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035" w:rsidRPr="00DA714A" w:rsidRDefault="0001500C" w:rsidP="00DA714A">
      <w:pPr>
        <w:pStyle w:val="1"/>
        <w:shd w:val="clear" w:color="auto" w:fill="FFFFFF"/>
        <w:spacing w:before="161" w:after="161"/>
        <w:ind w:firstLine="567"/>
        <w:jc w:val="both"/>
        <w:rPr>
          <w:rFonts w:ascii="Times New Roman" w:hAnsi="Times New Roman" w:cs="Times New Roman"/>
          <w:b w:val="0"/>
          <w:color w:val="auto"/>
          <w:sz w:val="26"/>
          <w:szCs w:val="26"/>
        </w:rPr>
      </w:pPr>
      <w:proofErr w:type="gramStart"/>
      <w:r w:rsidRPr="00DA714A">
        <w:rPr>
          <w:rFonts w:ascii="Times New Roman" w:hAnsi="Times New Roman" w:cs="Times New Roman"/>
          <w:b w:val="0"/>
          <w:color w:val="auto"/>
          <w:sz w:val="26"/>
          <w:szCs w:val="26"/>
        </w:rPr>
        <w:t>Ассоциация «Россия»</w:t>
      </w:r>
      <w:r w:rsidR="00525035" w:rsidRPr="00DA714A">
        <w:rPr>
          <w:rFonts w:ascii="Times New Roman" w:hAnsi="Times New Roman" w:cs="Times New Roman"/>
          <w:b w:val="0"/>
          <w:color w:val="auto"/>
          <w:sz w:val="26"/>
          <w:szCs w:val="26"/>
        </w:rPr>
        <w:t xml:space="preserve"> рассмотрела </w:t>
      </w:r>
      <w:r w:rsidRPr="00DA714A">
        <w:rPr>
          <w:rFonts w:ascii="Times New Roman" w:hAnsi="Times New Roman" w:cs="Times New Roman"/>
          <w:b w:val="0"/>
          <w:color w:val="auto"/>
          <w:sz w:val="26"/>
          <w:szCs w:val="26"/>
        </w:rPr>
        <w:t xml:space="preserve">разработанный </w:t>
      </w:r>
      <w:r w:rsidR="00DA714A" w:rsidRPr="00DA714A">
        <w:rPr>
          <w:rFonts w:ascii="Times New Roman" w:hAnsi="Times New Roman" w:cs="Times New Roman"/>
          <w:b w:val="0"/>
          <w:color w:val="auto"/>
          <w:spacing w:val="3"/>
          <w:sz w:val="26"/>
          <w:szCs w:val="26"/>
        </w:rPr>
        <w:t xml:space="preserve">Министерством строительства и жилищно-коммунального хозяйства Российской Федерации </w:t>
      </w:r>
      <w:r w:rsidR="00525035" w:rsidRPr="00DA714A">
        <w:rPr>
          <w:rFonts w:ascii="Times New Roman" w:hAnsi="Times New Roman" w:cs="Times New Roman"/>
          <w:b w:val="0"/>
          <w:color w:val="auto"/>
          <w:sz w:val="26"/>
          <w:szCs w:val="26"/>
        </w:rPr>
        <w:t>проект федерального закона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w:t>
      </w:r>
      <w:r w:rsidR="00B314BE" w:rsidRPr="00DA714A">
        <w:rPr>
          <w:rFonts w:ascii="Times New Roman" w:hAnsi="Times New Roman" w:cs="Times New Roman"/>
          <w:b w:val="0"/>
          <w:color w:val="auto"/>
          <w:sz w:val="26"/>
          <w:szCs w:val="26"/>
        </w:rPr>
        <w:t>ской Федерации» (далее – П</w:t>
      </w:r>
      <w:r w:rsidR="00525035" w:rsidRPr="00DA714A">
        <w:rPr>
          <w:rFonts w:ascii="Times New Roman" w:hAnsi="Times New Roman" w:cs="Times New Roman"/>
          <w:b w:val="0"/>
          <w:color w:val="auto"/>
          <w:sz w:val="26"/>
          <w:szCs w:val="26"/>
        </w:rPr>
        <w:t>роект), и сообщает следующее.</w:t>
      </w:r>
      <w:proofErr w:type="gramEnd"/>
    </w:p>
    <w:p w:rsidR="00BF2BCD" w:rsidRDefault="00525035" w:rsidP="00CE5F73">
      <w:pPr>
        <w:ind w:firstLine="567"/>
        <w:jc w:val="both"/>
        <w:rPr>
          <w:sz w:val="26"/>
          <w:szCs w:val="26"/>
        </w:rPr>
      </w:pPr>
      <w:r w:rsidRPr="00CE5F73">
        <w:rPr>
          <w:sz w:val="26"/>
          <w:szCs w:val="26"/>
        </w:rPr>
        <w:t xml:space="preserve">Эксперты Ассоциации поддерживают идею </w:t>
      </w:r>
      <w:r w:rsidR="004E106F" w:rsidRPr="00CE5F73">
        <w:rPr>
          <w:iCs/>
          <w:color w:val="000000"/>
          <w:sz w:val="26"/>
          <w:szCs w:val="26"/>
        </w:rPr>
        <w:t xml:space="preserve">необходимости обеспечения информационной открытости деятельности застройщиков, привлекающих денежные средства граждан-участников долевого строительства, </w:t>
      </w:r>
      <w:r w:rsidR="004E106F" w:rsidRPr="00CE5F73">
        <w:rPr>
          <w:sz w:val="26"/>
          <w:szCs w:val="26"/>
        </w:rPr>
        <w:t>в том числе путем</w:t>
      </w:r>
      <w:r w:rsidR="004E106F" w:rsidRPr="00CE5F73">
        <w:rPr>
          <w:iCs/>
          <w:color w:val="000000"/>
          <w:sz w:val="26"/>
          <w:szCs w:val="26"/>
        </w:rPr>
        <w:t xml:space="preserve"> установления дополнительных требований к таким застройщикам</w:t>
      </w:r>
      <w:r w:rsidR="00890AA9" w:rsidRPr="00CE5F73">
        <w:rPr>
          <w:iCs/>
          <w:color w:val="000000"/>
          <w:sz w:val="26"/>
          <w:szCs w:val="26"/>
        </w:rPr>
        <w:t>.</w:t>
      </w:r>
      <w:r w:rsidR="004E106F" w:rsidRPr="00CE5F73">
        <w:rPr>
          <w:sz w:val="26"/>
          <w:szCs w:val="26"/>
        </w:rPr>
        <w:t xml:space="preserve"> </w:t>
      </w:r>
      <w:r w:rsidR="00890AA9" w:rsidRPr="00CE5F73">
        <w:rPr>
          <w:sz w:val="26"/>
          <w:szCs w:val="26"/>
        </w:rPr>
        <w:t>О</w:t>
      </w:r>
      <w:r w:rsidRPr="00CE5F73">
        <w:rPr>
          <w:sz w:val="26"/>
          <w:szCs w:val="26"/>
        </w:rPr>
        <w:t xml:space="preserve">днако в представленной редакции принятие законопроекта не может быть поддержано, так как </w:t>
      </w:r>
      <w:r w:rsidR="00417E84" w:rsidRPr="00CE5F73">
        <w:rPr>
          <w:sz w:val="26"/>
          <w:szCs w:val="26"/>
        </w:rPr>
        <w:t xml:space="preserve">на практике </w:t>
      </w:r>
      <w:r w:rsidR="00676415">
        <w:rPr>
          <w:sz w:val="26"/>
          <w:szCs w:val="26"/>
        </w:rPr>
        <w:t xml:space="preserve">реализация </w:t>
      </w:r>
      <w:r w:rsidR="00417E84" w:rsidRPr="00CE5F73">
        <w:rPr>
          <w:sz w:val="26"/>
          <w:szCs w:val="26"/>
        </w:rPr>
        <w:t>его положени</w:t>
      </w:r>
      <w:r w:rsidR="00676415">
        <w:rPr>
          <w:sz w:val="26"/>
          <w:szCs w:val="26"/>
        </w:rPr>
        <w:t>й</w:t>
      </w:r>
      <w:r w:rsidR="00417E84" w:rsidRPr="00CE5F73">
        <w:rPr>
          <w:sz w:val="26"/>
          <w:szCs w:val="26"/>
        </w:rPr>
        <w:t xml:space="preserve"> </w:t>
      </w:r>
      <w:r w:rsidR="00606066" w:rsidRPr="00CE5F73">
        <w:rPr>
          <w:sz w:val="26"/>
          <w:szCs w:val="26"/>
        </w:rPr>
        <w:t>привед</w:t>
      </w:r>
      <w:r w:rsidR="00606066">
        <w:rPr>
          <w:sz w:val="26"/>
          <w:szCs w:val="26"/>
        </w:rPr>
        <w:t>е</w:t>
      </w:r>
      <w:r w:rsidR="00606066" w:rsidRPr="00CE5F73">
        <w:rPr>
          <w:sz w:val="26"/>
          <w:szCs w:val="26"/>
        </w:rPr>
        <w:t>т</w:t>
      </w:r>
      <w:r w:rsidR="00876349" w:rsidRPr="00CE5F73">
        <w:rPr>
          <w:sz w:val="26"/>
          <w:szCs w:val="26"/>
        </w:rPr>
        <w:t xml:space="preserve"> к </w:t>
      </w:r>
      <w:r w:rsidRPr="00CE5F73">
        <w:rPr>
          <w:sz w:val="26"/>
          <w:szCs w:val="26"/>
        </w:rPr>
        <w:t xml:space="preserve">существенному увеличению издержек </w:t>
      </w:r>
      <w:r w:rsidR="00876349" w:rsidRPr="00CE5F73">
        <w:rPr>
          <w:sz w:val="26"/>
          <w:szCs w:val="26"/>
        </w:rPr>
        <w:t>кредитных организаций</w:t>
      </w:r>
      <w:r w:rsidR="00676415">
        <w:rPr>
          <w:sz w:val="26"/>
          <w:szCs w:val="26"/>
        </w:rPr>
        <w:t xml:space="preserve">, что неизбежно повлечет за собой </w:t>
      </w:r>
      <w:r w:rsidR="00676415" w:rsidRPr="00CE5F73">
        <w:rPr>
          <w:sz w:val="26"/>
          <w:szCs w:val="26"/>
        </w:rPr>
        <w:t>удорожани</w:t>
      </w:r>
      <w:r w:rsidR="00676415">
        <w:rPr>
          <w:sz w:val="26"/>
          <w:szCs w:val="26"/>
        </w:rPr>
        <w:t>е</w:t>
      </w:r>
      <w:r w:rsidR="00676415" w:rsidRPr="00CE5F73">
        <w:rPr>
          <w:sz w:val="26"/>
          <w:szCs w:val="26"/>
        </w:rPr>
        <w:t xml:space="preserve"> банковских продуктов</w:t>
      </w:r>
      <w:r w:rsidR="00BF2BCD">
        <w:rPr>
          <w:sz w:val="26"/>
          <w:szCs w:val="26"/>
        </w:rPr>
        <w:t xml:space="preserve">. </w:t>
      </w:r>
    </w:p>
    <w:p w:rsidR="00C23313" w:rsidRPr="00CE5F73" w:rsidRDefault="00C23313" w:rsidP="00CE5F73">
      <w:pPr>
        <w:ind w:firstLine="567"/>
        <w:jc w:val="both"/>
        <w:rPr>
          <w:sz w:val="26"/>
          <w:szCs w:val="26"/>
        </w:rPr>
      </w:pPr>
      <w:r w:rsidRPr="00CE5F73">
        <w:rPr>
          <w:sz w:val="26"/>
          <w:szCs w:val="26"/>
        </w:rPr>
        <w:t>При этом требования</w:t>
      </w:r>
      <w:r w:rsidR="004F6875">
        <w:rPr>
          <w:sz w:val="26"/>
          <w:szCs w:val="26"/>
        </w:rPr>
        <w:t>, устанавливаемые Проектом,</w:t>
      </w:r>
      <w:r w:rsidRPr="00CE5F73">
        <w:rPr>
          <w:sz w:val="26"/>
          <w:szCs w:val="26"/>
        </w:rPr>
        <w:t xml:space="preserve"> к капиталу застройщика (гру</w:t>
      </w:r>
      <w:r w:rsidR="003D15C0">
        <w:rPr>
          <w:sz w:val="26"/>
          <w:szCs w:val="26"/>
        </w:rPr>
        <w:t>ппы компаний застройщика) создаю</w:t>
      </w:r>
      <w:r w:rsidRPr="00CE5F73">
        <w:rPr>
          <w:sz w:val="26"/>
          <w:szCs w:val="26"/>
        </w:rPr>
        <w:t xml:space="preserve">т риски невыполнения банками </w:t>
      </w:r>
      <w:r w:rsidR="00676415">
        <w:rPr>
          <w:sz w:val="26"/>
          <w:szCs w:val="26"/>
        </w:rPr>
        <w:t xml:space="preserve">обязательных </w:t>
      </w:r>
      <w:r w:rsidRPr="00CE5F73">
        <w:rPr>
          <w:sz w:val="26"/>
          <w:szCs w:val="26"/>
        </w:rPr>
        <w:t>нормативов, что в текущей экономической ситуации не соответствует политике проводимой Правительством РФ и Банком России.</w:t>
      </w:r>
    </w:p>
    <w:p w:rsidR="003A72AE" w:rsidRPr="00CE5F73" w:rsidRDefault="00AE0FE7" w:rsidP="00AE0FE7">
      <w:pPr>
        <w:ind w:firstLine="567"/>
        <w:jc w:val="both"/>
        <w:rPr>
          <w:sz w:val="26"/>
          <w:szCs w:val="26"/>
        </w:rPr>
      </w:pPr>
      <w:r>
        <w:rPr>
          <w:rFonts w:eastAsia="Times New Roman"/>
          <w:sz w:val="26"/>
          <w:szCs w:val="26"/>
          <w:lang w:eastAsia="en-US"/>
        </w:rPr>
        <w:t>Кроме этого, требуют дополнительного обсуждения вопросы, связанные с</w:t>
      </w:r>
      <w:r w:rsidR="003A72AE" w:rsidRPr="00CE5F73">
        <w:rPr>
          <w:rFonts w:eastAsia="Times New Roman"/>
          <w:sz w:val="26"/>
          <w:szCs w:val="26"/>
          <w:lang w:eastAsia="en-US"/>
        </w:rPr>
        <w:t xml:space="preserve"> </w:t>
      </w:r>
      <w:r w:rsidR="00676415">
        <w:rPr>
          <w:rFonts w:eastAsia="Times New Roman"/>
          <w:sz w:val="26"/>
          <w:szCs w:val="26"/>
          <w:lang w:eastAsia="en-US"/>
        </w:rPr>
        <w:t>распространение</w:t>
      </w:r>
      <w:r>
        <w:rPr>
          <w:rFonts w:eastAsia="Times New Roman"/>
          <w:sz w:val="26"/>
          <w:szCs w:val="26"/>
          <w:lang w:eastAsia="en-US"/>
        </w:rPr>
        <w:t>м</w:t>
      </w:r>
      <w:r w:rsidR="00676415" w:rsidRPr="00CE5F73">
        <w:rPr>
          <w:rFonts w:eastAsia="Times New Roman"/>
          <w:sz w:val="26"/>
          <w:szCs w:val="26"/>
          <w:lang w:eastAsia="en-US"/>
        </w:rPr>
        <w:t xml:space="preserve"> </w:t>
      </w:r>
      <w:r w:rsidR="003A72AE" w:rsidRPr="00CE5F73">
        <w:rPr>
          <w:rFonts w:eastAsia="Times New Roman"/>
          <w:sz w:val="26"/>
          <w:szCs w:val="26"/>
          <w:lang w:eastAsia="en-US"/>
        </w:rPr>
        <w:t>системы страхования вкладов на денежные средств</w:t>
      </w:r>
      <w:r w:rsidR="00F801A4">
        <w:rPr>
          <w:rFonts w:eastAsia="Times New Roman"/>
          <w:sz w:val="26"/>
          <w:szCs w:val="26"/>
          <w:lang w:eastAsia="en-US"/>
        </w:rPr>
        <w:t xml:space="preserve">а, размещенные на счете </w:t>
      </w:r>
      <w:proofErr w:type="spellStart"/>
      <w:r w:rsidR="00F801A4">
        <w:rPr>
          <w:rFonts w:eastAsia="Times New Roman"/>
          <w:sz w:val="26"/>
          <w:szCs w:val="26"/>
          <w:lang w:eastAsia="en-US"/>
        </w:rPr>
        <w:t>эскроу</w:t>
      </w:r>
      <w:proofErr w:type="spellEnd"/>
      <w:r w:rsidR="00676415">
        <w:rPr>
          <w:rFonts w:eastAsia="Times New Roman"/>
          <w:sz w:val="26"/>
          <w:szCs w:val="26"/>
          <w:lang w:eastAsia="en-US"/>
        </w:rPr>
        <w:t xml:space="preserve"> участниками долевого строительства</w:t>
      </w:r>
      <w:r w:rsidR="00AD1912">
        <w:rPr>
          <w:rFonts w:eastAsia="Times New Roman"/>
          <w:sz w:val="26"/>
          <w:szCs w:val="26"/>
          <w:lang w:eastAsia="en-US"/>
        </w:rPr>
        <w:t>,</w:t>
      </w:r>
      <w:r w:rsidR="009E1DFC">
        <w:rPr>
          <w:rFonts w:eastAsia="Times New Roman"/>
          <w:sz w:val="26"/>
          <w:szCs w:val="26"/>
          <w:lang w:eastAsia="en-US"/>
        </w:rPr>
        <w:t xml:space="preserve"> </w:t>
      </w:r>
      <w:r>
        <w:rPr>
          <w:rFonts w:eastAsia="Times New Roman"/>
          <w:sz w:val="26"/>
          <w:szCs w:val="26"/>
          <w:lang w:eastAsia="en-US"/>
        </w:rPr>
        <w:t>а также с введен</w:t>
      </w:r>
      <w:r w:rsidR="00601331">
        <w:rPr>
          <w:rFonts w:eastAsia="Times New Roman"/>
          <w:sz w:val="26"/>
          <w:szCs w:val="26"/>
          <w:lang w:eastAsia="en-US"/>
        </w:rPr>
        <w:t>и</w:t>
      </w:r>
      <w:r>
        <w:rPr>
          <w:rFonts w:eastAsia="Times New Roman"/>
          <w:sz w:val="26"/>
          <w:szCs w:val="26"/>
          <w:lang w:eastAsia="en-US"/>
        </w:rPr>
        <w:t xml:space="preserve">ем </w:t>
      </w:r>
      <w:r>
        <w:rPr>
          <w:sz w:val="26"/>
          <w:szCs w:val="26"/>
        </w:rPr>
        <w:t>тре</w:t>
      </w:r>
      <w:r w:rsidR="00601331">
        <w:rPr>
          <w:sz w:val="26"/>
          <w:szCs w:val="26"/>
        </w:rPr>
        <w:t>б</w:t>
      </w:r>
      <w:r>
        <w:rPr>
          <w:sz w:val="26"/>
          <w:szCs w:val="26"/>
        </w:rPr>
        <w:t xml:space="preserve">ований </w:t>
      </w:r>
      <w:r w:rsidR="00AD1912">
        <w:rPr>
          <w:sz w:val="26"/>
          <w:szCs w:val="26"/>
        </w:rPr>
        <w:t xml:space="preserve">к </w:t>
      </w:r>
      <w:r>
        <w:rPr>
          <w:sz w:val="26"/>
          <w:szCs w:val="26"/>
        </w:rPr>
        <w:t xml:space="preserve">минимальному размеру капитала </w:t>
      </w:r>
      <w:r w:rsidR="00AD1912">
        <w:rPr>
          <w:sz w:val="26"/>
          <w:szCs w:val="26"/>
        </w:rPr>
        <w:t>кредитных организаций</w:t>
      </w:r>
      <w:r w:rsidR="00AD1912" w:rsidRPr="00CE5F73">
        <w:rPr>
          <w:sz w:val="26"/>
          <w:szCs w:val="26"/>
        </w:rPr>
        <w:t>, в к</w:t>
      </w:r>
      <w:r w:rsidR="00AD1912">
        <w:rPr>
          <w:sz w:val="26"/>
          <w:szCs w:val="26"/>
        </w:rPr>
        <w:t>оторых могут быть открыты такие счета</w:t>
      </w:r>
      <w:r w:rsidR="009267C4">
        <w:rPr>
          <w:sz w:val="26"/>
          <w:szCs w:val="26"/>
        </w:rPr>
        <w:t>.</w:t>
      </w:r>
    </w:p>
    <w:p w:rsidR="00227673" w:rsidRPr="00CE5F73" w:rsidRDefault="00525035" w:rsidP="00CE5F73">
      <w:pPr>
        <w:ind w:firstLine="567"/>
        <w:jc w:val="both"/>
        <w:rPr>
          <w:b/>
          <w:color w:val="C00000"/>
          <w:sz w:val="26"/>
          <w:szCs w:val="26"/>
        </w:rPr>
      </w:pPr>
      <w:r w:rsidRPr="00CE5F73">
        <w:rPr>
          <w:sz w:val="26"/>
          <w:szCs w:val="26"/>
        </w:rPr>
        <w:t>В этой связи доводим до Вашего сведения позицию экспертов Ассоциации по вопросам, которые требуют рассмотрения и включения в текст законопроекта</w:t>
      </w:r>
      <w:r w:rsidR="00876349" w:rsidRPr="00CE5F73">
        <w:rPr>
          <w:sz w:val="26"/>
          <w:szCs w:val="26"/>
        </w:rPr>
        <w:t>.</w:t>
      </w:r>
    </w:p>
    <w:p w:rsidR="00557407" w:rsidRPr="00CE5F73" w:rsidRDefault="00557407" w:rsidP="00CE5F73">
      <w:pPr>
        <w:ind w:firstLine="567"/>
        <w:jc w:val="both"/>
        <w:rPr>
          <w:b/>
          <w:sz w:val="26"/>
          <w:szCs w:val="26"/>
        </w:rPr>
      </w:pPr>
    </w:p>
    <w:p w:rsidR="00496E54" w:rsidRPr="00496E54" w:rsidRDefault="00496E54" w:rsidP="00496E54">
      <w:pPr>
        <w:ind w:firstLine="567"/>
        <w:jc w:val="both"/>
        <w:rPr>
          <w:i/>
          <w:sz w:val="26"/>
          <w:szCs w:val="26"/>
        </w:rPr>
      </w:pPr>
      <w:r w:rsidRPr="00496E54">
        <w:rPr>
          <w:i/>
          <w:sz w:val="26"/>
          <w:szCs w:val="26"/>
        </w:rPr>
        <w:t>Приложение: Комментарии и предложения на Законопроект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r>
        <w:rPr>
          <w:i/>
          <w:sz w:val="26"/>
          <w:szCs w:val="26"/>
        </w:rPr>
        <w:t xml:space="preserve">, 10 </w:t>
      </w:r>
      <w:proofErr w:type="spellStart"/>
      <w:r>
        <w:rPr>
          <w:i/>
          <w:sz w:val="26"/>
          <w:szCs w:val="26"/>
        </w:rPr>
        <w:t>срт</w:t>
      </w:r>
      <w:proofErr w:type="spellEnd"/>
      <w:r>
        <w:rPr>
          <w:i/>
          <w:sz w:val="26"/>
          <w:szCs w:val="26"/>
        </w:rPr>
        <w:t>.</w:t>
      </w:r>
    </w:p>
    <w:p w:rsidR="00B314BE" w:rsidRDefault="00B314BE" w:rsidP="00CE5F73">
      <w:pPr>
        <w:ind w:firstLine="567"/>
        <w:jc w:val="both"/>
        <w:rPr>
          <w:b/>
          <w:sz w:val="26"/>
          <w:szCs w:val="26"/>
        </w:rPr>
      </w:pPr>
    </w:p>
    <w:p w:rsidR="00AE0FE7" w:rsidRDefault="00AE0FE7" w:rsidP="00CE5F73">
      <w:pPr>
        <w:ind w:firstLine="567"/>
        <w:jc w:val="both"/>
        <w:rPr>
          <w:b/>
          <w:sz w:val="26"/>
          <w:szCs w:val="26"/>
        </w:rPr>
      </w:pPr>
    </w:p>
    <w:p w:rsidR="00AE0FE7" w:rsidRDefault="00AE0FE7" w:rsidP="00CE5F73">
      <w:pPr>
        <w:ind w:firstLine="567"/>
        <w:jc w:val="both"/>
        <w:rPr>
          <w:b/>
          <w:sz w:val="26"/>
          <w:szCs w:val="26"/>
        </w:rPr>
      </w:pPr>
    </w:p>
    <w:p w:rsidR="00AE0FE7" w:rsidRDefault="00AE0FE7" w:rsidP="00CE5F73">
      <w:pPr>
        <w:ind w:firstLine="567"/>
        <w:jc w:val="both"/>
        <w:rPr>
          <w:b/>
          <w:sz w:val="26"/>
          <w:szCs w:val="26"/>
        </w:rPr>
      </w:pPr>
    </w:p>
    <w:p w:rsidR="00AE0FE7" w:rsidRDefault="00AE0FE7" w:rsidP="00CE5F73">
      <w:pPr>
        <w:ind w:firstLine="567"/>
        <w:jc w:val="both"/>
        <w:rPr>
          <w:b/>
          <w:sz w:val="26"/>
          <w:szCs w:val="26"/>
        </w:rPr>
      </w:pPr>
    </w:p>
    <w:p w:rsidR="00AE0FE7" w:rsidRDefault="00AE0FE7" w:rsidP="00CE5F73">
      <w:pPr>
        <w:ind w:firstLine="567"/>
        <w:jc w:val="both"/>
        <w:rPr>
          <w:b/>
          <w:sz w:val="26"/>
          <w:szCs w:val="26"/>
        </w:rPr>
      </w:pPr>
    </w:p>
    <w:p w:rsidR="00AE0FE7" w:rsidRDefault="00AE0FE7" w:rsidP="00CE5F73">
      <w:pPr>
        <w:ind w:firstLine="567"/>
        <w:jc w:val="both"/>
        <w:rPr>
          <w:b/>
          <w:sz w:val="26"/>
          <w:szCs w:val="26"/>
        </w:rPr>
      </w:pPr>
    </w:p>
    <w:p w:rsidR="00AE0FE7" w:rsidRDefault="00AE0FE7" w:rsidP="00CE5F73">
      <w:pPr>
        <w:ind w:firstLine="567"/>
        <w:jc w:val="both"/>
        <w:rPr>
          <w:b/>
          <w:sz w:val="26"/>
          <w:szCs w:val="26"/>
        </w:rPr>
      </w:pPr>
    </w:p>
    <w:p w:rsidR="00AE0FE7" w:rsidRDefault="00AE0FE7" w:rsidP="00CE5F73">
      <w:pPr>
        <w:ind w:firstLine="567"/>
        <w:jc w:val="both"/>
        <w:rPr>
          <w:b/>
          <w:sz w:val="26"/>
          <w:szCs w:val="26"/>
        </w:rPr>
      </w:pPr>
    </w:p>
    <w:p w:rsidR="00AE0FE7" w:rsidRDefault="00AE0FE7" w:rsidP="00CE5F73">
      <w:pPr>
        <w:ind w:firstLine="567"/>
        <w:jc w:val="both"/>
        <w:rPr>
          <w:b/>
          <w:sz w:val="26"/>
          <w:szCs w:val="26"/>
        </w:rPr>
      </w:pPr>
    </w:p>
    <w:p w:rsidR="00AE0FE7" w:rsidRDefault="00AE0FE7" w:rsidP="00CE5F73">
      <w:pPr>
        <w:ind w:firstLine="567"/>
        <w:jc w:val="both"/>
        <w:rPr>
          <w:b/>
          <w:sz w:val="26"/>
          <w:szCs w:val="26"/>
        </w:rPr>
      </w:pPr>
    </w:p>
    <w:p w:rsidR="00AE0FE7" w:rsidRDefault="00AE0FE7" w:rsidP="00CE5F73">
      <w:pPr>
        <w:ind w:firstLine="567"/>
        <w:jc w:val="both"/>
        <w:rPr>
          <w:b/>
          <w:sz w:val="26"/>
          <w:szCs w:val="26"/>
        </w:rPr>
      </w:pPr>
    </w:p>
    <w:p w:rsidR="00AE0FE7" w:rsidRPr="00CE5F73" w:rsidRDefault="00AE0FE7" w:rsidP="00CE5F73">
      <w:pPr>
        <w:ind w:firstLine="567"/>
        <w:jc w:val="both"/>
        <w:rPr>
          <w:b/>
          <w:sz w:val="26"/>
          <w:szCs w:val="26"/>
        </w:rPr>
      </w:pPr>
    </w:p>
    <w:p w:rsidR="00B314BE" w:rsidRPr="00CE5F73" w:rsidRDefault="00B314BE" w:rsidP="00CE5F73">
      <w:pPr>
        <w:ind w:firstLine="567"/>
        <w:jc w:val="both"/>
        <w:rPr>
          <w:b/>
          <w:sz w:val="26"/>
          <w:szCs w:val="26"/>
        </w:rPr>
      </w:pPr>
    </w:p>
    <w:p w:rsidR="00DA714A" w:rsidRDefault="00DA714A" w:rsidP="00CE5F73">
      <w:pPr>
        <w:ind w:firstLine="567"/>
        <w:jc w:val="both"/>
        <w:rPr>
          <w:b/>
          <w:sz w:val="26"/>
          <w:szCs w:val="26"/>
        </w:rPr>
      </w:pPr>
    </w:p>
    <w:p w:rsidR="00496E54" w:rsidRDefault="00496E54" w:rsidP="00CE5F73">
      <w:pPr>
        <w:ind w:firstLine="567"/>
        <w:jc w:val="both"/>
        <w:rPr>
          <w:b/>
          <w:sz w:val="26"/>
          <w:szCs w:val="26"/>
        </w:rPr>
      </w:pPr>
    </w:p>
    <w:p w:rsidR="00DA714A" w:rsidRPr="00CE5F73" w:rsidRDefault="00DA714A" w:rsidP="00CE5F73">
      <w:pPr>
        <w:ind w:firstLine="567"/>
        <w:jc w:val="both"/>
        <w:rPr>
          <w:b/>
          <w:sz w:val="26"/>
          <w:szCs w:val="26"/>
        </w:rPr>
      </w:pPr>
    </w:p>
    <w:p w:rsidR="00B314BE" w:rsidRPr="00CE5F73" w:rsidRDefault="00B314BE" w:rsidP="00CE5F73">
      <w:pPr>
        <w:ind w:firstLine="567"/>
        <w:jc w:val="right"/>
        <w:rPr>
          <w:i/>
          <w:sz w:val="26"/>
          <w:szCs w:val="26"/>
        </w:rPr>
      </w:pPr>
      <w:r w:rsidRPr="00CE5F73">
        <w:rPr>
          <w:i/>
          <w:sz w:val="26"/>
          <w:szCs w:val="26"/>
        </w:rPr>
        <w:lastRenderedPageBreak/>
        <w:t>Приложение 1</w:t>
      </w:r>
    </w:p>
    <w:p w:rsidR="00B314BE" w:rsidRPr="00CE5F73" w:rsidRDefault="00B314BE" w:rsidP="00CE5F73">
      <w:pPr>
        <w:ind w:firstLine="567"/>
        <w:jc w:val="both"/>
        <w:rPr>
          <w:b/>
          <w:sz w:val="26"/>
          <w:szCs w:val="26"/>
          <w:u w:val="single"/>
        </w:rPr>
      </w:pPr>
    </w:p>
    <w:p w:rsidR="00557407" w:rsidRPr="00CE5F73" w:rsidRDefault="00B314BE" w:rsidP="00CE5F73">
      <w:pPr>
        <w:ind w:firstLine="567"/>
        <w:jc w:val="center"/>
        <w:rPr>
          <w:b/>
          <w:sz w:val="26"/>
          <w:szCs w:val="26"/>
        </w:rPr>
      </w:pPr>
      <w:r w:rsidRPr="00CE5F73">
        <w:rPr>
          <w:b/>
          <w:sz w:val="26"/>
          <w:szCs w:val="26"/>
        </w:rPr>
        <w:t>Комментарии и предложения на Законопроект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p>
    <w:p w:rsidR="00557407" w:rsidRDefault="00557407" w:rsidP="00CE5F73">
      <w:pPr>
        <w:ind w:firstLine="567"/>
        <w:jc w:val="both"/>
        <w:rPr>
          <w:b/>
          <w:sz w:val="26"/>
          <w:szCs w:val="26"/>
        </w:rPr>
      </w:pPr>
    </w:p>
    <w:p w:rsidR="00A848E0" w:rsidRPr="00CE5F73" w:rsidRDefault="00A848E0" w:rsidP="00CE5F73">
      <w:pPr>
        <w:ind w:firstLine="567"/>
        <w:jc w:val="both"/>
        <w:rPr>
          <w:b/>
          <w:sz w:val="26"/>
          <w:szCs w:val="26"/>
        </w:rPr>
      </w:pPr>
    </w:p>
    <w:p w:rsidR="00557407" w:rsidRPr="00CE5F73" w:rsidRDefault="00557407" w:rsidP="00CE5F73">
      <w:pPr>
        <w:ind w:firstLine="567"/>
        <w:jc w:val="both"/>
        <w:rPr>
          <w:b/>
          <w:sz w:val="26"/>
          <w:szCs w:val="26"/>
          <w:u w:val="single"/>
        </w:rPr>
      </w:pPr>
      <w:r w:rsidRPr="00CE5F73">
        <w:rPr>
          <w:b/>
          <w:sz w:val="26"/>
          <w:szCs w:val="26"/>
          <w:u w:val="single"/>
        </w:rPr>
        <w:t>1. Требования к деятельности застройщиков</w:t>
      </w:r>
      <w:r w:rsidR="00491686" w:rsidRPr="00CE5F73">
        <w:rPr>
          <w:b/>
          <w:sz w:val="26"/>
          <w:szCs w:val="26"/>
          <w:u w:val="single"/>
        </w:rPr>
        <w:t>, вводимые Проектом.</w:t>
      </w:r>
    </w:p>
    <w:p w:rsidR="00757418" w:rsidRPr="00CE5F73" w:rsidRDefault="00491686" w:rsidP="00CE5F73">
      <w:pPr>
        <w:ind w:firstLine="567"/>
        <w:jc w:val="both"/>
        <w:rPr>
          <w:sz w:val="26"/>
          <w:szCs w:val="26"/>
        </w:rPr>
      </w:pPr>
      <w:r w:rsidRPr="00CE5F73">
        <w:rPr>
          <w:b/>
          <w:sz w:val="26"/>
          <w:szCs w:val="26"/>
        </w:rPr>
        <w:t xml:space="preserve">1.1. </w:t>
      </w:r>
      <w:r w:rsidRPr="00CE5F73">
        <w:rPr>
          <w:sz w:val="26"/>
          <w:szCs w:val="26"/>
        </w:rPr>
        <w:t>П</w:t>
      </w:r>
      <w:r w:rsidR="00E30410" w:rsidRPr="00CE5F73">
        <w:rPr>
          <w:sz w:val="26"/>
          <w:szCs w:val="26"/>
        </w:rPr>
        <w:t>роект п</w:t>
      </w:r>
      <w:r w:rsidRPr="00CE5F73">
        <w:rPr>
          <w:sz w:val="26"/>
          <w:szCs w:val="26"/>
        </w:rPr>
        <w:t>редусматривает, что размер собственных средств застройщика</w:t>
      </w:r>
      <w:r w:rsidR="00142EC5" w:rsidRPr="00CE5F73">
        <w:rPr>
          <w:sz w:val="26"/>
          <w:szCs w:val="26"/>
        </w:rPr>
        <w:t xml:space="preserve"> или группы компаний застройщика</w:t>
      </w:r>
      <w:r w:rsidR="00D95997">
        <w:rPr>
          <w:sz w:val="26"/>
          <w:szCs w:val="26"/>
        </w:rPr>
        <w:t xml:space="preserve"> </w:t>
      </w:r>
      <w:r w:rsidR="00D95997" w:rsidRPr="00CE5F73">
        <w:rPr>
          <w:sz w:val="26"/>
          <w:szCs w:val="26"/>
        </w:rPr>
        <w:t>должен составлять 5% от девелоперского портфеля (поступлений дольщиков) застройщика в части проектов, по которым привлекаются средства дольщиков.</w:t>
      </w:r>
      <w:r w:rsidRPr="00CE5F73">
        <w:rPr>
          <w:sz w:val="26"/>
          <w:szCs w:val="26"/>
        </w:rPr>
        <w:t xml:space="preserve"> </w:t>
      </w:r>
      <w:proofErr w:type="spellStart"/>
      <w:proofErr w:type="gramStart"/>
      <w:r w:rsidR="00D95997">
        <w:rPr>
          <w:sz w:val="26"/>
          <w:szCs w:val="26"/>
        </w:rPr>
        <w:t>Девелоперский</w:t>
      </w:r>
      <w:proofErr w:type="spellEnd"/>
      <w:r w:rsidR="00D95997">
        <w:rPr>
          <w:sz w:val="26"/>
          <w:szCs w:val="26"/>
        </w:rPr>
        <w:t xml:space="preserve"> портфель </w:t>
      </w:r>
      <w:r w:rsidR="00CA350E">
        <w:rPr>
          <w:sz w:val="26"/>
          <w:szCs w:val="26"/>
        </w:rPr>
        <w:t>рассчитывается</w:t>
      </w:r>
      <w:r w:rsidR="00D95997">
        <w:rPr>
          <w:sz w:val="26"/>
          <w:szCs w:val="26"/>
        </w:rPr>
        <w:t xml:space="preserve"> </w:t>
      </w:r>
      <w:r w:rsidRPr="00CE5F73">
        <w:rPr>
          <w:sz w:val="26"/>
          <w:szCs w:val="26"/>
        </w:rPr>
        <w:t>по данным бухгалтерского учета на последнюю отчетную дату, предшествующую дате государственной регистрации договора участия в долевом строительстве многоквартирного дома с первым участником долевого строительства, как произведение общей площади жилых помещений в многоквартирных домах, строящихся застройщиком с привлечением средств участников долевого строительства и не введенных в эксплуатацию, на среднюю цену одного квадратного метра общей площади квартиры на первичном</w:t>
      </w:r>
      <w:proofErr w:type="gramEnd"/>
      <w:r w:rsidRPr="00CE5F73">
        <w:rPr>
          <w:sz w:val="26"/>
          <w:szCs w:val="26"/>
        </w:rPr>
        <w:t xml:space="preserve"> </w:t>
      </w:r>
      <w:proofErr w:type="gramStart"/>
      <w:r w:rsidRPr="00CE5F73">
        <w:rPr>
          <w:sz w:val="26"/>
          <w:szCs w:val="26"/>
        </w:rPr>
        <w:t>рынке жилья в субъекте Российской Федерации, на территории которого осуществляется строительство объектов долевого строительства, по данным Федеральной служ</w:t>
      </w:r>
      <w:r w:rsidR="001531B3" w:rsidRPr="00CE5F73">
        <w:rPr>
          <w:sz w:val="26"/>
          <w:szCs w:val="26"/>
        </w:rPr>
        <w:t xml:space="preserve">бы государственной статистики, </w:t>
      </w:r>
      <w:r w:rsidRPr="00CE5F73">
        <w:rPr>
          <w:sz w:val="26"/>
          <w:szCs w:val="26"/>
        </w:rPr>
        <w:t>или среднюю цену, определяемую на основе таких данных по методике, устанавливаемой уполномоченным федеральным органом исполнительной власти, осуществляющим государственное регулирование в области долевого строительства многоквартирных домов и (или) иных объектов недвижимости осуществляется в случае, если такие многоквартирные дома строятся на территории</w:t>
      </w:r>
      <w:proofErr w:type="gramEnd"/>
      <w:r w:rsidRPr="00CE5F73">
        <w:rPr>
          <w:sz w:val="26"/>
          <w:szCs w:val="26"/>
        </w:rPr>
        <w:t xml:space="preserve"> нескольких субъектов российской Федерации</w:t>
      </w:r>
      <w:r w:rsidR="006E496D">
        <w:rPr>
          <w:sz w:val="26"/>
          <w:szCs w:val="26"/>
        </w:rPr>
        <w:t xml:space="preserve"> (</w:t>
      </w:r>
      <w:r w:rsidR="00D95997">
        <w:rPr>
          <w:sz w:val="26"/>
          <w:szCs w:val="26"/>
        </w:rPr>
        <w:t xml:space="preserve">абзац 2 подпункта а) </w:t>
      </w:r>
      <w:r w:rsidR="006E496D">
        <w:rPr>
          <w:sz w:val="26"/>
          <w:szCs w:val="26"/>
        </w:rPr>
        <w:t>п</w:t>
      </w:r>
      <w:r w:rsidR="00D95997">
        <w:rPr>
          <w:sz w:val="26"/>
          <w:szCs w:val="26"/>
        </w:rPr>
        <w:t>ункта 3</w:t>
      </w:r>
      <w:r w:rsidR="006E496D">
        <w:rPr>
          <w:sz w:val="26"/>
          <w:szCs w:val="26"/>
        </w:rPr>
        <w:t xml:space="preserve"> </w:t>
      </w:r>
      <w:r w:rsidR="006E496D" w:rsidRPr="00CE5F73">
        <w:rPr>
          <w:sz w:val="26"/>
          <w:szCs w:val="26"/>
        </w:rPr>
        <w:t>ст</w:t>
      </w:r>
      <w:r w:rsidR="00D95997">
        <w:rPr>
          <w:sz w:val="26"/>
          <w:szCs w:val="26"/>
        </w:rPr>
        <w:t>атьи 1</w:t>
      </w:r>
      <w:r w:rsidR="006E496D" w:rsidRPr="00CE5F73">
        <w:rPr>
          <w:sz w:val="26"/>
          <w:szCs w:val="26"/>
        </w:rPr>
        <w:t xml:space="preserve"> Проекта)</w:t>
      </w:r>
      <w:r w:rsidRPr="00CE5F73">
        <w:rPr>
          <w:sz w:val="26"/>
          <w:szCs w:val="26"/>
        </w:rPr>
        <w:t xml:space="preserve">. </w:t>
      </w:r>
    </w:p>
    <w:p w:rsidR="00471EA7" w:rsidRDefault="0006530E" w:rsidP="00CE5F73">
      <w:pPr>
        <w:ind w:firstLine="567"/>
        <w:jc w:val="both"/>
        <w:rPr>
          <w:sz w:val="26"/>
          <w:szCs w:val="26"/>
        </w:rPr>
      </w:pPr>
      <w:proofErr w:type="gramStart"/>
      <w:r>
        <w:rPr>
          <w:sz w:val="26"/>
          <w:szCs w:val="26"/>
        </w:rPr>
        <w:t>Установление столь высоких требований к размеру собственных средств застройщика или группы компаний застройщиков</w:t>
      </w:r>
      <w:r w:rsidR="00D95997">
        <w:rPr>
          <w:sz w:val="26"/>
          <w:szCs w:val="26"/>
        </w:rPr>
        <w:t>, на наш взгляд,</w:t>
      </w:r>
      <w:r w:rsidR="00E30410" w:rsidRPr="00CE5F73">
        <w:rPr>
          <w:sz w:val="26"/>
          <w:szCs w:val="26"/>
        </w:rPr>
        <w:t xml:space="preserve"> </w:t>
      </w:r>
      <w:r>
        <w:rPr>
          <w:sz w:val="26"/>
          <w:szCs w:val="26"/>
        </w:rPr>
        <w:t xml:space="preserve">приведет к </w:t>
      </w:r>
      <w:r w:rsidRPr="00CE5F73">
        <w:rPr>
          <w:rFonts w:eastAsia="Times New Roman"/>
          <w:bCs/>
          <w:sz w:val="26"/>
          <w:szCs w:val="26"/>
          <w:lang w:eastAsia="en-US"/>
        </w:rPr>
        <w:t>увеличени</w:t>
      </w:r>
      <w:r>
        <w:rPr>
          <w:rFonts w:eastAsia="Times New Roman"/>
          <w:bCs/>
          <w:sz w:val="26"/>
          <w:szCs w:val="26"/>
          <w:lang w:eastAsia="en-US"/>
        </w:rPr>
        <w:t>ю</w:t>
      </w:r>
      <w:r w:rsidRPr="00CE5F73">
        <w:rPr>
          <w:rFonts w:eastAsia="Times New Roman"/>
          <w:bCs/>
          <w:sz w:val="26"/>
          <w:szCs w:val="26"/>
          <w:lang w:eastAsia="en-US"/>
        </w:rPr>
        <w:t xml:space="preserve"> себестоимости жилья для конечного</w:t>
      </w:r>
      <w:r>
        <w:rPr>
          <w:rFonts w:eastAsia="Times New Roman"/>
          <w:bCs/>
          <w:sz w:val="26"/>
          <w:szCs w:val="26"/>
          <w:lang w:eastAsia="en-US"/>
        </w:rPr>
        <w:t xml:space="preserve"> потребителя, а также в принципе</w:t>
      </w:r>
      <w:r>
        <w:rPr>
          <w:sz w:val="26"/>
          <w:szCs w:val="26"/>
        </w:rPr>
        <w:t xml:space="preserve"> </w:t>
      </w:r>
      <w:r w:rsidR="00471EA7">
        <w:rPr>
          <w:sz w:val="26"/>
          <w:szCs w:val="26"/>
        </w:rPr>
        <w:t>является</w:t>
      </w:r>
      <w:r w:rsidR="006F109E" w:rsidRPr="00CE5F73">
        <w:rPr>
          <w:sz w:val="26"/>
          <w:szCs w:val="26"/>
        </w:rPr>
        <w:t xml:space="preserve"> трудновыполнимым</w:t>
      </w:r>
      <w:r>
        <w:rPr>
          <w:sz w:val="26"/>
          <w:szCs w:val="26"/>
        </w:rPr>
        <w:t xml:space="preserve"> в связи с тем, что</w:t>
      </w:r>
      <w:r w:rsidR="006F109E" w:rsidRPr="00CE5F73">
        <w:rPr>
          <w:sz w:val="26"/>
          <w:szCs w:val="26"/>
        </w:rPr>
        <w:t xml:space="preserve"> в</w:t>
      </w:r>
      <w:r w:rsidR="00491686" w:rsidRPr="00CE5F73">
        <w:rPr>
          <w:sz w:val="26"/>
          <w:szCs w:val="26"/>
        </w:rPr>
        <w:t xml:space="preserve"> активах застройщика отражаются только фактические затраты (стоимость незавершенного строительства), в пассивах - фактически привлеченные средства дольщиков (не потенциал по</w:t>
      </w:r>
      <w:r w:rsidR="006F109E" w:rsidRPr="00CE5F73">
        <w:rPr>
          <w:sz w:val="26"/>
          <w:szCs w:val="26"/>
        </w:rPr>
        <w:t xml:space="preserve"> их привлечению), то есть</w:t>
      </w:r>
      <w:r w:rsidR="00491686" w:rsidRPr="00CE5F73">
        <w:rPr>
          <w:sz w:val="26"/>
          <w:szCs w:val="26"/>
        </w:rPr>
        <w:t xml:space="preserve"> может оказаться</w:t>
      </w:r>
      <w:proofErr w:type="gramEnd"/>
      <w:r w:rsidR="00491686" w:rsidRPr="00CE5F73">
        <w:rPr>
          <w:sz w:val="26"/>
          <w:szCs w:val="26"/>
        </w:rPr>
        <w:t xml:space="preserve">, что требование </w:t>
      </w:r>
      <w:r w:rsidR="008C20EE" w:rsidRPr="00CE5F73">
        <w:rPr>
          <w:sz w:val="26"/>
          <w:szCs w:val="26"/>
        </w:rPr>
        <w:t>к капиталу</w:t>
      </w:r>
      <w:r w:rsidR="00491686" w:rsidRPr="00CE5F73">
        <w:rPr>
          <w:sz w:val="26"/>
          <w:szCs w:val="26"/>
        </w:rPr>
        <w:t xml:space="preserve"> превысит валюту баланса</w:t>
      </w:r>
      <w:r>
        <w:rPr>
          <w:sz w:val="26"/>
          <w:szCs w:val="26"/>
        </w:rPr>
        <w:t>,</w:t>
      </w:r>
    </w:p>
    <w:p w:rsidR="001D7171" w:rsidRPr="00CE5F73" w:rsidRDefault="008D16AA" w:rsidP="00CE5F73">
      <w:pPr>
        <w:ind w:firstLine="567"/>
        <w:jc w:val="both"/>
        <w:rPr>
          <w:i/>
          <w:sz w:val="26"/>
          <w:szCs w:val="26"/>
        </w:rPr>
      </w:pPr>
      <w:r>
        <w:rPr>
          <w:i/>
          <w:sz w:val="26"/>
          <w:szCs w:val="26"/>
        </w:rPr>
        <w:t>На</w:t>
      </w:r>
      <w:r w:rsidR="00491686" w:rsidRPr="00CE5F73">
        <w:rPr>
          <w:i/>
          <w:sz w:val="26"/>
          <w:szCs w:val="26"/>
        </w:rPr>
        <w:t>пример</w:t>
      </w:r>
      <w:r>
        <w:rPr>
          <w:i/>
          <w:sz w:val="26"/>
          <w:szCs w:val="26"/>
        </w:rPr>
        <w:t>,</w:t>
      </w:r>
      <w:r w:rsidR="00491686" w:rsidRPr="00CE5F73">
        <w:rPr>
          <w:i/>
          <w:sz w:val="26"/>
          <w:szCs w:val="26"/>
        </w:rPr>
        <w:t xml:space="preserve"> сумма поступлений по проектам, по которым</w:t>
      </w:r>
      <w:r w:rsidR="008F4E56">
        <w:rPr>
          <w:i/>
          <w:sz w:val="26"/>
          <w:szCs w:val="26"/>
        </w:rPr>
        <w:t xml:space="preserve"> застройщиком</w:t>
      </w:r>
      <w:r w:rsidR="00491686" w:rsidRPr="00CE5F73">
        <w:rPr>
          <w:i/>
          <w:sz w:val="26"/>
          <w:szCs w:val="26"/>
        </w:rPr>
        <w:t xml:space="preserve"> привлекаются средства дольщиков, </w:t>
      </w:r>
      <w:r>
        <w:rPr>
          <w:i/>
          <w:sz w:val="26"/>
          <w:szCs w:val="26"/>
        </w:rPr>
        <w:t xml:space="preserve">составляет </w:t>
      </w:r>
      <w:r w:rsidR="00491686" w:rsidRPr="00CE5F73">
        <w:rPr>
          <w:i/>
          <w:sz w:val="26"/>
          <w:szCs w:val="26"/>
        </w:rPr>
        <w:t>329,9 млрд.</w:t>
      </w:r>
      <w:r>
        <w:rPr>
          <w:i/>
          <w:sz w:val="26"/>
          <w:szCs w:val="26"/>
        </w:rPr>
        <w:t xml:space="preserve"> </w:t>
      </w:r>
      <w:r w:rsidR="00C811CA">
        <w:rPr>
          <w:i/>
          <w:sz w:val="26"/>
          <w:szCs w:val="26"/>
        </w:rPr>
        <w:t>руб. (5% - это 165 млрд.</w:t>
      </w:r>
      <w:r w:rsidR="008F4E56">
        <w:rPr>
          <w:i/>
          <w:sz w:val="26"/>
          <w:szCs w:val="26"/>
        </w:rPr>
        <w:t xml:space="preserve"> </w:t>
      </w:r>
      <w:r w:rsidR="00C811CA">
        <w:rPr>
          <w:i/>
          <w:sz w:val="26"/>
          <w:szCs w:val="26"/>
        </w:rPr>
        <w:t xml:space="preserve">руб.), в то же время валюта баланса </w:t>
      </w:r>
      <w:r w:rsidR="008F4E56">
        <w:rPr>
          <w:i/>
          <w:sz w:val="26"/>
          <w:szCs w:val="26"/>
        </w:rPr>
        <w:t xml:space="preserve">составляет </w:t>
      </w:r>
      <w:r w:rsidR="00491686" w:rsidRPr="00CE5F73">
        <w:rPr>
          <w:i/>
          <w:sz w:val="26"/>
          <w:szCs w:val="26"/>
        </w:rPr>
        <w:t>204 млрд., т</w:t>
      </w:r>
      <w:r w:rsidR="00C308EB">
        <w:rPr>
          <w:i/>
          <w:sz w:val="26"/>
          <w:szCs w:val="26"/>
        </w:rPr>
        <w:t xml:space="preserve">о </w:t>
      </w:r>
      <w:r w:rsidR="00491686" w:rsidRPr="00CE5F73">
        <w:rPr>
          <w:i/>
          <w:sz w:val="26"/>
          <w:szCs w:val="26"/>
        </w:rPr>
        <w:t>е</w:t>
      </w:r>
      <w:r w:rsidR="00C308EB">
        <w:rPr>
          <w:i/>
          <w:sz w:val="26"/>
          <w:szCs w:val="26"/>
        </w:rPr>
        <w:t>сть капитал данного застройщика</w:t>
      </w:r>
      <w:r w:rsidR="00491686" w:rsidRPr="00CE5F73">
        <w:rPr>
          <w:i/>
          <w:sz w:val="26"/>
          <w:szCs w:val="26"/>
        </w:rPr>
        <w:t xml:space="preserve"> должен составлять 81 % </w:t>
      </w:r>
      <w:r w:rsidR="00C308EB">
        <w:rPr>
          <w:i/>
          <w:sz w:val="26"/>
          <w:szCs w:val="26"/>
        </w:rPr>
        <w:t>валюты баланса</w:t>
      </w:r>
      <w:r w:rsidR="00491686" w:rsidRPr="00CE5F73">
        <w:rPr>
          <w:i/>
          <w:sz w:val="26"/>
          <w:szCs w:val="26"/>
        </w:rPr>
        <w:t xml:space="preserve"> (факт</w:t>
      </w:r>
      <w:r w:rsidR="00C966E0">
        <w:rPr>
          <w:i/>
          <w:sz w:val="26"/>
          <w:szCs w:val="26"/>
        </w:rPr>
        <w:t>ически</w:t>
      </w:r>
      <w:r w:rsidR="00491686" w:rsidRPr="00CE5F73">
        <w:rPr>
          <w:i/>
          <w:sz w:val="26"/>
          <w:szCs w:val="26"/>
        </w:rPr>
        <w:t xml:space="preserve"> 9% </w:t>
      </w:r>
      <w:r w:rsidR="00C966E0">
        <w:rPr>
          <w:i/>
          <w:sz w:val="26"/>
          <w:szCs w:val="26"/>
        </w:rPr>
        <w:t>валюты баланса</w:t>
      </w:r>
      <w:r w:rsidR="00491686" w:rsidRPr="00CE5F73">
        <w:rPr>
          <w:i/>
          <w:sz w:val="26"/>
          <w:szCs w:val="26"/>
        </w:rPr>
        <w:t>)</w:t>
      </w:r>
      <w:r w:rsidR="005E7FAA">
        <w:rPr>
          <w:i/>
          <w:sz w:val="26"/>
          <w:szCs w:val="26"/>
        </w:rPr>
        <w:t>.</w:t>
      </w:r>
    </w:p>
    <w:p w:rsidR="006B6C19" w:rsidRPr="00CE5F73" w:rsidRDefault="00DE6A1F" w:rsidP="00CE5F73">
      <w:pPr>
        <w:ind w:firstLine="567"/>
        <w:jc w:val="both"/>
        <w:rPr>
          <w:iCs/>
          <w:color w:val="000000"/>
          <w:sz w:val="26"/>
          <w:szCs w:val="26"/>
        </w:rPr>
      </w:pPr>
      <w:r w:rsidRPr="00CE5F73">
        <w:rPr>
          <w:sz w:val="26"/>
          <w:szCs w:val="26"/>
        </w:rPr>
        <w:t>При этом, установление данного требования в законодательстве на практике</w:t>
      </w:r>
      <w:r w:rsidR="00F738ED" w:rsidRPr="00CE5F73">
        <w:rPr>
          <w:sz w:val="26"/>
          <w:szCs w:val="26"/>
        </w:rPr>
        <w:t xml:space="preserve"> </w:t>
      </w:r>
      <w:r w:rsidRPr="00CE5F73">
        <w:rPr>
          <w:sz w:val="26"/>
          <w:szCs w:val="26"/>
        </w:rPr>
        <w:t xml:space="preserve">будет иметь негативные </w:t>
      </w:r>
      <w:proofErr w:type="gramStart"/>
      <w:r w:rsidRPr="00CE5F73">
        <w:rPr>
          <w:sz w:val="26"/>
          <w:szCs w:val="26"/>
        </w:rPr>
        <w:t>последствия</w:t>
      </w:r>
      <w:proofErr w:type="gramEnd"/>
      <w:r w:rsidRPr="00CE5F73">
        <w:rPr>
          <w:sz w:val="26"/>
          <w:szCs w:val="26"/>
        </w:rPr>
        <w:t xml:space="preserve"> </w:t>
      </w:r>
      <w:r w:rsidR="00F738ED" w:rsidRPr="00CE5F73">
        <w:rPr>
          <w:sz w:val="26"/>
          <w:szCs w:val="26"/>
        </w:rPr>
        <w:t>как для застройщика, так и для</w:t>
      </w:r>
      <w:r w:rsidR="00F738ED" w:rsidRPr="00CE5F73">
        <w:rPr>
          <w:i/>
          <w:sz w:val="26"/>
          <w:szCs w:val="26"/>
        </w:rPr>
        <w:t xml:space="preserve"> </w:t>
      </w:r>
      <w:r w:rsidR="00645E16" w:rsidRPr="00CE5F73">
        <w:rPr>
          <w:iCs/>
          <w:color w:val="000000"/>
          <w:sz w:val="26"/>
          <w:szCs w:val="26"/>
        </w:rPr>
        <w:t>граждан-участников долевого строительства кредитных организаций.</w:t>
      </w:r>
      <w:r w:rsidR="00660EB5" w:rsidRPr="00CE5F73">
        <w:rPr>
          <w:iCs/>
          <w:color w:val="000000"/>
          <w:sz w:val="26"/>
          <w:szCs w:val="26"/>
        </w:rPr>
        <w:t xml:space="preserve"> </w:t>
      </w:r>
      <w:r w:rsidR="00130061" w:rsidRPr="00CE5F73">
        <w:rPr>
          <w:rFonts w:eastAsia="Times New Roman"/>
          <w:sz w:val="26"/>
          <w:szCs w:val="26"/>
          <w:lang w:eastAsia="en-US"/>
        </w:rPr>
        <w:t>Неспособность выполнения данного требования</w:t>
      </w:r>
      <w:r w:rsidR="005C5B19" w:rsidRPr="00CE5F73">
        <w:rPr>
          <w:rFonts w:eastAsia="Times New Roman"/>
          <w:sz w:val="26"/>
          <w:szCs w:val="26"/>
          <w:lang w:eastAsia="en-US"/>
        </w:rPr>
        <w:t xml:space="preserve"> застройщик</w:t>
      </w:r>
      <w:r w:rsidR="00130061" w:rsidRPr="00CE5F73">
        <w:rPr>
          <w:rFonts w:eastAsia="Times New Roman"/>
          <w:sz w:val="26"/>
          <w:szCs w:val="26"/>
          <w:lang w:eastAsia="en-US"/>
        </w:rPr>
        <w:t>ами</w:t>
      </w:r>
      <w:r w:rsidR="005C5B19" w:rsidRPr="00CE5F73">
        <w:rPr>
          <w:rFonts w:eastAsia="Times New Roman"/>
          <w:sz w:val="26"/>
          <w:szCs w:val="26"/>
          <w:lang w:eastAsia="en-US"/>
        </w:rPr>
        <w:t xml:space="preserve"> как следствие </w:t>
      </w:r>
      <w:r w:rsidR="00130061" w:rsidRPr="00CE5F73">
        <w:rPr>
          <w:rFonts w:eastAsia="Times New Roman"/>
          <w:sz w:val="26"/>
          <w:szCs w:val="26"/>
          <w:lang w:eastAsia="en-US"/>
        </w:rPr>
        <w:t xml:space="preserve">приведет к </w:t>
      </w:r>
      <w:r w:rsidR="005C5B19" w:rsidRPr="00CE5F73">
        <w:rPr>
          <w:rFonts w:eastAsia="Times New Roman"/>
          <w:sz w:val="26"/>
          <w:szCs w:val="26"/>
          <w:lang w:eastAsia="en-US"/>
        </w:rPr>
        <w:t>невозврат</w:t>
      </w:r>
      <w:r w:rsidR="00130061" w:rsidRPr="00CE5F73">
        <w:rPr>
          <w:rFonts w:eastAsia="Times New Roman"/>
          <w:sz w:val="26"/>
          <w:szCs w:val="26"/>
          <w:lang w:eastAsia="en-US"/>
        </w:rPr>
        <w:t>у</w:t>
      </w:r>
      <w:r w:rsidR="005C5B19" w:rsidRPr="00CE5F73">
        <w:rPr>
          <w:rFonts w:eastAsia="Times New Roman"/>
          <w:sz w:val="26"/>
          <w:szCs w:val="26"/>
          <w:lang w:eastAsia="en-US"/>
        </w:rPr>
        <w:t xml:space="preserve"> кредитов банку</w:t>
      </w:r>
      <w:r w:rsidR="00660EB5" w:rsidRPr="00CE5F73">
        <w:rPr>
          <w:rFonts w:eastAsia="Times New Roman"/>
          <w:sz w:val="26"/>
          <w:szCs w:val="26"/>
          <w:lang w:eastAsia="en-US"/>
        </w:rPr>
        <w:t>, что влечет необходимость создания повышенных резервов по таким кредитам.</w:t>
      </w:r>
    </w:p>
    <w:p w:rsidR="00331783" w:rsidRPr="00CE5F73" w:rsidRDefault="005C5B19" w:rsidP="00CE5F73">
      <w:pPr>
        <w:ind w:firstLine="567"/>
        <w:jc w:val="both"/>
        <w:rPr>
          <w:rFonts w:eastAsia="Times New Roman"/>
          <w:bCs/>
          <w:sz w:val="26"/>
          <w:szCs w:val="26"/>
          <w:lang w:eastAsia="en-US"/>
        </w:rPr>
      </w:pPr>
      <w:r w:rsidRPr="00CE5F73">
        <w:rPr>
          <w:rFonts w:eastAsia="Times New Roman"/>
          <w:sz w:val="26"/>
          <w:szCs w:val="26"/>
          <w:lang w:eastAsia="en-US"/>
        </w:rPr>
        <w:t>С т.ч. застройщика наличие собственных сре</w:t>
      </w:r>
      <w:proofErr w:type="gramStart"/>
      <w:r w:rsidRPr="00CE5F73">
        <w:rPr>
          <w:rFonts w:eastAsia="Times New Roman"/>
          <w:sz w:val="26"/>
          <w:szCs w:val="26"/>
          <w:lang w:eastAsia="en-US"/>
        </w:rPr>
        <w:t>дств в т</w:t>
      </w:r>
      <w:proofErr w:type="gramEnd"/>
      <w:r w:rsidRPr="00CE5F73">
        <w:rPr>
          <w:rFonts w:eastAsia="Times New Roman"/>
          <w:sz w:val="26"/>
          <w:szCs w:val="26"/>
          <w:lang w:eastAsia="en-US"/>
        </w:rPr>
        <w:t>аком объеме</w:t>
      </w:r>
      <w:r w:rsidR="006B6C19" w:rsidRPr="00CE5F73">
        <w:rPr>
          <w:rFonts w:eastAsia="Times New Roman"/>
          <w:sz w:val="26"/>
          <w:szCs w:val="26"/>
          <w:lang w:eastAsia="en-US"/>
        </w:rPr>
        <w:t xml:space="preserve"> означает у</w:t>
      </w:r>
      <w:r w:rsidRPr="00CE5F73">
        <w:rPr>
          <w:rFonts w:eastAsia="Times New Roman"/>
          <w:sz w:val="26"/>
          <w:szCs w:val="26"/>
          <w:lang w:eastAsia="en-US"/>
        </w:rPr>
        <w:t>плат</w:t>
      </w:r>
      <w:r w:rsidR="006B6C19" w:rsidRPr="00CE5F73">
        <w:rPr>
          <w:rFonts w:eastAsia="Times New Roman"/>
          <w:sz w:val="26"/>
          <w:szCs w:val="26"/>
          <w:lang w:eastAsia="en-US"/>
        </w:rPr>
        <w:t>у</w:t>
      </w:r>
      <w:r w:rsidRPr="00CE5F73">
        <w:rPr>
          <w:rFonts w:eastAsia="Times New Roman"/>
          <w:sz w:val="26"/>
          <w:szCs w:val="26"/>
          <w:lang w:eastAsia="en-US"/>
        </w:rPr>
        <w:t xml:space="preserve"> налога на прибыль в большем размере, т.к. увеличение статьи чаще происходит за счет нераспределенной прибыли (соответственно снижение рентабельности проекта либо </w:t>
      </w:r>
      <w:r w:rsidR="001B4BA5" w:rsidRPr="00CE5F73">
        <w:rPr>
          <w:rFonts w:eastAsia="Times New Roman"/>
          <w:sz w:val="26"/>
          <w:szCs w:val="26"/>
          <w:lang w:eastAsia="en-US"/>
        </w:rPr>
        <w:lastRenderedPageBreak/>
        <w:t xml:space="preserve">пропорциональное сумме понесенных застройщиком дополнительных расходов на выполнение данного требования </w:t>
      </w:r>
      <w:r w:rsidRPr="00CE5F73">
        <w:rPr>
          <w:rFonts w:eastAsia="Times New Roman"/>
          <w:sz w:val="26"/>
          <w:szCs w:val="26"/>
          <w:lang w:eastAsia="en-US"/>
        </w:rPr>
        <w:t>увеличение стоимости жилья</w:t>
      </w:r>
      <w:r w:rsidR="00331783" w:rsidRPr="00CE5F73">
        <w:rPr>
          <w:rFonts w:eastAsia="Times New Roman"/>
          <w:sz w:val="26"/>
          <w:szCs w:val="26"/>
          <w:lang w:eastAsia="en-US"/>
        </w:rPr>
        <w:t>).</w:t>
      </w:r>
      <w:r w:rsidR="00331783" w:rsidRPr="00CE5F73">
        <w:rPr>
          <w:rFonts w:eastAsia="Times New Roman"/>
          <w:b/>
          <w:bCs/>
          <w:sz w:val="26"/>
          <w:szCs w:val="26"/>
          <w:lang w:eastAsia="en-US"/>
        </w:rPr>
        <w:t xml:space="preserve"> </w:t>
      </w:r>
      <w:r w:rsidR="00331783" w:rsidRPr="00CE5F73">
        <w:rPr>
          <w:rFonts w:eastAsia="Times New Roman"/>
          <w:bCs/>
          <w:sz w:val="26"/>
          <w:szCs w:val="26"/>
          <w:lang w:eastAsia="en-US"/>
        </w:rPr>
        <w:t>Со стороны застройщика:</w:t>
      </w:r>
    </w:p>
    <w:p w:rsidR="00331783" w:rsidRPr="00CE5F73" w:rsidRDefault="00471EA7" w:rsidP="00CE5F73">
      <w:pPr>
        <w:ind w:firstLine="567"/>
        <w:jc w:val="both"/>
        <w:rPr>
          <w:rFonts w:eastAsia="Times New Roman"/>
          <w:sz w:val="26"/>
          <w:szCs w:val="26"/>
          <w:lang w:eastAsia="en-US"/>
        </w:rPr>
      </w:pPr>
      <w:proofErr w:type="gramStart"/>
      <w:r>
        <w:rPr>
          <w:rFonts w:eastAsia="Times New Roman"/>
          <w:sz w:val="26"/>
          <w:szCs w:val="26"/>
          <w:lang w:eastAsia="en-US"/>
        </w:rPr>
        <w:t xml:space="preserve">- </w:t>
      </w:r>
      <w:r w:rsidR="00331783" w:rsidRPr="00CE5F73">
        <w:rPr>
          <w:rFonts w:eastAsia="Times New Roman"/>
          <w:sz w:val="26"/>
          <w:szCs w:val="26"/>
          <w:lang w:eastAsia="en-US"/>
        </w:rPr>
        <w:t xml:space="preserve">при работе с </w:t>
      </w:r>
      <w:proofErr w:type="spellStart"/>
      <w:r w:rsidR="00331783" w:rsidRPr="00CE5F73">
        <w:rPr>
          <w:rFonts w:eastAsia="Times New Roman"/>
          <w:sz w:val="26"/>
          <w:szCs w:val="26"/>
          <w:lang w:eastAsia="en-US"/>
        </w:rPr>
        <w:t>эскроу</w:t>
      </w:r>
      <w:proofErr w:type="spellEnd"/>
      <w:r w:rsidR="00331783" w:rsidRPr="00CE5F73">
        <w:rPr>
          <w:rFonts w:eastAsia="Times New Roman"/>
          <w:sz w:val="26"/>
          <w:szCs w:val="26"/>
          <w:lang w:eastAsia="en-US"/>
        </w:rPr>
        <w:t xml:space="preserve"> заёмщик-застройщик должен на начальном этапе вложить собственные средства 5 %, </w:t>
      </w:r>
      <w:r w:rsidR="00331783" w:rsidRPr="00CE5F73">
        <w:rPr>
          <w:rFonts w:eastAsia="Times New Roman"/>
          <w:bCs/>
          <w:sz w:val="26"/>
          <w:szCs w:val="26"/>
          <w:u w:val="single"/>
          <w:lang w:eastAsia="en-US"/>
        </w:rPr>
        <w:t>строительство вести полностью за счет кредитных средств (проценты будут начисляться на всю сметную стоимость проекта), тем самым увеличивать себестоимость строительства</w:t>
      </w:r>
      <w:r w:rsidR="00331783" w:rsidRPr="00CE5F73">
        <w:rPr>
          <w:rFonts w:eastAsia="Times New Roman"/>
          <w:sz w:val="26"/>
          <w:szCs w:val="26"/>
          <w:lang w:eastAsia="en-US"/>
        </w:rPr>
        <w:t xml:space="preserve"> и заёмщик должен будет  обеспечить обслуживание кредитов – средняя ставка сейчас 15% годовых, т.е. за 2 года строительства вложение собственных средств должно составить до 40%. В условиях</w:t>
      </w:r>
      <w:proofErr w:type="gramEnd"/>
      <w:r w:rsidR="00331783" w:rsidRPr="00CE5F73">
        <w:rPr>
          <w:rFonts w:eastAsia="Times New Roman"/>
          <w:sz w:val="26"/>
          <w:szCs w:val="26"/>
          <w:lang w:eastAsia="en-US"/>
        </w:rPr>
        <w:t xml:space="preserve"> текущей экономики не все застройщики </w:t>
      </w:r>
      <w:r w:rsidR="00E54611">
        <w:rPr>
          <w:rFonts w:eastAsia="Times New Roman"/>
          <w:sz w:val="26"/>
          <w:szCs w:val="26"/>
          <w:lang w:eastAsia="en-US"/>
        </w:rPr>
        <w:t xml:space="preserve">смогут пойти на такие условия. </w:t>
      </w:r>
    </w:p>
    <w:p w:rsidR="005C5B19" w:rsidRPr="00CE5F73" w:rsidRDefault="005C5B19" w:rsidP="00CE5F73">
      <w:pPr>
        <w:ind w:firstLine="567"/>
        <w:jc w:val="both"/>
        <w:rPr>
          <w:rFonts w:eastAsia="Times New Roman"/>
          <w:sz w:val="26"/>
          <w:szCs w:val="26"/>
          <w:lang w:eastAsia="en-US"/>
        </w:rPr>
      </w:pPr>
      <w:r w:rsidRPr="00CE5F73">
        <w:rPr>
          <w:rFonts w:eastAsia="Times New Roman"/>
          <w:sz w:val="26"/>
          <w:szCs w:val="26"/>
          <w:lang w:eastAsia="en-US"/>
        </w:rPr>
        <w:t xml:space="preserve">С </w:t>
      </w:r>
      <w:proofErr w:type="spellStart"/>
      <w:r w:rsidRPr="00CE5F73">
        <w:rPr>
          <w:rFonts w:eastAsia="Times New Roman"/>
          <w:sz w:val="26"/>
          <w:szCs w:val="26"/>
          <w:lang w:eastAsia="en-US"/>
        </w:rPr>
        <w:t>т.з</w:t>
      </w:r>
      <w:proofErr w:type="spellEnd"/>
      <w:r w:rsidRPr="00CE5F73">
        <w:rPr>
          <w:rFonts w:eastAsia="Times New Roman"/>
          <w:sz w:val="26"/>
          <w:szCs w:val="26"/>
          <w:lang w:eastAsia="en-US"/>
        </w:rPr>
        <w:t>. Банк</w:t>
      </w:r>
      <w:r w:rsidR="00E54611">
        <w:rPr>
          <w:rFonts w:eastAsia="Times New Roman"/>
          <w:sz w:val="26"/>
          <w:szCs w:val="26"/>
          <w:lang w:eastAsia="en-US"/>
        </w:rPr>
        <w:t>а это означает ф</w:t>
      </w:r>
      <w:r w:rsidRPr="00CE5F73">
        <w:rPr>
          <w:rFonts w:eastAsia="Times New Roman"/>
          <w:sz w:val="26"/>
          <w:szCs w:val="26"/>
          <w:lang w:eastAsia="en-US"/>
        </w:rPr>
        <w:t>ормирование групп для выполнения требования нового 214-ФЗ – есть риск влияния  на нормативе Н</w:t>
      </w:r>
      <w:proofErr w:type="gramStart"/>
      <w:r w:rsidRPr="00CE5F73">
        <w:rPr>
          <w:rFonts w:eastAsia="Times New Roman"/>
          <w:sz w:val="26"/>
          <w:szCs w:val="26"/>
          <w:lang w:eastAsia="en-US"/>
        </w:rPr>
        <w:t>6</w:t>
      </w:r>
      <w:proofErr w:type="gramEnd"/>
      <w:r w:rsidR="00D95997">
        <w:rPr>
          <w:rFonts w:eastAsia="Times New Roman"/>
          <w:sz w:val="26"/>
          <w:szCs w:val="26"/>
          <w:lang w:eastAsia="en-US"/>
        </w:rPr>
        <w:t>.</w:t>
      </w:r>
    </w:p>
    <w:p w:rsidR="005C5B19" w:rsidRPr="00CE5F73" w:rsidRDefault="00B60F06" w:rsidP="00CE5F73">
      <w:pPr>
        <w:ind w:firstLine="567"/>
        <w:jc w:val="both"/>
        <w:rPr>
          <w:rFonts w:eastAsia="Times New Roman"/>
          <w:sz w:val="26"/>
          <w:szCs w:val="26"/>
          <w:lang w:eastAsia="en-US"/>
        </w:rPr>
      </w:pPr>
      <w:r w:rsidRPr="00CE5F73">
        <w:rPr>
          <w:rFonts w:eastAsia="Times New Roman"/>
          <w:bCs/>
          <w:sz w:val="26"/>
          <w:szCs w:val="26"/>
          <w:lang w:eastAsia="en-US"/>
        </w:rPr>
        <w:t>Таким образом</w:t>
      </w:r>
      <w:r w:rsidR="00E54611">
        <w:rPr>
          <w:rFonts w:eastAsia="Times New Roman"/>
          <w:bCs/>
          <w:sz w:val="26"/>
          <w:szCs w:val="26"/>
          <w:lang w:eastAsia="en-US"/>
        </w:rPr>
        <w:t>,</w:t>
      </w:r>
      <w:r w:rsidRPr="00CE5F73">
        <w:rPr>
          <w:rFonts w:eastAsia="Times New Roman"/>
          <w:bCs/>
          <w:sz w:val="26"/>
          <w:szCs w:val="26"/>
          <w:lang w:eastAsia="en-US"/>
        </w:rPr>
        <w:t xml:space="preserve"> выполнение данного требования</w:t>
      </w:r>
      <w:r w:rsidR="00DD11F5" w:rsidRPr="00CE5F73">
        <w:rPr>
          <w:rFonts w:eastAsia="Times New Roman"/>
          <w:bCs/>
          <w:sz w:val="26"/>
          <w:szCs w:val="26"/>
          <w:lang w:eastAsia="en-US"/>
        </w:rPr>
        <w:t xml:space="preserve"> повлечет </w:t>
      </w:r>
      <w:r w:rsidR="001F0BB2" w:rsidRPr="00CE5F73">
        <w:rPr>
          <w:rFonts w:eastAsia="Times New Roman"/>
          <w:bCs/>
          <w:sz w:val="26"/>
          <w:szCs w:val="26"/>
          <w:lang w:eastAsia="en-US"/>
        </w:rPr>
        <w:t>увеличение</w:t>
      </w:r>
      <w:r w:rsidR="00DD11F5" w:rsidRPr="00CE5F73">
        <w:rPr>
          <w:rFonts w:eastAsia="Times New Roman"/>
          <w:bCs/>
          <w:sz w:val="26"/>
          <w:szCs w:val="26"/>
          <w:lang w:eastAsia="en-US"/>
        </w:rPr>
        <w:t xml:space="preserve"> себестоимости жилья </w:t>
      </w:r>
      <w:r w:rsidR="001F0BB2" w:rsidRPr="00CE5F73">
        <w:rPr>
          <w:rFonts w:eastAsia="Times New Roman"/>
          <w:bCs/>
          <w:sz w:val="26"/>
          <w:szCs w:val="26"/>
          <w:lang w:eastAsia="en-US"/>
        </w:rPr>
        <w:t>д</w:t>
      </w:r>
      <w:r w:rsidR="00826535" w:rsidRPr="00CE5F73">
        <w:rPr>
          <w:rFonts w:eastAsia="Times New Roman"/>
          <w:bCs/>
          <w:sz w:val="26"/>
          <w:szCs w:val="26"/>
          <w:lang w:eastAsia="en-US"/>
        </w:rPr>
        <w:t>ля конечного</w:t>
      </w:r>
      <w:r w:rsidR="00E54611">
        <w:rPr>
          <w:rFonts w:eastAsia="Times New Roman"/>
          <w:bCs/>
          <w:sz w:val="26"/>
          <w:szCs w:val="26"/>
          <w:lang w:eastAsia="en-US"/>
        </w:rPr>
        <w:t xml:space="preserve"> покупателя</w:t>
      </w:r>
      <w:r w:rsidR="001F0BB2" w:rsidRPr="00CE5F73">
        <w:rPr>
          <w:rFonts w:eastAsia="Times New Roman"/>
          <w:bCs/>
          <w:sz w:val="26"/>
          <w:szCs w:val="26"/>
          <w:lang w:eastAsia="en-US"/>
        </w:rPr>
        <w:t>.</w:t>
      </w:r>
    </w:p>
    <w:p w:rsidR="001F0BB2" w:rsidRPr="00CE5F73" w:rsidRDefault="001F0BB2" w:rsidP="00CE5F73">
      <w:pPr>
        <w:ind w:firstLine="567"/>
        <w:jc w:val="both"/>
        <w:rPr>
          <w:sz w:val="26"/>
          <w:szCs w:val="26"/>
          <w:u w:val="single"/>
        </w:rPr>
      </w:pPr>
    </w:p>
    <w:p w:rsidR="00C537EB" w:rsidRPr="00E54611" w:rsidRDefault="00C537EB" w:rsidP="00CE5F73">
      <w:pPr>
        <w:ind w:firstLine="567"/>
        <w:jc w:val="both"/>
        <w:rPr>
          <w:b/>
          <w:sz w:val="26"/>
          <w:szCs w:val="26"/>
          <w:u w:val="single"/>
        </w:rPr>
      </w:pPr>
      <w:r w:rsidRPr="00E54611">
        <w:rPr>
          <w:b/>
          <w:sz w:val="26"/>
          <w:szCs w:val="26"/>
          <w:u w:val="single"/>
        </w:rPr>
        <w:t>Предложения:</w:t>
      </w:r>
    </w:p>
    <w:p w:rsidR="00A00A6D" w:rsidRPr="00CE5F73" w:rsidRDefault="00C537EB" w:rsidP="00CE5F73">
      <w:pPr>
        <w:ind w:firstLine="567"/>
        <w:jc w:val="both"/>
        <w:rPr>
          <w:sz w:val="26"/>
          <w:szCs w:val="26"/>
        </w:rPr>
      </w:pPr>
      <w:r w:rsidRPr="00CE5F73">
        <w:rPr>
          <w:sz w:val="26"/>
          <w:szCs w:val="26"/>
        </w:rPr>
        <w:t>-</w:t>
      </w:r>
      <w:r w:rsidR="00491686" w:rsidRPr="00CE5F73">
        <w:rPr>
          <w:sz w:val="26"/>
          <w:szCs w:val="26"/>
        </w:rPr>
        <w:t xml:space="preserve"> </w:t>
      </w:r>
      <w:r w:rsidR="00757418" w:rsidRPr="00CE5F73">
        <w:rPr>
          <w:sz w:val="26"/>
          <w:szCs w:val="26"/>
        </w:rPr>
        <w:t xml:space="preserve">установить </w:t>
      </w:r>
      <w:r w:rsidR="00491686" w:rsidRPr="00CE5F73">
        <w:rPr>
          <w:sz w:val="26"/>
          <w:szCs w:val="26"/>
        </w:rPr>
        <w:t xml:space="preserve">требование к </w:t>
      </w:r>
      <w:r w:rsidRPr="00CE5F73">
        <w:rPr>
          <w:sz w:val="26"/>
          <w:szCs w:val="26"/>
        </w:rPr>
        <w:t>собственным средствам</w:t>
      </w:r>
      <w:r w:rsidR="00491686" w:rsidRPr="00CE5F73">
        <w:rPr>
          <w:sz w:val="26"/>
          <w:szCs w:val="26"/>
        </w:rPr>
        <w:t xml:space="preserve"> в размере 5% от суммы фактически привлеченных средств дольщиков, не включая потенциальные продажи</w:t>
      </w:r>
      <w:r w:rsidR="0006530E">
        <w:rPr>
          <w:sz w:val="26"/>
          <w:szCs w:val="26"/>
        </w:rPr>
        <w:t>;</w:t>
      </w:r>
    </w:p>
    <w:p w:rsidR="00491686" w:rsidRPr="00CE5F73" w:rsidRDefault="00757418" w:rsidP="00CE5F73">
      <w:pPr>
        <w:ind w:firstLine="567"/>
        <w:jc w:val="both"/>
        <w:rPr>
          <w:rFonts w:eastAsia="Times New Roman"/>
          <w:sz w:val="26"/>
          <w:szCs w:val="26"/>
          <w:lang w:eastAsia="en-US"/>
        </w:rPr>
      </w:pPr>
      <w:r w:rsidRPr="00CE5F73">
        <w:rPr>
          <w:rFonts w:eastAsia="Times New Roman"/>
          <w:sz w:val="26"/>
          <w:szCs w:val="26"/>
          <w:lang w:eastAsia="en-US"/>
        </w:rPr>
        <w:t xml:space="preserve">- </w:t>
      </w:r>
      <w:r w:rsidR="0006530E">
        <w:rPr>
          <w:rFonts w:eastAsia="Times New Roman"/>
          <w:sz w:val="26"/>
          <w:szCs w:val="26"/>
          <w:lang w:eastAsia="en-US"/>
        </w:rPr>
        <w:t xml:space="preserve">предусмотреть </w:t>
      </w:r>
      <w:proofErr w:type="spellStart"/>
      <w:r w:rsidR="0006530E">
        <w:rPr>
          <w:rFonts w:eastAsia="Times New Roman"/>
          <w:sz w:val="26"/>
          <w:szCs w:val="26"/>
          <w:lang w:eastAsia="en-US"/>
        </w:rPr>
        <w:t>поэтапность</w:t>
      </w:r>
      <w:proofErr w:type="spellEnd"/>
      <w:r w:rsidR="0006530E">
        <w:rPr>
          <w:rFonts w:eastAsia="Times New Roman"/>
          <w:sz w:val="26"/>
          <w:szCs w:val="26"/>
          <w:lang w:eastAsia="en-US"/>
        </w:rPr>
        <w:t xml:space="preserve"> повышения  т</w:t>
      </w:r>
      <w:r w:rsidR="0006530E" w:rsidRPr="00CE5F73">
        <w:rPr>
          <w:rFonts w:eastAsia="Times New Roman"/>
          <w:sz w:val="26"/>
          <w:szCs w:val="26"/>
          <w:lang w:eastAsia="en-US"/>
        </w:rPr>
        <w:t>ребовани</w:t>
      </w:r>
      <w:r w:rsidR="0006530E">
        <w:rPr>
          <w:rFonts w:eastAsia="Times New Roman"/>
          <w:sz w:val="26"/>
          <w:szCs w:val="26"/>
          <w:lang w:eastAsia="en-US"/>
        </w:rPr>
        <w:t>й</w:t>
      </w:r>
      <w:r w:rsidR="0006530E" w:rsidRPr="00CE5F73">
        <w:rPr>
          <w:rFonts w:eastAsia="Times New Roman"/>
          <w:sz w:val="26"/>
          <w:szCs w:val="26"/>
          <w:lang w:eastAsia="en-US"/>
        </w:rPr>
        <w:t xml:space="preserve"> </w:t>
      </w:r>
      <w:r w:rsidR="00A00A6D" w:rsidRPr="00CE5F73">
        <w:rPr>
          <w:rFonts w:eastAsia="Times New Roman"/>
          <w:sz w:val="26"/>
          <w:szCs w:val="26"/>
          <w:lang w:eastAsia="en-US"/>
        </w:rPr>
        <w:t>к застройщикам в части размера собственных средств: 1% с 01.03.2016 г., 2.5% с 01.07.20</w:t>
      </w:r>
      <w:r w:rsidR="00937D2B">
        <w:rPr>
          <w:rFonts w:eastAsia="Times New Roman"/>
          <w:sz w:val="26"/>
          <w:szCs w:val="26"/>
          <w:lang w:eastAsia="en-US"/>
        </w:rPr>
        <w:t>16 г., 5% с 01.01.2017 г.</w:t>
      </w:r>
      <w:r w:rsidR="0006530E">
        <w:rPr>
          <w:rFonts w:eastAsia="Times New Roman"/>
          <w:sz w:val="26"/>
          <w:szCs w:val="26"/>
          <w:lang w:eastAsia="en-US"/>
        </w:rPr>
        <w:t>;</w:t>
      </w:r>
    </w:p>
    <w:p w:rsidR="00DD3A57" w:rsidRPr="00CE5F73" w:rsidRDefault="0006530E" w:rsidP="00CE5F73">
      <w:pPr>
        <w:ind w:firstLine="567"/>
        <w:jc w:val="both"/>
        <w:rPr>
          <w:rFonts w:eastAsia="Times New Roman"/>
          <w:sz w:val="26"/>
          <w:szCs w:val="26"/>
          <w:lang w:eastAsia="en-US"/>
        </w:rPr>
      </w:pPr>
      <w:r>
        <w:rPr>
          <w:rFonts w:eastAsia="Times New Roman"/>
          <w:b/>
          <w:sz w:val="26"/>
          <w:szCs w:val="26"/>
          <w:lang w:eastAsia="en-US"/>
        </w:rPr>
        <w:t>-</w:t>
      </w:r>
      <w:r w:rsidR="00B15C7A">
        <w:rPr>
          <w:rFonts w:eastAsia="Times New Roman"/>
          <w:sz w:val="26"/>
          <w:szCs w:val="26"/>
          <w:lang w:eastAsia="en-US"/>
        </w:rPr>
        <w:t xml:space="preserve"> д</w:t>
      </w:r>
      <w:r w:rsidR="00DD3A57" w:rsidRPr="00CE5F73">
        <w:rPr>
          <w:rFonts w:eastAsia="Times New Roman"/>
          <w:sz w:val="26"/>
          <w:szCs w:val="26"/>
          <w:lang w:eastAsia="en-US"/>
        </w:rPr>
        <w:t>ополнить требования к застройщикам (или группе компаний застройщика) наличием в штате определенных специалистов (аналогично СРО) и/или наличием опыта по строительству жилой недвижимости. В случае соответств</w:t>
      </w:r>
      <w:r w:rsidR="00000B7D" w:rsidRPr="00CE5F73">
        <w:rPr>
          <w:rFonts w:eastAsia="Times New Roman"/>
          <w:sz w:val="26"/>
          <w:szCs w:val="26"/>
          <w:lang w:eastAsia="en-US"/>
        </w:rPr>
        <w:t xml:space="preserve">ия таким требованиям, </w:t>
      </w:r>
      <w:r>
        <w:rPr>
          <w:rFonts w:eastAsia="Times New Roman"/>
          <w:sz w:val="26"/>
          <w:szCs w:val="26"/>
          <w:lang w:eastAsia="en-US"/>
        </w:rPr>
        <w:t>применять пониженные требования к</w:t>
      </w:r>
      <w:r w:rsidR="00DD3A57" w:rsidRPr="00CE5F73">
        <w:rPr>
          <w:rFonts w:eastAsia="Times New Roman"/>
          <w:sz w:val="26"/>
          <w:szCs w:val="26"/>
          <w:lang w:eastAsia="en-US"/>
        </w:rPr>
        <w:t xml:space="preserve"> р</w:t>
      </w:r>
      <w:r w:rsidR="00EE054F" w:rsidRPr="00CE5F73">
        <w:rPr>
          <w:rFonts w:eastAsia="Times New Roman"/>
          <w:sz w:val="26"/>
          <w:szCs w:val="26"/>
          <w:lang w:eastAsia="en-US"/>
        </w:rPr>
        <w:t>азмер</w:t>
      </w:r>
      <w:r>
        <w:rPr>
          <w:rFonts w:eastAsia="Times New Roman"/>
          <w:sz w:val="26"/>
          <w:szCs w:val="26"/>
          <w:lang w:eastAsia="en-US"/>
        </w:rPr>
        <w:t xml:space="preserve">у </w:t>
      </w:r>
      <w:r w:rsidR="00937D2B">
        <w:rPr>
          <w:rFonts w:eastAsia="Times New Roman"/>
          <w:sz w:val="26"/>
          <w:szCs w:val="26"/>
          <w:lang w:eastAsia="en-US"/>
        </w:rPr>
        <w:t>собственных средств</w:t>
      </w:r>
      <w:r>
        <w:rPr>
          <w:rFonts w:eastAsia="Times New Roman"/>
          <w:sz w:val="26"/>
          <w:szCs w:val="26"/>
          <w:lang w:eastAsia="en-US"/>
        </w:rPr>
        <w:t>;</w:t>
      </w:r>
    </w:p>
    <w:p w:rsidR="00CD3F1B" w:rsidRPr="00CE5F73" w:rsidRDefault="0006530E" w:rsidP="00CE5F73">
      <w:pPr>
        <w:ind w:firstLine="567"/>
        <w:jc w:val="both"/>
        <w:rPr>
          <w:rFonts w:eastAsia="Times New Roman"/>
          <w:color w:val="000000"/>
          <w:sz w:val="26"/>
          <w:szCs w:val="26"/>
        </w:rPr>
      </w:pPr>
      <w:r>
        <w:rPr>
          <w:rFonts w:eastAsia="Times New Roman"/>
          <w:sz w:val="26"/>
          <w:szCs w:val="26"/>
          <w:lang w:eastAsia="en-US"/>
        </w:rPr>
        <w:t xml:space="preserve">- </w:t>
      </w:r>
      <w:r w:rsidR="00000B7D" w:rsidRPr="00CE5F73">
        <w:rPr>
          <w:rFonts w:eastAsia="Times New Roman"/>
          <w:sz w:val="26"/>
          <w:szCs w:val="26"/>
          <w:lang w:eastAsia="en-US"/>
        </w:rPr>
        <w:t>д</w:t>
      </w:r>
      <w:r w:rsidR="00CD3F1B" w:rsidRPr="00CE5F73">
        <w:rPr>
          <w:rFonts w:eastAsia="Times New Roman"/>
          <w:color w:val="000000"/>
          <w:sz w:val="26"/>
          <w:szCs w:val="26"/>
        </w:rPr>
        <w:t>ополнить перечень информации, обязательной к размещению на официальном сайте застройщика</w:t>
      </w:r>
      <w:r w:rsidR="00000B7D" w:rsidRPr="00CE5F73">
        <w:rPr>
          <w:rFonts w:eastAsia="Times New Roman"/>
          <w:color w:val="000000"/>
          <w:sz w:val="26"/>
          <w:szCs w:val="26"/>
        </w:rPr>
        <w:t xml:space="preserve"> в отношении каждого</w:t>
      </w:r>
      <w:r w:rsidR="00CD3F1B" w:rsidRPr="00CE5F73">
        <w:rPr>
          <w:rFonts w:eastAsia="Times New Roman"/>
          <w:color w:val="000000"/>
          <w:sz w:val="26"/>
          <w:szCs w:val="26"/>
        </w:rPr>
        <w:t xml:space="preserve"> многоквартирного дома и (или) иного объекта недвижимости, строящегося с привлечением средств участников долевого строительства, ежеквартальной (по итогам IV квартала - годовой) бухгалтерской отчетностью застройщика, составленной в соответствии с требованиями законодательства Российской Федерации.</w:t>
      </w:r>
    </w:p>
    <w:p w:rsidR="00CD3F1B" w:rsidRPr="00CE5F73" w:rsidRDefault="00CD3F1B" w:rsidP="00CE5F73">
      <w:pPr>
        <w:ind w:firstLine="567"/>
        <w:jc w:val="both"/>
        <w:rPr>
          <w:rFonts w:eastAsia="Times New Roman"/>
          <w:color w:val="000000"/>
          <w:sz w:val="26"/>
          <w:szCs w:val="26"/>
        </w:rPr>
      </w:pPr>
      <w:proofErr w:type="gramStart"/>
      <w:r w:rsidRPr="00CE5F73">
        <w:rPr>
          <w:rFonts w:eastAsia="Times New Roman"/>
          <w:color w:val="000000"/>
          <w:sz w:val="26"/>
          <w:szCs w:val="26"/>
        </w:rPr>
        <w:t xml:space="preserve">В настоящее время указанная отчетность предоставляется застройщиками в уполномоченный орган исполнительной власти, на который в соответствии с нормативными правовыми </w:t>
      </w:r>
      <w:hyperlink r:id="rId8" w:history="1">
        <w:r w:rsidRPr="00CE5F73">
          <w:rPr>
            <w:rFonts w:eastAsia="Times New Roman"/>
            <w:color w:val="000000"/>
            <w:sz w:val="26"/>
            <w:szCs w:val="26"/>
          </w:rPr>
          <w:t>актами</w:t>
        </w:r>
      </w:hyperlink>
      <w:r w:rsidRPr="00CE5F73">
        <w:rPr>
          <w:rFonts w:eastAsia="Times New Roman"/>
          <w:color w:val="000000"/>
          <w:sz w:val="26"/>
          <w:szCs w:val="26"/>
        </w:rPr>
        <w:t xml:space="preserve"> Российской Федерации возложен контроль и надзор в области долевого строительства объектов недвижимости, в соответствии с </w:t>
      </w:r>
      <w:hyperlink r:id="rId9" w:history="1">
        <w:r w:rsidRPr="00CE5F73">
          <w:rPr>
            <w:rFonts w:eastAsia="Times New Roman"/>
            <w:color w:val="000000"/>
            <w:sz w:val="26"/>
            <w:szCs w:val="26"/>
          </w:rPr>
          <w:t>постановлением Правительства РФ от 27.10.2005 N 645 (ред. от 16.01.2007, с изм. от 03.04.2008) "О ежеквартальной отчетности застройщиков об осуществлении деятельности, связанной с привлечением денежных</w:t>
        </w:r>
        <w:proofErr w:type="gramEnd"/>
        <w:r w:rsidRPr="00CE5F73">
          <w:rPr>
            <w:rFonts w:eastAsia="Times New Roman"/>
            <w:color w:val="000000"/>
            <w:sz w:val="26"/>
            <w:szCs w:val="26"/>
          </w:rPr>
          <w:t xml:space="preserve"> средств участников долевого строительства" (вместе с "Правилами представления застройщиками ежеквартальной отчетности об осуществлении деятельности, связанной с привлечением денежных средств участников долевого строительства").</w:t>
        </w:r>
      </w:hyperlink>
      <w:r w:rsidRPr="00CE5F73">
        <w:rPr>
          <w:rFonts w:eastAsia="Times New Roman"/>
          <w:color w:val="000000"/>
          <w:sz w:val="26"/>
          <w:szCs w:val="26"/>
        </w:rPr>
        <w:t xml:space="preserve"> Однако</w:t>
      </w:r>
      <w:r w:rsidR="005D29DC">
        <w:rPr>
          <w:rFonts w:eastAsia="Times New Roman"/>
          <w:color w:val="000000"/>
          <w:sz w:val="26"/>
          <w:szCs w:val="26"/>
        </w:rPr>
        <w:t xml:space="preserve"> </w:t>
      </w:r>
      <w:r w:rsidRPr="00CE5F73">
        <w:rPr>
          <w:rFonts w:eastAsia="Times New Roman"/>
          <w:color w:val="000000"/>
          <w:sz w:val="26"/>
          <w:szCs w:val="26"/>
        </w:rPr>
        <w:t>участники долевого строительства и кредиторы не имеют возможности ознакомиться с этой информацией</w:t>
      </w:r>
      <w:r w:rsidR="0006530E">
        <w:rPr>
          <w:rFonts w:eastAsia="Times New Roman"/>
          <w:color w:val="000000"/>
          <w:sz w:val="26"/>
          <w:szCs w:val="26"/>
        </w:rPr>
        <w:t>.</w:t>
      </w:r>
    </w:p>
    <w:p w:rsidR="00CD3F1B" w:rsidRDefault="00CD3F1B" w:rsidP="00CE5F73">
      <w:pPr>
        <w:ind w:firstLine="567"/>
        <w:jc w:val="both"/>
        <w:rPr>
          <w:rFonts w:eastAsia="Times New Roman"/>
          <w:sz w:val="26"/>
          <w:szCs w:val="26"/>
          <w:lang w:eastAsia="en-US"/>
        </w:rPr>
      </w:pPr>
    </w:p>
    <w:p w:rsidR="00AC04EE" w:rsidRPr="00CE5F73" w:rsidRDefault="00AC04EE" w:rsidP="00AC04EE">
      <w:pPr>
        <w:ind w:firstLine="567"/>
        <w:jc w:val="both"/>
        <w:rPr>
          <w:rFonts w:eastAsia="Times New Roman"/>
          <w:b/>
          <w:sz w:val="26"/>
          <w:szCs w:val="26"/>
          <w:u w:val="single"/>
          <w:lang w:eastAsia="en-US"/>
        </w:rPr>
      </w:pPr>
      <w:r>
        <w:rPr>
          <w:rFonts w:eastAsia="Times New Roman"/>
          <w:b/>
          <w:sz w:val="26"/>
          <w:szCs w:val="26"/>
          <w:u w:val="single"/>
          <w:lang w:eastAsia="en-US"/>
        </w:rPr>
        <w:t>2</w:t>
      </w:r>
      <w:r w:rsidRPr="00CE5F73">
        <w:rPr>
          <w:rFonts w:eastAsia="Times New Roman"/>
          <w:b/>
          <w:sz w:val="26"/>
          <w:szCs w:val="26"/>
          <w:u w:val="single"/>
          <w:lang w:eastAsia="en-US"/>
        </w:rPr>
        <w:t>. Положения Проекта, регулирующие ответственность по договорам участия в долевом строительстве.</w:t>
      </w:r>
    </w:p>
    <w:p w:rsidR="00AC04EE" w:rsidRPr="00CE5F73" w:rsidRDefault="00216DC6" w:rsidP="00AC04EE">
      <w:pPr>
        <w:ind w:firstLine="567"/>
        <w:jc w:val="both"/>
        <w:rPr>
          <w:sz w:val="26"/>
          <w:szCs w:val="26"/>
        </w:rPr>
      </w:pPr>
      <w:r>
        <w:rPr>
          <w:rFonts w:eastAsia="Times New Roman"/>
          <w:b/>
          <w:sz w:val="26"/>
          <w:szCs w:val="26"/>
          <w:lang w:eastAsia="en-US"/>
        </w:rPr>
        <w:t xml:space="preserve">2.1. </w:t>
      </w:r>
      <w:r w:rsidR="00AC04EE" w:rsidRPr="00CE5F73">
        <w:rPr>
          <w:rFonts w:eastAsia="Times New Roman"/>
          <w:sz w:val="26"/>
          <w:szCs w:val="26"/>
          <w:lang w:eastAsia="en-US"/>
        </w:rPr>
        <w:t>Проект устанавливает, что по обязательствам застройщика по договорам участия в долевом строительстве по общему правилу применяется субсидиарная ответственность, если договором не предусмотрен</w:t>
      </w:r>
      <w:r w:rsidR="00AC04EE">
        <w:rPr>
          <w:rFonts w:eastAsia="Times New Roman"/>
          <w:sz w:val="26"/>
          <w:szCs w:val="26"/>
          <w:lang w:eastAsia="en-US"/>
        </w:rPr>
        <w:t>а солидарная ответственность</w:t>
      </w:r>
      <w:r w:rsidR="00A848E0">
        <w:rPr>
          <w:rFonts w:eastAsia="Times New Roman"/>
          <w:sz w:val="26"/>
          <w:szCs w:val="26"/>
          <w:lang w:eastAsia="en-US"/>
        </w:rPr>
        <w:t xml:space="preserve"> (пункт 2 статьи 1 Проекта)</w:t>
      </w:r>
      <w:r w:rsidR="00AC04EE" w:rsidRPr="00CE5F73">
        <w:rPr>
          <w:rFonts w:eastAsia="Times New Roman"/>
          <w:sz w:val="26"/>
          <w:szCs w:val="26"/>
          <w:lang w:eastAsia="en-US"/>
        </w:rPr>
        <w:t xml:space="preserve">. Представляется, что </w:t>
      </w:r>
      <w:r w:rsidR="00AC04EE">
        <w:rPr>
          <w:rFonts w:eastAsia="Times New Roman"/>
          <w:sz w:val="26"/>
          <w:szCs w:val="26"/>
          <w:lang w:eastAsia="en-US"/>
        </w:rPr>
        <w:t xml:space="preserve">законодательное установление в качестве основного вида ответственности </w:t>
      </w:r>
      <w:r w:rsidR="00AC04EE" w:rsidRPr="00CE5F73">
        <w:rPr>
          <w:sz w:val="26"/>
          <w:szCs w:val="26"/>
        </w:rPr>
        <w:t>солидарн</w:t>
      </w:r>
      <w:r w:rsidR="00AC04EE">
        <w:rPr>
          <w:sz w:val="26"/>
          <w:szCs w:val="26"/>
        </w:rPr>
        <w:t>ой</w:t>
      </w:r>
      <w:r w:rsidR="00AC04EE" w:rsidRPr="00CE5F73">
        <w:rPr>
          <w:sz w:val="26"/>
          <w:szCs w:val="26"/>
        </w:rPr>
        <w:t xml:space="preserve"> ответственност</w:t>
      </w:r>
      <w:r w:rsidR="00AC04EE">
        <w:rPr>
          <w:sz w:val="26"/>
          <w:szCs w:val="26"/>
        </w:rPr>
        <w:t>и</w:t>
      </w:r>
      <w:r w:rsidR="00AC04EE" w:rsidRPr="00CE5F73">
        <w:rPr>
          <w:sz w:val="26"/>
          <w:szCs w:val="26"/>
        </w:rPr>
        <w:t xml:space="preserve"> </w:t>
      </w:r>
      <w:r w:rsidR="00AC04EE">
        <w:rPr>
          <w:sz w:val="26"/>
          <w:szCs w:val="26"/>
        </w:rPr>
        <w:t xml:space="preserve">будет </w:t>
      </w:r>
      <w:r w:rsidR="00AC04EE" w:rsidRPr="00CE5F73">
        <w:rPr>
          <w:sz w:val="26"/>
          <w:szCs w:val="26"/>
        </w:rPr>
        <w:t>способств</w:t>
      </w:r>
      <w:r w:rsidR="00AC04EE">
        <w:rPr>
          <w:sz w:val="26"/>
          <w:szCs w:val="26"/>
        </w:rPr>
        <w:t>ова</w:t>
      </w:r>
      <w:r w:rsidR="00AC04EE" w:rsidRPr="00CE5F73">
        <w:rPr>
          <w:sz w:val="26"/>
          <w:szCs w:val="26"/>
        </w:rPr>
        <w:t>т</w:t>
      </w:r>
      <w:r w:rsidR="00AC04EE">
        <w:rPr>
          <w:sz w:val="26"/>
          <w:szCs w:val="26"/>
        </w:rPr>
        <w:t>ь</w:t>
      </w:r>
      <w:r w:rsidR="00AC04EE" w:rsidRPr="00CE5F73">
        <w:rPr>
          <w:sz w:val="26"/>
          <w:szCs w:val="26"/>
        </w:rPr>
        <w:t xml:space="preserve"> достижению основной </w:t>
      </w:r>
      <w:r w:rsidR="00AC04EE" w:rsidRPr="00CE5F73">
        <w:rPr>
          <w:sz w:val="26"/>
          <w:szCs w:val="26"/>
        </w:rPr>
        <w:lastRenderedPageBreak/>
        <w:t xml:space="preserve">цели Проекта - защите и обеспечению прав и интересов участников долевого строительства. </w:t>
      </w:r>
    </w:p>
    <w:p w:rsidR="00AC04EE" w:rsidRDefault="00AC04EE" w:rsidP="00AC04EE">
      <w:pPr>
        <w:ind w:firstLine="567"/>
        <w:jc w:val="both"/>
        <w:rPr>
          <w:b/>
          <w:sz w:val="26"/>
          <w:szCs w:val="26"/>
          <w:u w:val="single"/>
        </w:rPr>
      </w:pPr>
      <w:r w:rsidRPr="0097542B">
        <w:rPr>
          <w:b/>
          <w:sz w:val="26"/>
          <w:szCs w:val="26"/>
          <w:u w:val="single"/>
        </w:rPr>
        <w:t>Предл</w:t>
      </w:r>
      <w:r>
        <w:rPr>
          <w:b/>
          <w:sz w:val="26"/>
          <w:szCs w:val="26"/>
          <w:u w:val="single"/>
        </w:rPr>
        <w:t>ожения:</w:t>
      </w:r>
    </w:p>
    <w:p w:rsidR="00AC04EE" w:rsidRDefault="00AC04EE" w:rsidP="00AC04EE">
      <w:pPr>
        <w:ind w:firstLine="567"/>
        <w:jc w:val="both"/>
        <w:rPr>
          <w:sz w:val="26"/>
          <w:szCs w:val="26"/>
        </w:rPr>
      </w:pPr>
      <w:r w:rsidRPr="0022257D">
        <w:rPr>
          <w:sz w:val="26"/>
          <w:szCs w:val="26"/>
        </w:rPr>
        <w:t>-</w:t>
      </w:r>
      <w:r w:rsidR="00CF1576">
        <w:rPr>
          <w:sz w:val="26"/>
          <w:szCs w:val="26"/>
        </w:rPr>
        <w:t xml:space="preserve"> внести соответствующие правки</w:t>
      </w:r>
      <w:r>
        <w:rPr>
          <w:sz w:val="26"/>
          <w:szCs w:val="26"/>
        </w:rPr>
        <w:t>;</w:t>
      </w:r>
    </w:p>
    <w:p w:rsidR="00AC04EE" w:rsidRPr="00CE5F73" w:rsidRDefault="00AC04EE" w:rsidP="00AC04EE">
      <w:pPr>
        <w:ind w:firstLine="567"/>
        <w:jc w:val="both"/>
        <w:rPr>
          <w:rFonts w:eastAsia="Times New Roman"/>
          <w:sz w:val="26"/>
          <w:szCs w:val="26"/>
          <w:lang w:eastAsia="en-US"/>
        </w:rPr>
      </w:pPr>
      <w:r>
        <w:rPr>
          <w:sz w:val="26"/>
          <w:szCs w:val="26"/>
        </w:rPr>
        <w:t xml:space="preserve">- </w:t>
      </w:r>
      <w:r w:rsidRPr="00CE5F73">
        <w:rPr>
          <w:sz w:val="26"/>
          <w:szCs w:val="26"/>
        </w:rPr>
        <w:t xml:space="preserve">предлагается </w:t>
      </w:r>
      <w:r w:rsidRPr="00CE5F73">
        <w:rPr>
          <w:rFonts w:eastAsia="Times New Roman"/>
          <w:sz w:val="26"/>
          <w:szCs w:val="26"/>
          <w:lang w:eastAsia="en-US"/>
        </w:rPr>
        <w:t>предусмотреть субсидиарную ответственность юридических лиц, входящих в группу компаний застройщика, перед кредитной организацией, выдавшей целевые кредитные средства на с</w:t>
      </w:r>
      <w:r w:rsidR="00CF1576">
        <w:rPr>
          <w:rFonts w:eastAsia="Times New Roman"/>
          <w:sz w:val="26"/>
          <w:szCs w:val="26"/>
          <w:lang w:eastAsia="en-US"/>
        </w:rPr>
        <w:t>троительство жилой недвижимости</w:t>
      </w:r>
      <w:r w:rsidR="00A848E0">
        <w:rPr>
          <w:rFonts w:eastAsia="Times New Roman"/>
          <w:sz w:val="26"/>
          <w:szCs w:val="26"/>
          <w:lang w:eastAsia="en-US"/>
        </w:rPr>
        <w:t>.</w:t>
      </w:r>
    </w:p>
    <w:p w:rsidR="00AC04EE" w:rsidRPr="00CE5F73" w:rsidRDefault="00AC04EE" w:rsidP="00CE5F73">
      <w:pPr>
        <w:ind w:firstLine="567"/>
        <w:jc w:val="both"/>
        <w:rPr>
          <w:rFonts w:eastAsia="Times New Roman"/>
          <w:sz w:val="26"/>
          <w:szCs w:val="26"/>
          <w:lang w:eastAsia="en-US"/>
        </w:rPr>
      </w:pPr>
    </w:p>
    <w:p w:rsidR="009F259C" w:rsidRPr="00CE5F73" w:rsidRDefault="00A848E0" w:rsidP="00CE5F73">
      <w:pPr>
        <w:ind w:firstLine="567"/>
        <w:jc w:val="both"/>
        <w:rPr>
          <w:rFonts w:eastAsia="Times New Roman"/>
          <w:b/>
          <w:sz w:val="26"/>
          <w:szCs w:val="26"/>
          <w:u w:val="single"/>
          <w:lang w:eastAsia="en-US"/>
        </w:rPr>
      </w:pPr>
      <w:r>
        <w:rPr>
          <w:rFonts w:eastAsia="Times New Roman"/>
          <w:b/>
          <w:sz w:val="26"/>
          <w:szCs w:val="26"/>
          <w:u w:val="single"/>
          <w:lang w:eastAsia="en-US"/>
        </w:rPr>
        <w:t>3</w:t>
      </w:r>
      <w:r w:rsidR="00E80A52" w:rsidRPr="00CE5F73">
        <w:rPr>
          <w:rFonts w:eastAsia="Times New Roman"/>
          <w:b/>
          <w:sz w:val="26"/>
          <w:szCs w:val="26"/>
          <w:u w:val="single"/>
          <w:lang w:eastAsia="en-US"/>
        </w:rPr>
        <w:t>. Положения Проекта, регулирующие договор долевого участия.</w:t>
      </w:r>
    </w:p>
    <w:p w:rsidR="00E80A52" w:rsidRPr="00CE5F73" w:rsidRDefault="00A848E0" w:rsidP="00CE5F73">
      <w:pPr>
        <w:ind w:firstLine="567"/>
        <w:jc w:val="both"/>
        <w:rPr>
          <w:rFonts w:eastAsia="Times New Roman"/>
          <w:sz w:val="26"/>
          <w:szCs w:val="26"/>
          <w:lang w:eastAsia="en-US"/>
        </w:rPr>
      </w:pPr>
      <w:r>
        <w:rPr>
          <w:rFonts w:eastAsia="Times New Roman"/>
          <w:b/>
          <w:sz w:val="26"/>
          <w:szCs w:val="26"/>
          <w:lang w:eastAsia="en-US"/>
        </w:rPr>
        <w:t>3</w:t>
      </w:r>
      <w:r w:rsidR="00E80A52" w:rsidRPr="00CE5F73">
        <w:rPr>
          <w:rFonts w:eastAsia="Times New Roman"/>
          <w:b/>
          <w:sz w:val="26"/>
          <w:szCs w:val="26"/>
          <w:lang w:eastAsia="en-US"/>
        </w:rPr>
        <w:t xml:space="preserve">.1. </w:t>
      </w:r>
      <w:r w:rsidR="00E80A52" w:rsidRPr="00CE5F73">
        <w:rPr>
          <w:rFonts w:eastAsia="Times New Roman"/>
          <w:sz w:val="26"/>
          <w:szCs w:val="26"/>
          <w:lang w:eastAsia="en-US"/>
        </w:rPr>
        <w:t>Проект устанавливает, что уплата цены договора производится путем внесения платежей на расчетный счет застройщика единовременно или в установленный договором период, исчисляемый годами, месяцами или неделями</w:t>
      </w:r>
      <w:r>
        <w:rPr>
          <w:rFonts w:eastAsia="Times New Roman"/>
          <w:sz w:val="26"/>
          <w:szCs w:val="26"/>
          <w:lang w:eastAsia="en-US"/>
        </w:rPr>
        <w:t xml:space="preserve"> (п</w:t>
      </w:r>
      <w:r w:rsidRPr="00CE5F73">
        <w:rPr>
          <w:rFonts w:eastAsia="Times New Roman"/>
          <w:sz w:val="26"/>
          <w:szCs w:val="26"/>
          <w:lang w:eastAsia="en-US"/>
        </w:rPr>
        <w:t xml:space="preserve">ункт </w:t>
      </w:r>
      <w:r>
        <w:rPr>
          <w:rFonts w:eastAsia="Times New Roman"/>
          <w:sz w:val="26"/>
          <w:szCs w:val="26"/>
          <w:lang w:eastAsia="en-US"/>
        </w:rPr>
        <w:t>6</w:t>
      </w:r>
      <w:r w:rsidRPr="00CE5F73">
        <w:rPr>
          <w:rFonts w:eastAsia="Times New Roman"/>
          <w:sz w:val="26"/>
          <w:szCs w:val="26"/>
          <w:lang w:eastAsia="en-US"/>
        </w:rPr>
        <w:t xml:space="preserve"> ст</w:t>
      </w:r>
      <w:r>
        <w:rPr>
          <w:rFonts w:eastAsia="Times New Roman"/>
          <w:sz w:val="26"/>
          <w:szCs w:val="26"/>
          <w:lang w:eastAsia="en-US"/>
        </w:rPr>
        <w:t>атьи</w:t>
      </w:r>
      <w:r w:rsidRPr="00CE5F73">
        <w:rPr>
          <w:rFonts w:eastAsia="Times New Roman"/>
          <w:sz w:val="26"/>
          <w:szCs w:val="26"/>
          <w:lang w:eastAsia="en-US"/>
        </w:rPr>
        <w:t xml:space="preserve"> </w:t>
      </w:r>
      <w:r>
        <w:rPr>
          <w:rFonts w:eastAsia="Times New Roman"/>
          <w:sz w:val="26"/>
          <w:szCs w:val="26"/>
          <w:lang w:eastAsia="en-US"/>
        </w:rPr>
        <w:t>1 Проекта)</w:t>
      </w:r>
      <w:r w:rsidR="00E80A52" w:rsidRPr="00CE5F73">
        <w:rPr>
          <w:rFonts w:eastAsia="Times New Roman"/>
          <w:sz w:val="26"/>
          <w:szCs w:val="26"/>
          <w:lang w:eastAsia="en-US"/>
        </w:rPr>
        <w:t>.</w:t>
      </w:r>
    </w:p>
    <w:p w:rsidR="00B805B2" w:rsidRDefault="00B805B2" w:rsidP="00CE5F73">
      <w:pPr>
        <w:ind w:firstLine="567"/>
        <w:jc w:val="both"/>
        <w:rPr>
          <w:rFonts w:eastAsia="Times New Roman"/>
          <w:sz w:val="26"/>
          <w:szCs w:val="26"/>
          <w:lang w:eastAsia="en-US"/>
        </w:rPr>
      </w:pPr>
      <w:r>
        <w:rPr>
          <w:rFonts w:eastAsia="Times New Roman"/>
          <w:sz w:val="26"/>
          <w:szCs w:val="26"/>
          <w:lang w:eastAsia="en-US"/>
        </w:rPr>
        <w:t xml:space="preserve">Однако в проекте содержатся нормы </w:t>
      </w:r>
      <w:r w:rsidR="00760B5C" w:rsidRPr="00CE5F73">
        <w:rPr>
          <w:rFonts w:eastAsia="Times New Roman"/>
          <w:sz w:val="26"/>
          <w:szCs w:val="26"/>
          <w:lang w:eastAsia="en-US"/>
        </w:rPr>
        <w:t xml:space="preserve">о возможности оплаты участником долевого строительства цены договора посредством открытия счета </w:t>
      </w:r>
      <w:proofErr w:type="spellStart"/>
      <w:r w:rsidR="00760B5C" w:rsidRPr="00CE5F73">
        <w:rPr>
          <w:rFonts w:eastAsia="Times New Roman"/>
          <w:sz w:val="26"/>
          <w:szCs w:val="26"/>
          <w:lang w:eastAsia="en-US"/>
        </w:rPr>
        <w:t>эскроу</w:t>
      </w:r>
      <w:proofErr w:type="spellEnd"/>
      <w:r w:rsidR="00760B5C" w:rsidRPr="00CE5F73">
        <w:rPr>
          <w:rFonts w:eastAsia="Times New Roman"/>
          <w:sz w:val="26"/>
          <w:szCs w:val="26"/>
          <w:lang w:eastAsia="en-US"/>
        </w:rPr>
        <w:t xml:space="preserve"> и перечисления цены договора на этот счет</w:t>
      </w:r>
      <w:r w:rsidR="00CE3EB0">
        <w:rPr>
          <w:rFonts w:eastAsia="Times New Roman"/>
          <w:sz w:val="26"/>
          <w:szCs w:val="26"/>
          <w:lang w:eastAsia="en-US"/>
        </w:rPr>
        <w:t>.</w:t>
      </w:r>
    </w:p>
    <w:p w:rsidR="00B805B2" w:rsidRPr="00916017" w:rsidRDefault="00B805B2" w:rsidP="00CE5F73">
      <w:pPr>
        <w:ind w:firstLine="567"/>
        <w:jc w:val="both"/>
        <w:rPr>
          <w:rFonts w:eastAsia="Times New Roman"/>
          <w:b/>
          <w:sz w:val="26"/>
          <w:szCs w:val="26"/>
          <w:u w:val="single"/>
          <w:lang w:eastAsia="en-US"/>
        </w:rPr>
      </w:pPr>
      <w:r w:rsidRPr="00916017">
        <w:rPr>
          <w:rFonts w:eastAsia="Times New Roman"/>
          <w:b/>
          <w:sz w:val="26"/>
          <w:szCs w:val="26"/>
          <w:u w:val="single"/>
          <w:lang w:eastAsia="en-US"/>
        </w:rPr>
        <w:t>Предложение:</w:t>
      </w:r>
    </w:p>
    <w:p w:rsidR="00760B5C" w:rsidRPr="00CE5F73" w:rsidRDefault="00B805B2" w:rsidP="00CE5F73">
      <w:pPr>
        <w:ind w:firstLine="567"/>
        <w:jc w:val="both"/>
        <w:rPr>
          <w:rFonts w:eastAsia="Times New Roman"/>
          <w:sz w:val="26"/>
          <w:szCs w:val="26"/>
          <w:lang w:eastAsia="en-US"/>
        </w:rPr>
      </w:pPr>
      <w:r>
        <w:rPr>
          <w:rFonts w:eastAsia="Times New Roman"/>
          <w:sz w:val="26"/>
          <w:szCs w:val="26"/>
          <w:lang w:eastAsia="en-US"/>
        </w:rPr>
        <w:t xml:space="preserve">- внести </w:t>
      </w:r>
      <w:r w:rsidR="00760B5C" w:rsidRPr="00CE5F73">
        <w:rPr>
          <w:rFonts w:eastAsia="Times New Roman"/>
          <w:sz w:val="26"/>
          <w:szCs w:val="26"/>
          <w:lang w:eastAsia="en-US"/>
        </w:rPr>
        <w:t>соответствующие изменения в ст</w:t>
      </w:r>
      <w:r>
        <w:rPr>
          <w:rFonts w:eastAsia="Times New Roman"/>
          <w:sz w:val="26"/>
          <w:szCs w:val="26"/>
          <w:lang w:eastAsia="en-US"/>
        </w:rPr>
        <w:t>атью</w:t>
      </w:r>
      <w:r w:rsidR="00760B5C" w:rsidRPr="00CE5F73">
        <w:rPr>
          <w:rFonts w:eastAsia="Times New Roman"/>
          <w:sz w:val="26"/>
          <w:szCs w:val="26"/>
          <w:lang w:eastAsia="en-US"/>
        </w:rPr>
        <w:t xml:space="preserve"> 5 </w:t>
      </w:r>
      <w:r w:rsidR="00B250C8" w:rsidRPr="00CE5F73">
        <w:rPr>
          <w:rFonts w:eastAsia="Times New Roman"/>
          <w:sz w:val="26"/>
          <w:szCs w:val="26"/>
          <w:lang w:eastAsia="en-US"/>
        </w:rPr>
        <w:t>Закона 214-ФЗ</w:t>
      </w:r>
      <w:r w:rsidR="00A848E0">
        <w:rPr>
          <w:rFonts w:eastAsia="Times New Roman"/>
          <w:sz w:val="26"/>
          <w:szCs w:val="26"/>
          <w:lang w:eastAsia="en-US"/>
        </w:rPr>
        <w:t>.</w:t>
      </w:r>
    </w:p>
    <w:p w:rsidR="00B805B2" w:rsidRDefault="00B805B2" w:rsidP="00CE5F73">
      <w:pPr>
        <w:ind w:firstLine="567"/>
        <w:jc w:val="both"/>
        <w:rPr>
          <w:rFonts w:eastAsia="Times New Roman"/>
          <w:bCs/>
          <w:sz w:val="26"/>
          <w:szCs w:val="26"/>
          <w:lang w:eastAsia="en-US"/>
        </w:rPr>
      </w:pPr>
      <w:r>
        <w:rPr>
          <w:rFonts w:eastAsia="Times New Roman"/>
          <w:b/>
          <w:sz w:val="26"/>
          <w:szCs w:val="26"/>
          <w:lang w:eastAsia="en-US"/>
        </w:rPr>
        <w:t>3</w:t>
      </w:r>
      <w:r w:rsidR="0001759D" w:rsidRPr="00CE5F73">
        <w:rPr>
          <w:rFonts w:eastAsia="Times New Roman"/>
          <w:b/>
          <w:sz w:val="26"/>
          <w:szCs w:val="26"/>
          <w:lang w:eastAsia="en-US"/>
        </w:rPr>
        <w:t>.2.</w:t>
      </w:r>
      <w:r>
        <w:rPr>
          <w:rFonts w:eastAsia="Times New Roman"/>
          <w:b/>
          <w:sz w:val="26"/>
          <w:szCs w:val="26"/>
          <w:lang w:eastAsia="en-US"/>
        </w:rPr>
        <w:t xml:space="preserve"> </w:t>
      </w:r>
      <w:r w:rsidRPr="00CF1576">
        <w:rPr>
          <w:rFonts w:eastAsia="Times New Roman"/>
          <w:sz w:val="26"/>
          <w:szCs w:val="26"/>
          <w:lang w:eastAsia="en-US"/>
        </w:rPr>
        <w:t>В Проекте</w:t>
      </w:r>
      <w:r>
        <w:rPr>
          <w:rFonts w:eastAsia="Times New Roman"/>
          <w:b/>
          <w:sz w:val="26"/>
          <w:szCs w:val="26"/>
          <w:lang w:eastAsia="en-US"/>
        </w:rPr>
        <w:t xml:space="preserve"> </w:t>
      </w:r>
      <w:r>
        <w:rPr>
          <w:rFonts w:eastAsia="Times New Roman"/>
          <w:sz w:val="26"/>
          <w:szCs w:val="26"/>
          <w:lang w:eastAsia="en-US"/>
        </w:rPr>
        <w:t xml:space="preserve">отсутствуют нормы, которые бы напрямую указывали на возможность </w:t>
      </w:r>
      <w:r w:rsidRPr="00CE5F73">
        <w:rPr>
          <w:rFonts w:eastAsia="Times New Roman"/>
          <w:bCs/>
          <w:sz w:val="26"/>
          <w:szCs w:val="26"/>
          <w:lang w:eastAsia="en-US"/>
        </w:rPr>
        <w:t>использовани</w:t>
      </w:r>
      <w:r>
        <w:rPr>
          <w:rFonts w:eastAsia="Times New Roman"/>
          <w:bCs/>
          <w:sz w:val="26"/>
          <w:szCs w:val="26"/>
          <w:lang w:eastAsia="en-US"/>
        </w:rPr>
        <w:t>я</w:t>
      </w:r>
      <w:r w:rsidRPr="00CE5F73">
        <w:rPr>
          <w:rFonts w:eastAsia="Times New Roman"/>
          <w:bCs/>
          <w:sz w:val="26"/>
          <w:szCs w:val="26"/>
          <w:lang w:eastAsia="en-US"/>
        </w:rPr>
        <w:t xml:space="preserve"> денежных средств участников долевого строительства </w:t>
      </w:r>
      <w:r>
        <w:rPr>
          <w:rFonts w:eastAsia="Times New Roman"/>
          <w:bCs/>
          <w:sz w:val="26"/>
          <w:szCs w:val="26"/>
          <w:lang w:eastAsia="en-US"/>
        </w:rPr>
        <w:t>в целях возмещения</w:t>
      </w:r>
      <w:r w:rsidRPr="00CE5F73">
        <w:rPr>
          <w:rFonts w:eastAsia="Times New Roman"/>
          <w:bCs/>
          <w:sz w:val="26"/>
          <w:szCs w:val="26"/>
          <w:lang w:eastAsia="en-US"/>
        </w:rPr>
        <w:t xml:space="preserve"> затрат </w:t>
      </w:r>
      <w:r>
        <w:rPr>
          <w:rFonts w:eastAsia="Times New Roman"/>
          <w:bCs/>
          <w:sz w:val="26"/>
          <w:szCs w:val="26"/>
          <w:lang w:eastAsia="en-US"/>
        </w:rPr>
        <w:t>по</w:t>
      </w:r>
      <w:r w:rsidRPr="00CE5F73">
        <w:rPr>
          <w:rFonts w:eastAsia="Times New Roman"/>
          <w:bCs/>
          <w:sz w:val="26"/>
          <w:szCs w:val="26"/>
          <w:lang w:eastAsia="en-US"/>
        </w:rPr>
        <w:t xml:space="preserve"> уплат</w:t>
      </w:r>
      <w:r>
        <w:rPr>
          <w:rFonts w:eastAsia="Times New Roman"/>
          <w:bCs/>
          <w:sz w:val="26"/>
          <w:szCs w:val="26"/>
          <w:lang w:eastAsia="en-US"/>
        </w:rPr>
        <w:t>е</w:t>
      </w:r>
      <w:r w:rsidRPr="00CE5F73">
        <w:rPr>
          <w:rFonts w:eastAsia="Times New Roman"/>
          <w:bCs/>
          <w:sz w:val="26"/>
          <w:szCs w:val="26"/>
          <w:lang w:eastAsia="en-US"/>
        </w:rPr>
        <w:t xml:space="preserve"> основного долга по целевым кредитам</w:t>
      </w:r>
      <w:r>
        <w:rPr>
          <w:rFonts w:eastAsia="Times New Roman"/>
          <w:bCs/>
          <w:sz w:val="26"/>
          <w:szCs w:val="26"/>
          <w:lang w:eastAsia="en-US"/>
        </w:rPr>
        <w:t>.</w:t>
      </w:r>
    </w:p>
    <w:p w:rsidR="00916017" w:rsidRPr="00916017" w:rsidRDefault="00E24929" w:rsidP="00CE5F73">
      <w:pPr>
        <w:ind w:firstLine="567"/>
        <w:jc w:val="both"/>
        <w:rPr>
          <w:rFonts w:eastAsia="Times New Roman"/>
          <w:b/>
          <w:sz w:val="26"/>
          <w:szCs w:val="26"/>
          <w:u w:val="single"/>
          <w:lang w:eastAsia="en-US"/>
        </w:rPr>
      </w:pPr>
      <w:r w:rsidRPr="00916017">
        <w:rPr>
          <w:rFonts w:eastAsia="Times New Roman"/>
          <w:b/>
          <w:sz w:val="26"/>
          <w:szCs w:val="26"/>
          <w:u w:val="single"/>
          <w:lang w:eastAsia="en-US"/>
        </w:rPr>
        <w:t>Предложение:</w:t>
      </w:r>
    </w:p>
    <w:p w:rsidR="00B805B2" w:rsidRDefault="00B805B2" w:rsidP="00CE5F73">
      <w:pPr>
        <w:ind w:firstLine="567"/>
        <w:jc w:val="both"/>
        <w:rPr>
          <w:rFonts w:eastAsia="Times New Roman"/>
          <w:bCs/>
          <w:sz w:val="26"/>
          <w:szCs w:val="26"/>
          <w:lang w:eastAsia="en-US"/>
        </w:rPr>
      </w:pPr>
      <w:r>
        <w:rPr>
          <w:rFonts w:eastAsia="Times New Roman"/>
          <w:sz w:val="26"/>
          <w:szCs w:val="26"/>
          <w:lang w:eastAsia="en-US"/>
        </w:rPr>
        <w:t xml:space="preserve">- внести </w:t>
      </w:r>
      <w:r w:rsidRPr="00CE5F73">
        <w:rPr>
          <w:rFonts w:eastAsia="Times New Roman"/>
          <w:sz w:val="26"/>
          <w:szCs w:val="26"/>
          <w:lang w:eastAsia="en-US"/>
        </w:rPr>
        <w:t>соответствующие изменения в ст</w:t>
      </w:r>
      <w:r>
        <w:rPr>
          <w:rFonts w:eastAsia="Times New Roman"/>
          <w:sz w:val="26"/>
          <w:szCs w:val="26"/>
          <w:lang w:eastAsia="en-US"/>
        </w:rPr>
        <w:t>атью</w:t>
      </w:r>
      <w:r w:rsidRPr="00CE5F73">
        <w:rPr>
          <w:rFonts w:eastAsia="Times New Roman"/>
          <w:sz w:val="26"/>
          <w:szCs w:val="26"/>
          <w:lang w:eastAsia="en-US"/>
        </w:rPr>
        <w:t xml:space="preserve"> 5 Закона 214-ФЗ</w:t>
      </w:r>
      <w:r>
        <w:rPr>
          <w:rFonts w:eastAsia="Times New Roman"/>
          <w:sz w:val="26"/>
          <w:szCs w:val="26"/>
          <w:lang w:eastAsia="en-US"/>
        </w:rPr>
        <w:t>.</w:t>
      </w:r>
    </w:p>
    <w:p w:rsidR="002737E0" w:rsidRPr="00CE5F73" w:rsidRDefault="00B805B2" w:rsidP="00CE5F73">
      <w:pPr>
        <w:ind w:firstLine="567"/>
        <w:jc w:val="both"/>
        <w:rPr>
          <w:sz w:val="26"/>
          <w:szCs w:val="26"/>
        </w:rPr>
      </w:pPr>
      <w:r w:rsidRPr="00CE3EB0">
        <w:rPr>
          <w:rFonts w:eastAsia="Times New Roman"/>
          <w:b/>
          <w:bCs/>
          <w:sz w:val="26"/>
          <w:szCs w:val="26"/>
          <w:lang w:eastAsia="en-US"/>
        </w:rPr>
        <w:t>3</w:t>
      </w:r>
      <w:r w:rsidR="0001759D" w:rsidRPr="00CE5F73">
        <w:rPr>
          <w:rFonts w:eastAsia="Times New Roman"/>
          <w:b/>
          <w:sz w:val="26"/>
          <w:szCs w:val="26"/>
          <w:lang w:eastAsia="en-US"/>
        </w:rPr>
        <w:t>.3</w:t>
      </w:r>
      <w:r w:rsidR="002737E0" w:rsidRPr="00CE5F73">
        <w:rPr>
          <w:rFonts w:eastAsia="Times New Roman"/>
          <w:b/>
          <w:sz w:val="26"/>
          <w:szCs w:val="26"/>
          <w:lang w:eastAsia="en-US"/>
        </w:rPr>
        <w:t>.</w:t>
      </w:r>
      <w:r w:rsidR="002737E0" w:rsidRPr="00CE5F73">
        <w:rPr>
          <w:rFonts w:eastAsia="Times New Roman"/>
          <w:sz w:val="26"/>
          <w:szCs w:val="26"/>
          <w:lang w:eastAsia="en-US"/>
        </w:rPr>
        <w:t xml:space="preserve"> </w:t>
      </w:r>
      <w:r w:rsidR="00F07E2D" w:rsidRPr="00CE5F73">
        <w:rPr>
          <w:sz w:val="26"/>
          <w:szCs w:val="26"/>
        </w:rPr>
        <w:t>П</w:t>
      </w:r>
      <w:r w:rsidR="002737E0" w:rsidRPr="00CE5F73">
        <w:rPr>
          <w:sz w:val="26"/>
          <w:szCs w:val="26"/>
        </w:rPr>
        <w:t xml:space="preserve">роект </w:t>
      </w:r>
      <w:r w:rsidR="005D29DC">
        <w:rPr>
          <w:sz w:val="26"/>
          <w:szCs w:val="26"/>
        </w:rPr>
        <w:t>устанавливает полномочия</w:t>
      </w:r>
      <w:r w:rsidR="00852C76">
        <w:rPr>
          <w:sz w:val="26"/>
          <w:szCs w:val="26"/>
        </w:rPr>
        <w:t xml:space="preserve"> Правительств</w:t>
      </w:r>
      <w:r w:rsidR="005D29DC">
        <w:rPr>
          <w:sz w:val="26"/>
          <w:szCs w:val="26"/>
        </w:rPr>
        <w:t>а</w:t>
      </w:r>
      <w:r w:rsidR="00852C76">
        <w:rPr>
          <w:sz w:val="26"/>
          <w:szCs w:val="26"/>
        </w:rPr>
        <w:t xml:space="preserve"> РФ</w:t>
      </w:r>
      <w:r w:rsidR="005D29DC">
        <w:rPr>
          <w:sz w:val="26"/>
          <w:szCs w:val="26"/>
        </w:rPr>
        <w:t xml:space="preserve"> по</w:t>
      </w:r>
      <w:r w:rsidR="00852C76">
        <w:rPr>
          <w:sz w:val="26"/>
          <w:szCs w:val="26"/>
        </w:rPr>
        <w:t xml:space="preserve"> </w:t>
      </w:r>
      <w:r w:rsidR="00852C76" w:rsidRPr="00CE5F73">
        <w:rPr>
          <w:sz w:val="26"/>
          <w:szCs w:val="26"/>
        </w:rPr>
        <w:t>утвер</w:t>
      </w:r>
      <w:r w:rsidR="00852C76">
        <w:rPr>
          <w:sz w:val="26"/>
          <w:szCs w:val="26"/>
        </w:rPr>
        <w:t>жд</w:t>
      </w:r>
      <w:r w:rsidR="005D29DC">
        <w:rPr>
          <w:sz w:val="26"/>
          <w:szCs w:val="26"/>
        </w:rPr>
        <w:t>ению</w:t>
      </w:r>
      <w:r w:rsidR="00852C76" w:rsidRPr="00CE5F73">
        <w:rPr>
          <w:sz w:val="26"/>
          <w:szCs w:val="26"/>
        </w:rPr>
        <w:t xml:space="preserve"> </w:t>
      </w:r>
      <w:r w:rsidR="002737E0" w:rsidRPr="00CE5F73">
        <w:rPr>
          <w:sz w:val="26"/>
          <w:szCs w:val="26"/>
        </w:rPr>
        <w:t>типов</w:t>
      </w:r>
      <w:r w:rsidR="005D29DC">
        <w:rPr>
          <w:sz w:val="26"/>
          <w:szCs w:val="26"/>
        </w:rPr>
        <w:t>ой</w:t>
      </w:r>
      <w:r w:rsidR="002737E0" w:rsidRPr="00CE5F73">
        <w:rPr>
          <w:sz w:val="26"/>
          <w:szCs w:val="26"/>
        </w:rPr>
        <w:t xml:space="preserve"> форм договора участия в долевом строительстве Правительством РФ</w:t>
      </w:r>
      <w:r w:rsidR="00852C76">
        <w:rPr>
          <w:sz w:val="26"/>
          <w:szCs w:val="26"/>
        </w:rPr>
        <w:t xml:space="preserve"> (пункт 5 статьи 1)</w:t>
      </w:r>
      <w:r w:rsidR="002737E0" w:rsidRPr="00CE5F73">
        <w:rPr>
          <w:sz w:val="26"/>
          <w:szCs w:val="26"/>
        </w:rPr>
        <w:t xml:space="preserve">. </w:t>
      </w:r>
    </w:p>
    <w:p w:rsidR="002737E0" w:rsidRPr="00CE5F73" w:rsidRDefault="002737E0" w:rsidP="00CE5F73">
      <w:pPr>
        <w:ind w:firstLine="567"/>
        <w:jc w:val="both"/>
        <w:rPr>
          <w:sz w:val="26"/>
          <w:szCs w:val="26"/>
        </w:rPr>
      </w:pPr>
      <w:r w:rsidRPr="00CE5F73">
        <w:rPr>
          <w:sz w:val="26"/>
          <w:szCs w:val="26"/>
        </w:rPr>
        <w:t>Предст</w:t>
      </w:r>
      <w:bookmarkStart w:id="0" w:name="_GoBack"/>
      <w:bookmarkEnd w:id="0"/>
      <w:r w:rsidRPr="00CE5F73">
        <w:rPr>
          <w:sz w:val="26"/>
          <w:szCs w:val="26"/>
        </w:rPr>
        <w:t xml:space="preserve">авляется, что данная норма необоснованно ограничивается свободу сторон договорных отношений </w:t>
      </w:r>
      <w:proofErr w:type="gramStart"/>
      <w:r w:rsidRPr="00CE5F73">
        <w:rPr>
          <w:sz w:val="26"/>
          <w:szCs w:val="26"/>
        </w:rPr>
        <w:t>устанавливать условия</w:t>
      </w:r>
      <w:proofErr w:type="gramEnd"/>
      <w:r w:rsidRPr="00CE5F73">
        <w:rPr>
          <w:sz w:val="26"/>
          <w:szCs w:val="26"/>
        </w:rPr>
        <w:t xml:space="preserve"> договора участия в долевом строительстве, соответствующие закону и особенностям их отношений (например, в части порядка оплаты цены дого</w:t>
      </w:r>
      <w:r w:rsidR="0022150A">
        <w:rPr>
          <w:sz w:val="26"/>
          <w:szCs w:val="26"/>
        </w:rPr>
        <w:t>вора за счет кредитных средств).</w:t>
      </w:r>
    </w:p>
    <w:p w:rsidR="00607599" w:rsidRDefault="002737E0" w:rsidP="00CE5F73">
      <w:pPr>
        <w:ind w:firstLine="567"/>
        <w:jc w:val="both"/>
        <w:rPr>
          <w:sz w:val="26"/>
          <w:szCs w:val="26"/>
        </w:rPr>
      </w:pPr>
      <w:r w:rsidRPr="0022150A">
        <w:rPr>
          <w:b/>
          <w:sz w:val="26"/>
          <w:szCs w:val="26"/>
          <w:u w:val="single"/>
        </w:rPr>
        <w:t>Предложение:</w:t>
      </w:r>
      <w:r w:rsidRPr="00CE5F73">
        <w:rPr>
          <w:sz w:val="26"/>
          <w:szCs w:val="26"/>
        </w:rPr>
        <w:t xml:space="preserve"> </w:t>
      </w:r>
      <w:r w:rsidR="00852C76">
        <w:rPr>
          <w:sz w:val="26"/>
          <w:szCs w:val="26"/>
        </w:rPr>
        <w:t>и</w:t>
      </w:r>
      <w:r w:rsidR="00F53A3B" w:rsidRPr="00CE5F73">
        <w:rPr>
          <w:sz w:val="26"/>
          <w:szCs w:val="26"/>
        </w:rPr>
        <w:t xml:space="preserve">сключить </w:t>
      </w:r>
      <w:r w:rsidR="00216DC6">
        <w:rPr>
          <w:sz w:val="26"/>
          <w:szCs w:val="26"/>
        </w:rPr>
        <w:t>полномочи</w:t>
      </w:r>
      <w:r w:rsidR="00AE0FE7">
        <w:rPr>
          <w:sz w:val="26"/>
          <w:szCs w:val="26"/>
        </w:rPr>
        <w:t>я</w:t>
      </w:r>
      <w:r w:rsidR="003E5A35" w:rsidRPr="00CE5F73">
        <w:rPr>
          <w:sz w:val="26"/>
          <w:szCs w:val="26"/>
        </w:rPr>
        <w:t xml:space="preserve"> Правительства РФ</w:t>
      </w:r>
      <w:r w:rsidR="00AE0FE7">
        <w:rPr>
          <w:sz w:val="26"/>
          <w:szCs w:val="26"/>
        </w:rPr>
        <w:t xml:space="preserve"> по</w:t>
      </w:r>
      <w:r w:rsidR="003E5A35" w:rsidRPr="00CE5F73">
        <w:rPr>
          <w:sz w:val="26"/>
          <w:szCs w:val="26"/>
        </w:rPr>
        <w:t xml:space="preserve"> </w:t>
      </w:r>
      <w:r w:rsidR="00852C76" w:rsidRPr="00CE5F73">
        <w:rPr>
          <w:sz w:val="26"/>
          <w:szCs w:val="26"/>
        </w:rPr>
        <w:t>утвержд</w:t>
      </w:r>
      <w:r w:rsidR="00AE0FE7">
        <w:rPr>
          <w:sz w:val="26"/>
          <w:szCs w:val="26"/>
        </w:rPr>
        <w:t>ению</w:t>
      </w:r>
      <w:r w:rsidR="00852C76" w:rsidRPr="00CE5F73">
        <w:rPr>
          <w:sz w:val="26"/>
          <w:szCs w:val="26"/>
        </w:rPr>
        <w:t xml:space="preserve"> типов</w:t>
      </w:r>
      <w:r w:rsidR="00AE0FE7">
        <w:rPr>
          <w:sz w:val="26"/>
          <w:szCs w:val="26"/>
        </w:rPr>
        <w:t>ой</w:t>
      </w:r>
      <w:r w:rsidR="00852C76" w:rsidRPr="00CE5F73">
        <w:rPr>
          <w:sz w:val="26"/>
          <w:szCs w:val="26"/>
        </w:rPr>
        <w:t xml:space="preserve"> форм</w:t>
      </w:r>
      <w:r w:rsidR="00AE0FE7">
        <w:rPr>
          <w:sz w:val="26"/>
          <w:szCs w:val="26"/>
        </w:rPr>
        <w:t>ы</w:t>
      </w:r>
      <w:r w:rsidR="00852C76" w:rsidRPr="00CE5F73">
        <w:rPr>
          <w:sz w:val="26"/>
          <w:szCs w:val="26"/>
        </w:rPr>
        <w:t xml:space="preserve"> </w:t>
      </w:r>
      <w:r w:rsidR="003E5A35" w:rsidRPr="00CE5F73">
        <w:rPr>
          <w:sz w:val="26"/>
          <w:szCs w:val="26"/>
        </w:rPr>
        <w:t>договора долевого участия</w:t>
      </w:r>
      <w:r w:rsidR="00425E08" w:rsidRPr="00CE5F73">
        <w:rPr>
          <w:sz w:val="26"/>
          <w:szCs w:val="26"/>
        </w:rPr>
        <w:t>, вместо этого</w:t>
      </w:r>
      <w:r w:rsidR="00852C76">
        <w:rPr>
          <w:sz w:val="26"/>
          <w:szCs w:val="26"/>
        </w:rPr>
        <w:t>,</w:t>
      </w:r>
      <w:r w:rsidR="00425E08" w:rsidRPr="00CE5F73">
        <w:rPr>
          <w:sz w:val="26"/>
          <w:szCs w:val="26"/>
        </w:rPr>
        <w:t xml:space="preserve"> в</w:t>
      </w:r>
      <w:r w:rsidRPr="00CE5F73">
        <w:rPr>
          <w:sz w:val="26"/>
          <w:szCs w:val="26"/>
        </w:rPr>
        <w:t xml:space="preserve"> целях защиты дольщиков </w:t>
      </w:r>
      <w:r w:rsidR="00425E08" w:rsidRPr="00CE5F73">
        <w:rPr>
          <w:sz w:val="26"/>
          <w:szCs w:val="26"/>
        </w:rPr>
        <w:t>предусмотре</w:t>
      </w:r>
      <w:r w:rsidR="000A2F17">
        <w:rPr>
          <w:sz w:val="26"/>
          <w:szCs w:val="26"/>
        </w:rPr>
        <w:t>ть</w:t>
      </w:r>
      <w:r w:rsidR="00425E08" w:rsidRPr="00CE5F73">
        <w:rPr>
          <w:sz w:val="26"/>
          <w:szCs w:val="26"/>
        </w:rPr>
        <w:t xml:space="preserve"> </w:t>
      </w:r>
      <w:r w:rsidR="00AE0FE7" w:rsidRPr="00CE5F73">
        <w:rPr>
          <w:sz w:val="26"/>
          <w:szCs w:val="26"/>
        </w:rPr>
        <w:t>п</w:t>
      </w:r>
      <w:r w:rsidR="00AE0FE7">
        <w:rPr>
          <w:sz w:val="26"/>
          <w:szCs w:val="26"/>
        </w:rPr>
        <w:t>олномочия</w:t>
      </w:r>
      <w:r w:rsidR="00AE0FE7" w:rsidRPr="00CE5F73">
        <w:rPr>
          <w:sz w:val="26"/>
          <w:szCs w:val="26"/>
        </w:rPr>
        <w:t xml:space="preserve"> </w:t>
      </w:r>
      <w:r w:rsidRPr="00CE5F73">
        <w:rPr>
          <w:sz w:val="26"/>
          <w:szCs w:val="26"/>
        </w:rPr>
        <w:t>Правительства РФ</w:t>
      </w:r>
      <w:r w:rsidR="00AE0FE7">
        <w:rPr>
          <w:sz w:val="26"/>
          <w:szCs w:val="26"/>
        </w:rPr>
        <w:t xml:space="preserve"> по</w:t>
      </w:r>
      <w:r w:rsidRPr="00CE5F73">
        <w:rPr>
          <w:sz w:val="26"/>
          <w:szCs w:val="26"/>
        </w:rPr>
        <w:t xml:space="preserve"> утвержд</w:t>
      </w:r>
      <w:r w:rsidR="00AE0FE7">
        <w:rPr>
          <w:sz w:val="26"/>
          <w:szCs w:val="26"/>
        </w:rPr>
        <w:t>ению</w:t>
      </w:r>
      <w:r w:rsidRPr="00CE5F73">
        <w:rPr>
          <w:sz w:val="26"/>
          <w:szCs w:val="26"/>
        </w:rPr>
        <w:t xml:space="preserve"> примерны</w:t>
      </w:r>
      <w:r w:rsidR="00AE0FE7">
        <w:rPr>
          <w:sz w:val="26"/>
          <w:szCs w:val="26"/>
        </w:rPr>
        <w:t>х</w:t>
      </w:r>
      <w:r w:rsidRPr="00CE5F73">
        <w:rPr>
          <w:sz w:val="26"/>
          <w:szCs w:val="26"/>
        </w:rPr>
        <w:t xml:space="preserve"> </w:t>
      </w:r>
      <w:r w:rsidR="00AE0FE7" w:rsidRPr="00CE5F73">
        <w:rPr>
          <w:sz w:val="26"/>
          <w:szCs w:val="26"/>
        </w:rPr>
        <w:t>услови</w:t>
      </w:r>
      <w:r w:rsidR="00AE0FE7">
        <w:rPr>
          <w:sz w:val="26"/>
          <w:szCs w:val="26"/>
        </w:rPr>
        <w:t>й</w:t>
      </w:r>
      <w:r w:rsidR="00AE0FE7" w:rsidRPr="00CE5F73">
        <w:rPr>
          <w:sz w:val="26"/>
          <w:szCs w:val="26"/>
        </w:rPr>
        <w:t xml:space="preserve"> </w:t>
      </w:r>
      <w:r w:rsidRPr="00CE5F73">
        <w:rPr>
          <w:sz w:val="26"/>
          <w:szCs w:val="26"/>
        </w:rPr>
        <w:t xml:space="preserve">договора участия в долевом строительстве и порядок их применения. </w:t>
      </w:r>
    </w:p>
    <w:p w:rsidR="00607599" w:rsidRDefault="00607599" w:rsidP="00CE5F73">
      <w:pPr>
        <w:ind w:firstLine="567"/>
        <w:jc w:val="both"/>
        <w:rPr>
          <w:sz w:val="26"/>
          <w:szCs w:val="26"/>
        </w:rPr>
      </w:pPr>
    </w:p>
    <w:p w:rsidR="00B741BA" w:rsidRPr="00CE5F73" w:rsidRDefault="00F416DE" w:rsidP="00CE5F73">
      <w:pPr>
        <w:ind w:firstLine="567"/>
        <w:jc w:val="both"/>
        <w:rPr>
          <w:rFonts w:eastAsia="Times New Roman"/>
          <w:b/>
          <w:sz w:val="26"/>
          <w:szCs w:val="26"/>
          <w:u w:val="single"/>
          <w:lang w:eastAsia="en-US"/>
        </w:rPr>
      </w:pPr>
      <w:r w:rsidRPr="00CE5F73">
        <w:rPr>
          <w:rFonts w:eastAsia="Times New Roman"/>
          <w:b/>
          <w:sz w:val="26"/>
          <w:szCs w:val="26"/>
          <w:u w:val="single"/>
          <w:lang w:eastAsia="en-US"/>
        </w:rPr>
        <w:t>4</w:t>
      </w:r>
      <w:r w:rsidR="00630BCC" w:rsidRPr="00CE5F73">
        <w:rPr>
          <w:rFonts w:eastAsia="Times New Roman"/>
          <w:b/>
          <w:sz w:val="26"/>
          <w:szCs w:val="26"/>
          <w:u w:val="single"/>
          <w:lang w:eastAsia="en-US"/>
        </w:rPr>
        <w:t xml:space="preserve">. Положения Проекта, регулирующие счет </w:t>
      </w:r>
      <w:proofErr w:type="spellStart"/>
      <w:r w:rsidR="00630BCC" w:rsidRPr="00CE5F73">
        <w:rPr>
          <w:rFonts w:eastAsia="Times New Roman"/>
          <w:b/>
          <w:sz w:val="26"/>
          <w:szCs w:val="26"/>
          <w:u w:val="single"/>
          <w:lang w:eastAsia="en-US"/>
        </w:rPr>
        <w:t>эскроу</w:t>
      </w:r>
      <w:proofErr w:type="spellEnd"/>
      <w:r w:rsidR="00B741BA" w:rsidRPr="00CE5F73">
        <w:rPr>
          <w:rFonts w:eastAsia="Times New Roman"/>
          <w:b/>
          <w:sz w:val="26"/>
          <w:szCs w:val="26"/>
          <w:u w:val="single"/>
          <w:lang w:eastAsia="en-US"/>
        </w:rPr>
        <w:t xml:space="preserve"> (</w:t>
      </w:r>
      <w:r w:rsidR="000A2F17">
        <w:rPr>
          <w:rFonts w:eastAsia="Times New Roman"/>
          <w:b/>
          <w:sz w:val="26"/>
          <w:szCs w:val="26"/>
          <w:u w:val="single"/>
          <w:lang w:eastAsia="en-US"/>
        </w:rPr>
        <w:t>дополнение №214-ФЗ нов</w:t>
      </w:r>
      <w:r w:rsidR="002A2AA1">
        <w:rPr>
          <w:rFonts w:eastAsia="Times New Roman"/>
          <w:b/>
          <w:sz w:val="26"/>
          <w:szCs w:val="26"/>
          <w:u w:val="single"/>
          <w:lang w:eastAsia="en-US"/>
        </w:rPr>
        <w:t>ыми</w:t>
      </w:r>
      <w:r w:rsidR="000A2F17">
        <w:rPr>
          <w:rFonts w:eastAsia="Times New Roman"/>
          <w:b/>
          <w:sz w:val="26"/>
          <w:szCs w:val="26"/>
          <w:u w:val="single"/>
          <w:lang w:eastAsia="en-US"/>
        </w:rPr>
        <w:t xml:space="preserve"> </w:t>
      </w:r>
      <w:r w:rsidR="00D02DA9" w:rsidRPr="00CE5F73">
        <w:rPr>
          <w:rFonts w:eastAsia="Times New Roman"/>
          <w:b/>
          <w:sz w:val="26"/>
          <w:szCs w:val="26"/>
          <w:u w:val="single"/>
          <w:lang w:eastAsia="en-US"/>
        </w:rPr>
        <w:t>ст</w:t>
      </w:r>
      <w:r w:rsidR="00D02DA9">
        <w:rPr>
          <w:rFonts w:eastAsia="Times New Roman"/>
          <w:b/>
          <w:sz w:val="26"/>
          <w:szCs w:val="26"/>
          <w:u w:val="single"/>
          <w:lang w:eastAsia="en-US"/>
        </w:rPr>
        <w:t>атьями</w:t>
      </w:r>
      <w:r w:rsidR="000A2F17" w:rsidRPr="00CE5F73">
        <w:rPr>
          <w:rFonts w:eastAsia="Times New Roman"/>
          <w:b/>
          <w:sz w:val="26"/>
          <w:szCs w:val="26"/>
          <w:u w:val="single"/>
          <w:lang w:eastAsia="en-US"/>
        </w:rPr>
        <w:t xml:space="preserve"> </w:t>
      </w:r>
      <w:r w:rsidR="002A2AA1" w:rsidRPr="0097542B">
        <w:rPr>
          <w:b/>
          <w:sz w:val="26"/>
          <w:szCs w:val="26"/>
          <w:u w:val="single"/>
        </w:rPr>
        <w:t>15</w:t>
      </w:r>
      <w:r w:rsidR="002A2AA1">
        <w:rPr>
          <w:b/>
          <w:sz w:val="26"/>
          <w:szCs w:val="26"/>
          <w:u w:val="single"/>
          <w:vertAlign w:val="superscript"/>
        </w:rPr>
        <w:t xml:space="preserve">4 </w:t>
      </w:r>
      <w:r w:rsidR="002A2AA1">
        <w:rPr>
          <w:b/>
          <w:sz w:val="26"/>
          <w:szCs w:val="26"/>
          <w:u w:val="single"/>
        </w:rPr>
        <w:t xml:space="preserve">и </w:t>
      </w:r>
      <w:r w:rsidR="00B741BA" w:rsidRPr="0097542B">
        <w:rPr>
          <w:b/>
          <w:sz w:val="26"/>
          <w:szCs w:val="26"/>
          <w:u w:val="single"/>
        </w:rPr>
        <w:t>15</w:t>
      </w:r>
      <w:r w:rsidR="00B741BA" w:rsidRPr="0097542B">
        <w:rPr>
          <w:b/>
          <w:sz w:val="26"/>
          <w:szCs w:val="26"/>
          <w:u w:val="single"/>
          <w:vertAlign w:val="superscript"/>
        </w:rPr>
        <w:t>5</w:t>
      </w:r>
      <w:r w:rsidR="00B741BA" w:rsidRPr="00CE5F73">
        <w:rPr>
          <w:rFonts w:eastAsia="Times New Roman"/>
          <w:b/>
          <w:sz w:val="26"/>
          <w:szCs w:val="26"/>
          <w:u w:val="single"/>
          <w:lang w:eastAsia="en-US"/>
        </w:rPr>
        <w:t>).</w:t>
      </w:r>
    </w:p>
    <w:p w:rsidR="002A2AA1" w:rsidRPr="00975EEB" w:rsidRDefault="002A2AA1" w:rsidP="002A2AA1">
      <w:pPr>
        <w:ind w:firstLine="567"/>
        <w:jc w:val="both"/>
        <w:rPr>
          <w:sz w:val="26"/>
          <w:szCs w:val="26"/>
        </w:rPr>
      </w:pPr>
      <w:r w:rsidRPr="00975EEB">
        <w:rPr>
          <w:b/>
          <w:sz w:val="26"/>
          <w:szCs w:val="26"/>
        </w:rPr>
        <w:t>4.1.</w:t>
      </w:r>
      <w:r w:rsidRPr="00607599">
        <w:rPr>
          <w:sz w:val="26"/>
          <w:szCs w:val="26"/>
        </w:rPr>
        <w:t xml:space="preserve"> </w:t>
      </w:r>
      <w:r w:rsidR="00975EEB" w:rsidRPr="00607599">
        <w:rPr>
          <w:sz w:val="26"/>
          <w:szCs w:val="26"/>
        </w:rPr>
        <w:t xml:space="preserve">Проект </w:t>
      </w:r>
      <w:r w:rsidR="00D02DA9">
        <w:rPr>
          <w:sz w:val="26"/>
          <w:szCs w:val="26"/>
        </w:rPr>
        <w:t>уста</w:t>
      </w:r>
      <w:r w:rsidR="00D02DA9" w:rsidRPr="00607599">
        <w:rPr>
          <w:sz w:val="26"/>
          <w:szCs w:val="26"/>
        </w:rPr>
        <w:t>навливает</w:t>
      </w:r>
      <w:r w:rsidR="00975EEB" w:rsidRPr="00607599">
        <w:rPr>
          <w:sz w:val="26"/>
          <w:szCs w:val="26"/>
        </w:rPr>
        <w:t xml:space="preserve"> порядок привлечения застройщиком средств участников долевого строительства в случае размещения таких средств на счетах </w:t>
      </w:r>
      <w:proofErr w:type="spellStart"/>
      <w:r w:rsidR="00975EEB" w:rsidRPr="00607599">
        <w:rPr>
          <w:sz w:val="26"/>
          <w:szCs w:val="26"/>
        </w:rPr>
        <w:t>эскроу</w:t>
      </w:r>
      <w:proofErr w:type="spellEnd"/>
      <w:r w:rsidR="00975EEB" w:rsidRPr="00607599">
        <w:rPr>
          <w:sz w:val="26"/>
          <w:szCs w:val="26"/>
        </w:rPr>
        <w:t xml:space="preserve"> (пункт 9 статьи 1 </w:t>
      </w:r>
      <w:r w:rsidR="00975EEB" w:rsidRPr="00975EEB">
        <w:rPr>
          <w:bCs/>
          <w:sz w:val="26"/>
          <w:szCs w:val="26"/>
        </w:rPr>
        <w:t>(новая статья 15</w:t>
      </w:r>
      <w:r w:rsidR="00975EEB" w:rsidRPr="00975EEB">
        <w:rPr>
          <w:bCs/>
          <w:sz w:val="26"/>
          <w:szCs w:val="26"/>
          <w:vertAlign w:val="superscript"/>
        </w:rPr>
        <w:t>4</w:t>
      </w:r>
      <w:r w:rsidR="00975EEB" w:rsidRPr="00975EEB">
        <w:rPr>
          <w:bCs/>
          <w:sz w:val="26"/>
          <w:szCs w:val="26"/>
        </w:rPr>
        <w:t>: пункт 2 части 3</w:t>
      </w:r>
      <w:r w:rsidR="004A1A41">
        <w:rPr>
          <w:sz w:val="26"/>
          <w:szCs w:val="26"/>
        </w:rPr>
        <w:t>))</w:t>
      </w:r>
      <w:r w:rsidR="00975EEB" w:rsidRPr="00607599">
        <w:rPr>
          <w:sz w:val="26"/>
          <w:szCs w:val="26"/>
        </w:rPr>
        <w:t xml:space="preserve">. </w:t>
      </w:r>
      <w:r w:rsidRPr="00975EEB">
        <w:rPr>
          <w:sz w:val="26"/>
          <w:szCs w:val="26"/>
        </w:rPr>
        <w:t xml:space="preserve">В соответствии с положениями </w:t>
      </w:r>
      <w:r w:rsidR="00D02DA9">
        <w:rPr>
          <w:sz w:val="26"/>
          <w:szCs w:val="26"/>
        </w:rPr>
        <w:t>гражданского законодательства</w:t>
      </w:r>
      <w:r w:rsidRPr="00975EEB">
        <w:rPr>
          <w:sz w:val="26"/>
          <w:szCs w:val="26"/>
        </w:rPr>
        <w:t xml:space="preserve">, счет </w:t>
      </w:r>
      <w:proofErr w:type="spellStart"/>
      <w:r w:rsidRPr="00975EEB">
        <w:rPr>
          <w:sz w:val="26"/>
          <w:szCs w:val="26"/>
        </w:rPr>
        <w:t>эскроу</w:t>
      </w:r>
      <w:proofErr w:type="spellEnd"/>
      <w:r w:rsidRPr="00975EEB">
        <w:rPr>
          <w:sz w:val="26"/>
          <w:szCs w:val="26"/>
        </w:rPr>
        <w:t xml:space="preserve"> не может быть открыт без заявления депонента. Следовательно, необходимо в договоре долевого участия</w:t>
      </w:r>
      <w:r w:rsidR="00975EEB" w:rsidRPr="00975EEB">
        <w:rPr>
          <w:sz w:val="26"/>
          <w:szCs w:val="26"/>
        </w:rPr>
        <w:t xml:space="preserve"> должна быть установлена</w:t>
      </w:r>
      <w:r w:rsidRPr="00975EEB">
        <w:rPr>
          <w:sz w:val="26"/>
          <w:szCs w:val="26"/>
        </w:rPr>
        <w:t xml:space="preserve"> обязанность открытия этого счета депонентом.</w:t>
      </w:r>
    </w:p>
    <w:p w:rsidR="00975EEB" w:rsidRPr="00916017" w:rsidRDefault="002A2AA1" w:rsidP="00975EEB">
      <w:pPr>
        <w:pStyle w:val="ConsPlusNormal"/>
        <w:ind w:firstLine="567"/>
        <w:jc w:val="both"/>
        <w:rPr>
          <w:rFonts w:ascii="Times New Roman" w:hAnsi="Times New Roman" w:cs="Times New Roman"/>
          <w:sz w:val="26"/>
          <w:szCs w:val="26"/>
        </w:rPr>
      </w:pPr>
      <w:r w:rsidRPr="00607599">
        <w:rPr>
          <w:rFonts w:ascii="Times New Roman" w:hAnsi="Times New Roman" w:cs="Times New Roman"/>
          <w:b/>
          <w:sz w:val="26"/>
          <w:szCs w:val="26"/>
          <w:u w:val="single"/>
        </w:rPr>
        <w:t>Предложение:</w:t>
      </w:r>
      <w:r w:rsidR="00975EEB" w:rsidRPr="00916017">
        <w:rPr>
          <w:rFonts w:ascii="Times New Roman" w:hAnsi="Times New Roman" w:cs="Times New Roman"/>
          <w:b/>
          <w:sz w:val="26"/>
          <w:szCs w:val="26"/>
        </w:rPr>
        <w:t xml:space="preserve"> </w:t>
      </w:r>
      <w:r w:rsidR="004A1A41" w:rsidRPr="00916017">
        <w:rPr>
          <w:rFonts w:ascii="Times New Roman" w:hAnsi="Times New Roman" w:cs="Times New Roman"/>
          <w:sz w:val="26"/>
          <w:szCs w:val="26"/>
        </w:rPr>
        <w:t>в</w:t>
      </w:r>
      <w:r w:rsidR="00975EEB" w:rsidRPr="00916017">
        <w:rPr>
          <w:rFonts w:ascii="Times New Roman" w:hAnsi="Times New Roman" w:cs="Times New Roman"/>
          <w:sz w:val="26"/>
          <w:szCs w:val="26"/>
        </w:rPr>
        <w:t xml:space="preserve"> </w:t>
      </w:r>
      <w:r w:rsidR="00975EEB" w:rsidRPr="00916017">
        <w:rPr>
          <w:rFonts w:ascii="Times New Roman" w:eastAsia="Calibri" w:hAnsi="Times New Roman" w:cs="Times New Roman"/>
          <w:sz w:val="26"/>
          <w:szCs w:val="26"/>
        </w:rPr>
        <w:t>пункте 9 статьи 1</w:t>
      </w:r>
      <w:r w:rsidR="004003B7">
        <w:rPr>
          <w:rFonts w:ascii="Times New Roman" w:hAnsi="Times New Roman" w:cs="Times New Roman"/>
          <w:sz w:val="26"/>
          <w:szCs w:val="26"/>
        </w:rPr>
        <w:t xml:space="preserve"> Проекта</w:t>
      </w:r>
      <w:r w:rsidR="00975EEB" w:rsidRPr="004A1A41">
        <w:rPr>
          <w:rFonts w:ascii="Times New Roman" w:hAnsi="Times New Roman" w:cs="Times New Roman"/>
          <w:sz w:val="26"/>
          <w:szCs w:val="26"/>
        </w:rPr>
        <w:t xml:space="preserve"> вводимый пункт </w:t>
      </w:r>
      <w:r w:rsidR="004A1A41">
        <w:rPr>
          <w:rFonts w:ascii="Times New Roman" w:hAnsi="Times New Roman" w:cs="Times New Roman"/>
          <w:sz w:val="26"/>
          <w:szCs w:val="26"/>
        </w:rPr>
        <w:t>2 части 3</w:t>
      </w:r>
      <w:r w:rsidR="00975EEB" w:rsidRPr="004A1A41">
        <w:rPr>
          <w:rFonts w:ascii="Times New Roman" w:hAnsi="Times New Roman" w:cs="Times New Roman"/>
          <w:sz w:val="26"/>
          <w:szCs w:val="26"/>
        </w:rPr>
        <w:t xml:space="preserve"> статьи 15</w:t>
      </w:r>
      <w:r w:rsidR="004A1A41">
        <w:rPr>
          <w:rFonts w:ascii="Times New Roman" w:hAnsi="Times New Roman" w:cs="Times New Roman"/>
          <w:sz w:val="26"/>
          <w:szCs w:val="26"/>
          <w:vertAlign w:val="superscript"/>
        </w:rPr>
        <w:t>4</w:t>
      </w:r>
      <w:r w:rsidR="00975EEB" w:rsidRPr="004A1A41">
        <w:rPr>
          <w:rFonts w:ascii="Times New Roman" w:eastAsia="Calibri" w:hAnsi="Times New Roman" w:cs="Times New Roman"/>
          <w:sz w:val="26"/>
          <w:szCs w:val="26"/>
          <w:u w:val="single"/>
        </w:rPr>
        <w:t xml:space="preserve"> </w:t>
      </w:r>
      <w:r w:rsidR="00975EEB" w:rsidRPr="00916017">
        <w:rPr>
          <w:rFonts w:ascii="Times New Roman" w:eastAsia="Calibri" w:hAnsi="Times New Roman" w:cs="Times New Roman"/>
          <w:sz w:val="26"/>
          <w:szCs w:val="26"/>
        </w:rPr>
        <w:t xml:space="preserve">№214-ФЗ изложить </w:t>
      </w:r>
      <w:r w:rsidR="00975EEB" w:rsidRPr="00916017">
        <w:rPr>
          <w:rFonts w:ascii="Times New Roman" w:hAnsi="Times New Roman" w:cs="Times New Roman"/>
          <w:sz w:val="26"/>
          <w:szCs w:val="26"/>
        </w:rPr>
        <w:t>в следующей редакции:</w:t>
      </w:r>
    </w:p>
    <w:p w:rsidR="002A2AA1" w:rsidRPr="00CE5F73" w:rsidRDefault="002A2AA1" w:rsidP="002A2AA1">
      <w:pPr>
        <w:ind w:firstLine="567"/>
        <w:jc w:val="both"/>
        <w:rPr>
          <w:sz w:val="26"/>
          <w:szCs w:val="26"/>
        </w:rPr>
      </w:pPr>
      <w:r w:rsidRPr="00CE5F73">
        <w:rPr>
          <w:sz w:val="26"/>
          <w:szCs w:val="26"/>
        </w:rPr>
        <w:t xml:space="preserve"> </w:t>
      </w:r>
      <w:proofErr w:type="gramStart"/>
      <w:r w:rsidRPr="00CE5F73">
        <w:rPr>
          <w:sz w:val="26"/>
          <w:szCs w:val="26"/>
        </w:rPr>
        <w:t>«</w:t>
      </w:r>
      <w:r w:rsidR="004A1A41">
        <w:rPr>
          <w:sz w:val="26"/>
          <w:szCs w:val="26"/>
        </w:rPr>
        <w:t xml:space="preserve">2) </w:t>
      </w:r>
      <w:r w:rsidRPr="00CE5F73">
        <w:rPr>
          <w:sz w:val="26"/>
          <w:szCs w:val="26"/>
        </w:rPr>
        <w:t xml:space="preserve">обязанность участника долевого строительства открыть специальный счет </w:t>
      </w:r>
      <w:proofErr w:type="spellStart"/>
      <w:r w:rsidRPr="00CE5F73">
        <w:rPr>
          <w:sz w:val="26"/>
          <w:szCs w:val="26"/>
        </w:rPr>
        <w:t>эскроу</w:t>
      </w:r>
      <w:proofErr w:type="spellEnd"/>
      <w:r w:rsidRPr="00CE5F73">
        <w:rPr>
          <w:sz w:val="26"/>
          <w:szCs w:val="26"/>
        </w:rPr>
        <w:t xml:space="preserve"> в указанном в части 1 настоящей статьи банке, и внести на этот счет денежные средства в оплату цены договора в сроки и в размере, установленные договором».</w:t>
      </w:r>
      <w:proofErr w:type="gramEnd"/>
    </w:p>
    <w:p w:rsidR="002A2AA1" w:rsidRDefault="004A1A41" w:rsidP="002A2AA1">
      <w:pPr>
        <w:ind w:firstLine="567"/>
        <w:jc w:val="both"/>
        <w:rPr>
          <w:sz w:val="26"/>
          <w:szCs w:val="26"/>
        </w:rPr>
      </w:pPr>
      <w:r>
        <w:rPr>
          <w:b/>
          <w:sz w:val="26"/>
          <w:szCs w:val="26"/>
        </w:rPr>
        <w:lastRenderedPageBreak/>
        <w:t>4</w:t>
      </w:r>
      <w:r w:rsidR="002A2AA1" w:rsidRPr="00CE5F73">
        <w:rPr>
          <w:b/>
          <w:sz w:val="26"/>
          <w:szCs w:val="26"/>
        </w:rPr>
        <w:t>.</w:t>
      </w:r>
      <w:r>
        <w:rPr>
          <w:b/>
          <w:sz w:val="26"/>
          <w:szCs w:val="26"/>
        </w:rPr>
        <w:t>2</w:t>
      </w:r>
      <w:r w:rsidR="002A2AA1" w:rsidRPr="00CE5F73">
        <w:rPr>
          <w:b/>
          <w:sz w:val="26"/>
          <w:szCs w:val="26"/>
        </w:rPr>
        <w:t>.</w:t>
      </w:r>
      <w:r w:rsidR="002A2AA1" w:rsidRPr="00CE5F73">
        <w:rPr>
          <w:sz w:val="26"/>
          <w:szCs w:val="26"/>
        </w:rPr>
        <w:t xml:space="preserve"> </w:t>
      </w:r>
      <w:r>
        <w:rPr>
          <w:sz w:val="26"/>
          <w:szCs w:val="26"/>
        </w:rPr>
        <w:t>Проект</w:t>
      </w:r>
      <w:r w:rsidR="002A2AA1" w:rsidRPr="00CE5F73">
        <w:rPr>
          <w:sz w:val="26"/>
          <w:szCs w:val="26"/>
        </w:rPr>
        <w:t xml:space="preserve"> не регулирует вопрос о том, каким образом банк будет узнавать о заключении застройщиком и участниками долевого строительства договора д</w:t>
      </w:r>
      <w:r w:rsidR="002A2AA1">
        <w:rPr>
          <w:sz w:val="26"/>
          <w:szCs w:val="26"/>
        </w:rPr>
        <w:t>олевого участия в строительстве</w:t>
      </w:r>
      <w:r>
        <w:rPr>
          <w:sz w:val="26"/>
          <w:szCs w:val="26"/>
        </w:rPr>
        <w:t xml:space="preserve"> </w:t>
      </w:r>
      <w:r w:rsidRPr="000463B3">
        <w:rPr>
          <w:sz w:val="26"/>
          <w:szCs w:val="26"/>
        </w:rPr>
        <w:t xml:space="preserve">(пункт 9 статьи 1 </w:t>
      </w:r>
      <w:r w:rsidRPr="00975EEB">
        <w:rPr>
          <w:bCs/>
          <w:sz w:val="26"/>
          <w:szCs w:val="26"/>
        </w:rPr>
        <w:t>(новая статья 15</w:t>
      </w:r>
      <w:r w:rsidRPr="00975EEB">
        <w:rPr>
          <w:bCs/>
          <w:sz w:val="26"/>
          <w:szCs w:val="26"/>
          <w:vertAlign w:val="superscript"/>
        </w:rPr>
        <w:t>4</w:t>
      </w:r>
      <w:r w:rsidRPr="00975EEB">
        <w:rPr>
          <w:bCs/>
          <w:sz w:val="26"/>
          <w:szCs w:val="26"/>
        </w:rPr>
        <w:t>: част</w:t>
      </w:r>
      <w:r>
        <w:rPr>
          <w:bCs/>
          <w:sz w:val="26"/>
          <w:szCs w:val="26"/>
        </w:rPr>
        <w:t>ь</w:t>
      </w:r>
      <w:r w:rsidRPr="00975EEB">
        <w:rPr>
          <w:bCs/>
          <w:sz w:val="26"/>
          <w:szCs w:val="26"/>
        </w:rPr>
        <w:t xml:space="preserve"> </w:t>
      </w:r>
      <w:r>
        <w:rPr>
          <w:bCs/>
          <w:sz w:val="26"/>
          <w:szCs w:val="26"/>
        </w:rPr>
        <w:t>7</w:t>
      </w:r>
      <w:r>
        <w:rPr>
          <w:sz w:val="26"/>
          <w:szCs w:val="26"/>
        </w:rPr>
        <w:t>))</w:t>
      </w:r>
      <w:r w:rsidR="002A2AA1">
        <w:rPr>
          <w:sz w:val="26"/>
          <w:szCs w:val="26"/>
        </w:rPr>
        <w:t>.</w:t>
      </w:r>
    </w:p>
    <w:p w:rsidR="00465F59" w:rsidRDefault="002A2AA1" w:rsidP="002A2AA1">
      <w:pPr>
        <w:ind w:firstLine="567"/>
        <w:jc w:val="both"/>
        <w:rPr>
          <w:sz w:val="26"/>
          <w:szCs w:val="26"/>
        </w:rPr>
      </w:pPr>
      <w:r w:rsidRPr="00804624">
        <w:rPr>
          <w:b/>
          <w:sz w:val="26"/>
          <w:szCs w:val="26"/>
          <w:u w:val="single"/>
        </w:rPr>
        <w:t>Предложение:</w:t>
      </w:r>
      <w:r w:rsidR="004A1A41" w:rsidRPr="00465F59">
        <w:rPr>
          <w:b/>
          <w:sz w:val="26"/>
          <w:szCs w:val="26"/>
        </w:rPr>
        <w:t xml:space="preserve"> </w:t>
      </w:r>
      <w:r w:rsidR="004A1A41" w:rsidRPr="00465F59">
        <w:rPr>
          <w:sz w:val="26"/>
          <w:szCs w:val="26"/>
        </w:rPr>
        <w:t xml:space="preserve">в пункте 9 статьи 1 </w:t>
      </w:r>
      <w:r w:rsidR="004A1A41" w:rsidRPr="002A2AA1">
        <w:rPr>
          <w:sz w:val="26"/>
          <w:szCs w:val="26"/>
        </w:rPr>
        <w:t>Проекта</w:t>
      </w:r>
      <w:r w:rsidR="004003B7">
        <w:rPr>
          <w:sz w:val="26"/>
          <w:szCs w:val="26"/>
        </w:rPr>
        <w:t xml:space="preserve"> вводимую</w:t>
      </w:r>
      <w:r w:rsidR="004A1A41" w:rsidRPr="002A2AA1">
        <w:rPr>
          <w:sz w:val="26"/>
          <w:szCs w:val="26"/>
        </w:rPr>
        <w:t xml:space="preserve"> </w:t>
      </w:r>
      <w:r w:rsidR="004003B7">
        <w:rPr>
          <w:sz w:val="26"/>
          <w:szCs w:val="26"/>
        </w:rPr>
        <w:t>часть</w:t>
      </w:r>
      <w:r w:rsidR="004A1A41" w:rsidRPr="002A2AA1">
        <w:rPr>
          <w:sz w:val="26"/>
          <w:szCs w:val="26"/>
        </w:rPr>
        <w:t xml:space="preserve"> 7 статьи </w:t>
      </w:r>
      <w:r w:rsidR="004A1A41" w:rsidRPr="00465F59">
        <w:rPr>
          <w:sz w:val="26"/>
          <w:szCs w:val="26"/>
        </w:rPr>
        <w:t>15</w:t>
      </w:r>
      <w:r w:rsidR="004A1A41" w:rsidRPr="00465F59">
        <w:rPr>
          <w:sz w:val="26"/>
          <w:szCs w:val="26"/>
          <w:vertAlign w:val="superscript"/>
        </w:rPr>
        <w:t>4</w:t>
      </w:r>
      <w:r w:rsidR="004A1A41" w:rsidRPr="00465F59">
        <w:rPr>
          <w:sz w:val="26"/>
          <w:szCs w:val="26"/>
        </w:rPr>
        <w:t xml:space="preserve"> №214-ФЗ дополнить </w:t>
      </w:r>
      <w:r w:rsidRPr="00CE5F73">
        <w:rPr>
          <w:sz w:val="26"/>
          <w:szCs w:val="26"/>
        </w:rPr>
        <w:t xml:space="preserve">положением об обязанности застройщика </w:t>
      </w:r>
      <w:proofErr w:type="gramStart"/>
      <w:r w:rsidRPr="00CE5F73">
        <w:rPr>
          <w:sz w:val="26"/>
          <w:szCs w:val="26"/>
        </w:rPr>
        <w:t>сообщать</w:t>
      </w:r>
      <w:proofErr w:type="gramEnd"/>
      <w:r w:rsidRPr="00CE5F73">
        <w:rPr>
          <w:sz w:val="26"/>
          <w:szCs w:val="26"/>
        </w:rPr>
        <w:t xml:space="preserve"> о фактах заключения им договоров долевого участия в строительстве с условиями об открытии счетов </w:t>
      </w:r>
      <w:proofErr w:type="spellStart"/>
      <w:r w:rsidRPr="00CE5F73">
        <w:rPr>
          <w:sz w:val="26"/>
          <w:szCs w:val="26"/>
        </w:rPr>
        <w:t>эскроу</w:t>
      </w:r>
      <w:proofErr w:type="spellEnd"/>
      <w:r w:rsidRPr="00CE5F73">
        <w:rPr>
          <w:sz w:val="26"/>
          <w:szCs w:val="26"/>
        </w:rPr>
        <w:t xml:space="preserve">. </w:t>
      </w:r>
    </w:p>
    <w:p w:rsidR="002A2AA1" w:rsidRPr="00CE5F73" w:rsidRDefault="004A1A41" w:rsidP="002A2AA1">
      <w:pPr>
        <w:ind w:firstLine="567"/>
        <w:jc w:val="both"/>
        <w:rPr>
          <w:sz w:val="26"/>
          <w:szCs w:val="26"/>
        </w:rPr>
      </w:pPr>
      <w:r>
        <w:rPr>
          <w:b/>
          <w:sz w:val="26"/>
          <w:szCs w:val="26"/>
        </w:rPr>
        <w:t>4</w:t>
      </w:r>
      <w:r w:rsidR="002A2AA1" w:rsidRPr="00CE5F73">
        <w:rPr>
          <w:b/>
          <w:sz w:val="26"/>
          <w:szCs w:val="26"/>
        </w:rPr>
        <w:t>.</w:t>
      </w:r>
      <w:r>
        <w:rPr>
          <w:b/>
          <w:sz w:val="26"/>
          <w:szCs w:val="26"/>
        </w:rPr>
        <w:t>3</w:t>
      </w:r>
      <w:r w:rsidR="002A2AA1" w:rsidRPr="00CE5F73">
        <w:rPr>
          <w:b/>
          <w:sz w:val="26"/>
          <w:szCs w:val="26"/>
        </w:rPr>
        <w:t>.</w:t>
      </w:r>
      <w:r w:rsidR="002A2AA1" w:rsidRPr="00CE5F73">
        <w:rPr>
          <w:sz w:val="26"/>
          <w:szCs w:val="26"/>
        </w:rPr>
        <w:t xml:space="preserve"> Согласно</w:t>
      </w:r>
      <w:r>
        <w:rPr>
          <w:sz w:val="26"/>
          <w:szCs w:val="26"/>
        </w:rPr>
        <w:t xml:space="preserve"> </w:t>
      </w:r>
      <w:r w:rsidR="002A2AA1" w:rsidRPr="00CE5F73">
        <w:rPr>
          <w:sz w:val="26"/>
          <w:szCs w:val="26"/>
        </w:rPr>
        <w:t>Проект</w:t>
      </w:r>
      <w:r>
        <w:rPr>
          <w:sz w:val="26"/>
          <w:szCs w:val="26"/>
        </w:rPr>
        <w:t xml:space="preserve">у </w:t>
      </w:r>
      <w:r w:rsidR="002A2AA1" w:rsidRPr="00CE5F73">
        <w:rPr>
          <w:sz w:val="26"/>
          <w:szCs w:val="26"/>
        </w:rPr>
        <w:t xml:space="preserve">счет </w:t>
      </w:r>
      <w:proofErr w:type="spellStart"/>
      <w:r w:rsidR="002A2AA1" w:rsidRPr="00CE5F73">
        <w:rPr>
          <w:sz w:val="26"/>
          <w:szCs w:val="26"/>
        </w:rPr>
        <w:t>эскроу</w:t>
      </w:r>
      <w:proofErr w:type="spellEnd"/>
      <w:r w:rsidR="002A2AA1" w:rsidRPr="00CE5F73">
        <w:rPr>
          <w:sz w:val="26"/>
          <w:szCs w:val="26"/>
        </w:rPr>
        <w:t xml:space="preserve"> открывается на основании зарегистрированного договора участия в долевом строительстве</w:t>
      </w:r>
      <w:r>
        <w:rPr>
          <w:sz w:val="26"/>
          <w:szCs w:val="26"/>
        </w:rPr>
        <w:t xml:space="preserve"> </w:t>
      </w:r>
      <w:r w:rsidRPr="000463B3">
        <w:rPr>
          <w:sz w:val="26"/>
          <w:szCs w:val="26"/>
        </w:rPr>
        <w:t xml:space="preserve">(пункт 9 статьи 1 </w:t>
      </w:r>
      <w:r w:rsidRPr="00975EEB">
        <w:rPr>
          <w:bCs/>
          <w:sz w:val="26"/>
          <w:szCs w:val="26"/>
        </w:rPr>
        <w:t>(новая статья 15</w:t>
      </w:r>
      <w:r>
        <w:rPr>
          <w:bCs/>
          <w:sz w:val="26"/>
          <w:szCs w:val="26"/>
          <w:vertAlign w:val="superscript"/>
        </w:rPr>
        <w:t>5</w:t>
      </w:r>
      <w:r w:rsidRPr="00975EEB">
        <w:rPr>
          <w:bCs/>
          <w:sz w:val="26"/>
          <w:szCs w:val="26"/>
        </w:rPr>
        <w:t>: част</w:t>
      </w:r>
      <w:r>
        <w:rPr>
          <w:bCs/>
          <w:sz w:val="26"/>
          <w:szCs w:val="26"/>
        </w:rPr>
        <w:t>ь</w:t>
      </w:r>
      <w:r w:rsidRPr="00975EEB">
        <w:rPr>
          <w:bCs/>
          <w:sz w:val="26"/>
          <w:szCs w:val="26"/>
        </w:rPr>
        <w:t xml:space="preserve"> </w:t>
      </w:r>
      <w:r>
        <w:rPr>
          <w:bCs/>
          <w:sz w:val="26"/>
          <w:szCs w:val="26"/>
        </w:rPr>
        <w:t>3</w:t>
      </w:r>
      <w:r>
        <w:rPr>
          <w:sz w:val="26"/>
          <w:szCs w:val="26"/>
        </w:rPr>
        <w:t>))</w:t>
      </w:r>
      <w:r w:rsidR="002A2AA1" w:rsidRPr="00CE5F73">
        <w:rPr>
          <w:sz w:val="26"/>
          <w:szCs w:val="26"/>
        </w:rPr>
        <w:t>.</w:t>
      </w:r>
    </w:p>
    <w:p w:rsidR="002A2AA1" w:rsidRPr="00CE5F73" w:rsidRDefault="002A2AA1" w:rsidP="002A2AA1">
      <w:pPr>
        <w:ind w:firstLine="567"/>
        <w:jc w:val="both"/>
        <w:rPr>
          <w:sz w:val="26"/>
          <w:szCs w:val="26"/>
        </w:rPr>
      </w:pPr>
      <w:r w:rsidRPr="00CE5F73">
        <w:rPr>
          <w:sz w:val="26"/>
          <w:szCs w:val="26"/>
        </w:rPr>
        <w:t>Однако банковский счет не может быть открыт без заявления клиента, следовательно, предложенная в проекте изменений в Закон</w:t>
      </w:r>
      <w:r w:rsidR="00465F59">
        <w:rPr>
          <w:sz w:val="26"/>
          <w:szCs w:val="26"/>
        </w:rPr>
        <w:t xml:space="preserve"> </w:t>
      </w:r>
      <w:r w:rsidR="00E4059F">
        <w:rPr>
          <w:sz w:val="26"/>
          <w:szCs w:val="26"/>
        </w:rPr>
        <w:t>214-ФЗ</w:t>
      </w:r>
      <w:r w:rsidRPr="00CE5F73">
        <w:rPr>
          <w:sz w:val="26"/>
          <w:szCs w:val="26"/>
        </w:rPr>
        <w:t xml:space="preserve"> формулировка противоречит действующему законодательству РФ.</w:t>
      </w:r>
    </w:p>
    <w:p w:rsidR="004003B7" w:rsidRDefault="002A2AA1" w:rsidP="002A2AA1">
      <w:pPr>
        <w:ind w:firstLine="567"/>
        <w:jc w:val="both"/>
        <w:rPr>
          <w:sz w:val="26"/>
          <w:szCs w:val="26"/>
          <w:u w:val="single"/>
        </w:rPr>
      </w:pPr>
      <w:r w:rsidRPr="00804624">
        <w:rPr>
          <w:b/>
          <w:sz w:val="26"/>
          <w:szCs w:val="26"/>
          <w:u w:val="single"/>
        </w:rPr>
        <w:t>Предл</w:t>
      </w:r>
      <w:r w:rsidR="004A1A41">
        <w:rPr>
          <w:b/>
          <w:sz w:val="26"/>
          <w:szCs w:val="26"/>
          <w:u w:val="single"/>
        </w:rPr>
        <w:t>ожение</w:t>
      </w:r>
      <w:r w:rsidR="004A1A41" w:rsidRPr="004003B7">
        <w:rPr>
          <w:b/>
          <w:sz w:val="26"/>
          <w:szCs w:val="26"/>
          <w:u w:val="single"/>
        </w:rPr>
        <w:t>:</w:t>
      </w:r>
      <w:r w:rsidRPr="00E4059F">
        <w:rPr>
          <w:b/>
          <w:sz w:val="26"/>
          <w:szCs w:val="26"/>
        </w:rPr>
        <w:t xml:space="preserve"> </w:t>
      </w:r>
      <w:r w:rsidR="004A1A41" w:rsidRPr="00E4059F">
        <w:rPr>
          <w:sz w:val="26"/>
          <w:szCs w:val="26"/>
        </w:rPr>
        <w:t>в пункте 9 статьи 1</w:t>
      </w:r>
      <w:r w:rsidR="004003B7" w:rsidRPr="00E4059F">
        <w:rPr>
          <w:sz w:val="26"/>
          <w:szCs w:val="26"/>
        </w:rPr>
        <w:t xml:space="preserve"> Проекта</w:t>
      </w:r>
      <w:r w:rsidR="004A1A41" w:rsidRPr="00E4059F">
        <w:rPr>
          <w:sz w:val="26"/>
          <w:szCs w:val="26"/>
        </w:rPr>
        <w:t xml:space="preserve"> вводим</w:t>
      </w:r>
      <w:r w:rsidR="004003B7" w:rsidRPr="00E4059F">
        <w:rPr>
          <w:sz w:val="26"/>
          <w:szCs w:val="26"/>
        </w:rPr>
        <w:t>ую</w:t>
      </w:r>
      <w:r w:rsidR="004A1A41" w:rsidRPr="00E4059F">
        <w:rPr>
          <w:sz w:val="26"/>
          <w:szCs w:val="26"/>
        </w:rPr>
        <w:t xml:space="preserve"> част</w:t>
      </w:r>
      <w:r w:rsidR="004003B7" w:rsidRPr="00E4059F">
        <w:rPr>
          <w:sz w:val="26"/>
          <w:szCs w:val="26"/>
        </w:rPr>
        <w:t>ь</w:t>
      </w:r>
      <w:r w:rsidR="004A1A41" w:rsidRPr="00E4059F">
        <w:rPr>
          <w:sz w:val="26"/>
          <w:szCs w:val="26"/>
        </w:rPr>
        <w:t xml:space="preserve"> 3 статьи 15</w:t>
      </w:r>
      <w:r w:rsidR="00E4059F">
        <w:rPr>
          <w:sz w:val="26"/>
          <w:szCs w:val="26"/>
          <w:vertAlign w:val="superscript"/>
        </w:rPr>
        <w:t>5</w:t>
      </w:r>
      <w:r w:rsidR="004A1A41" w:rsidRPr="00E4059F">
        <w:rPr>
          <w:sz w:val="26"/>
          <w:szCs w:val="26"/>
        </w:rPr>
        <w:t xml:space="preserve"> №214-ФЗ изложить в следующей редакции:</w:t>
      </w:r>
      <w:r w:rsidR="004A1A41" w:rsidRPr="004003B7">
        <w:rPr>
          <w:sz w:val="26"/>
          <w:szCs w:val="26"/>
          <w:u w:val="single"/>
        </w:rPr>
        <w:t xml:space="preserve"> </w:t>
      </w:r>
    </w:p>
    <w:p w:rsidR="002A2AA1" w:rsidRPr="00E4059F" w:rsidRDefault="002A2AA1" w:rsidP="002A2AA1">
      <w:pPr>
        <w:ind w:firstLine="567"/>
        <w:jc w:val="both"/>
        <w:rPr>
          <w:b/>
          <w:sz w:val="26"/>
          <w:szCs w:val="26"/>
        </w:rPr>
      </w:pPr>
      <w:r w:rsidRPr="00E4059F">
        <w:rPr>
          <w:sz w:val="26"/>
          <w:szCs w:val="26"/>
        </w:rPr>
        <w:t xml:space="preserve"> «</w:t>
      </w:r>
      <w:r w:rsidR="004003B7" w:rsidRPr="00E4059F">
        <w:rPr>
          <w:sz w:val="26"/>
          <w:szCs w:val="26"/>
        </w:rPr>
        <w:t xml:space="preserve">3. </w:t>
      </w:r>
      <w:r w:rsidRPr="00E4059F">
        <w:rPr>
          <w:sz w:val="26"/>
          <w:szCs w:val="26"/>
        </w:rPr>
        <w:t xml:space="preserve">Счет </w:t>
      </w:r>
      <w:proofErr w:type="spellStart"/>
      <w:r w:rsidRPr="00E4059F">
        <w:rPr>
          <w:sz w:val="26"/>
          <w:szCs w:val="26"/>
        </w:rPr>
        <w:t>эскроу</w:t>
      </w:r>
      <w:proofErr w:type="spellEnd"/>
      <w:r w:rsidRPr="00E4059F">
        <w:rPr>
          <w:sz w:val="26"/>
          <w:szCs w:val="26"/>
        </w:rPr>
        <w:t xml:space="preserve"> открывается на основании заявления участника долевого строительства с обязательным представлением им в банк зарегистрированного договора участия в долевом строительстве».</w:t>
      </w:r>
    </w:p>
    <w:p w:rsidR="006F19B3" w:rsidRPr="00CE5F73" w:rsidRDefault="00EB2D2A" w:rsidP="00CE5F73">
      <w:pPr>
        <w:ind w:firstLine="567"/>
        <w:jc w:val="both"/>
        <w:rPr>
          <w:bCs/>
          <w:sz w:val="26"/>
          <w:szCs w:val="26"/>
        </w:rPr>
      </w:pPr>
      <w:r w:rsidRPr="00CE5F73">
        <w:rPr>
          <w:rFonts w:eastAsia="Times New Roman"/>
          <w:b/>
          <w:sz w:val="26"/>
          <w:szCs w:val="26"/>
          <w:lang w:eastAsia="en-US"/>
        </w:rPr>
        <w:t>4</w:t>
      </w:r>
      <w:r w:rsidR="006F19B3" w:rsidRPr="00CE5F73">
        <w:rPr>
          <w:rFonts w:eastAsia="Times New Roman"/>
          <w:b/>
          <w:sz w:val="26"/>
          <w:szCs w:val="26"/>
          <w:lang w:eastAsia="en-US"/>
        </w:rPr>
        <w:t>.</w:t>
      </w:r>
      <w:r w:rsidR="004A1A41">
        <w:rPr>
          <w:rFonts w:eastAsia="Times New Roman"/>
          <w:b/>
          <w:sz w:val="26"/>
          <w:szCs w:val="26"/>
          <w:lang w:eastAsia="en-US"/>
        </w:rPr>
        <w:t>4</w:t>
      </w:r>
      <w:r w:rsidR="006F19B3" w:rsidRPr="00CE5F73">
        <w:rPr>
          <w:rFonts w:eastAsia="Times New Roman"/>
          <w:b/>
          <w:sz w:val="26"/>
          <w:szCs w:val="26"/>
          <w:lang w:eastAsia="en-US"/>
        </w:rPr>
        <w:t xml:space="preserve">. </w:t>
      </w:r>
      <w:r w:rsidR="006F19B3" w:rsidRPr="00CE5F73">
        <w:rPr>
          <w:rFonts w:eastAsia="Times New Roman"/>
          <w:sz w:val="26"/>
          <w:szCs w:val="26"/>
          <w:lang w:eastAsia="en-US"/>
        </w:rPr>
        <w:t>Проект возлагает на кредитные организации обязанность по</w:t>
      </w:r>
      <w:r w:rsidR="006F19B3" w:rsidRPr="00CE5F73">
        <w:rPr>
          <w:rFonts w:eastAsia="Times New Roman"/>
          <w:b/>
          <w:sz w:val="26"/>
          <w:szCs w:val="26"/>
          <w:lang w:eastAsia="en-US"/>
        </w:rPr>
        <w:t xml:space="preserve"> </w:t>
      </w:r>
      <w:r w:rsidR="006F19B3" w:rsidRPr="00CE5F73">
        <w:rPr>
          <w:bCs/>
          <w:sz w:val="26"/>
          <w:szCs w:val="26"/>
        </w:rPr>
        <w:t xml:space="preserve">осуществлению контроля внесения участником долевого строительства, являющимся владельцем счета </w:t>
      </w:r>
      <w:proofErr w:type="spellStart"/>
      <w:r w:rsidR="006F19B3" w:rsidRPr="00CE5F73">
        <w:rPr>
          <w:bCs/>
          <w:sz w:val="26"/>
          <w:szCs w:val="26"/>
        </w:rPr>
        <w:t>эскроу</w:t>
      </w:r>
      <w:proofErr w:type="spellEnd"/>
      <w:r w:rsidR="006F19B3" w:rsidRPr="00CE5F73">
        <w:rPr>
          <w:bCs/>
          <w:sz w:val="26"/>
          <w:szCs w:val="26"/>
        </w:rPr>
        <w:t xml:space="preserve">, денежных средств на счет </w:t>
      </w:r>
      <w:proofErr w:type="spellStart"/>
      <w:r w:rsidR="006F19B3" w:rsidRPr="00CE5F73">
        <w:rPr>
          <w:bCs/>
          <w:sz w:val="26"/>
          <w:szCs w:val="26"/>
        </w:rPr>
        <w:t>эскроу</w:t>
      </w:r>
      <w:proofErr w:type="spellEnd"/>
      <w:r w:rsidR="006F19B3" w:rsidRPr="00CE5F73">
        <w:rPr>
          <w:bCs/>
          <w:sz w:val="26"/>
          <w:szCs w:val="26"/>
        </w:rPr>
        <w:t xml:space="preserve">, а также обязанность по информированию </w:t>
      </w:r>
      <w:r w:rsidR="00646F20">
        <w:rPr>
          <w:bCs/>
          <w:sz w:val="26"/>
          <w:szCs w:val="26"/>
        </w:rPr>
        <w:t xml:space="preserve">застройщика о нарушении </w:t>
      </w:r>
      <w:r w:rsidR="00C8784F" w:rsidRPr="00734A33">
        <w:rPr>
          <w:bCs/>
          <w:sz w:val="26"/>
          <w:szCs w:val="26"/>
        </w:rPr>
        <w:t>таких обязательств</w:t>
      </w:r>
      <w:r w:rsidR="00852C76">
        <w:rPr>
          <w:bCs/>
          <w:sz w:val="26"/>
          <w:szCs w:val="26"/>
        </w:rPr>
        <w:t xml:space="preserve"> (пункт 9 статьи 1 (новая стать</w:t>
      </w:r>
      <w:r w:rsidR="001C085A">
        <w:rPr>
          <w:bCs/>
          <w:sz w:val="26"/>
          <w:szCs w:val="26"/>
        </w:rPr>
        <w:t>я</w:t>
      </w:r>
      <w:r w:rsidR="00852C76">
        <w:rPr>
          <w:bCs/>
          <w:sz w:val="26"/>
          <w:szCs w:val="26"/>
        </w:rPr>
        <w:t xml:space="preserve"> 15</w:t>
      </w:r>
      <w:r w:rsidR="00852C76">
        <w:rPr>
          <w:bCs/>
          <w:sz w:val="26"/>
          <w:szCs w:val="26"/>
          <w:vertAlign w:val="superscript"/>
        </w:rPr>
        <w:t>5</w:t>
      </w:r>
      <w:r w:rsidR="00B347B9">
        <w:rPr>
          <w:bCs/>
          <w:sz w:val="26"/>
          <w:szCs w:val="26"/>
        </w:rPr>
        <w:t>: пункт 1 части 4</w:t>
      </w:r>
      <w:r w:rsidR="00852C76">
        <w:rPr>
          <w:bCs/>
          <w:sz w:val="26"/>
          <w:szCs w:val="26"/>
        </w:rPr>
        <w:t>)</w:t>
      </w:r>
      <w:r w:rsidR="001C085A">
        <w:rPr>
          <w:bCs/>
          <w:sz w:val="26"/>
          <w:szCs w:val="26"/>
        </w:rPr>
        <w:t>)</w:t>
      </w:r>
      <w:r w:rsidR="00B347B9">
        <w:rPr>
          <w:bCs/>
          <w:sz w:val="26"/>
          <w:szCs w:val="26"/>
        </w:rPr>
        <w:t>.</w:t>
      </w:r>
    </w:p>
    <w:p w:rsidR="006F19B3" w:rsidRPr="00CE5F73" w:rsidRDefault="006F19B3" w:rsidP="00CE5F73">
      <w:pPr>
        <w:pStyle w:val="ConsPlusNormal"/>
        <w:ind w:firstLine="567"/>
        <w:jc w:val="both"/>
        <w:outlineLvl w:val="1"/>
        <w:rPr>
          <w:rFonts w:ascii="Times New Roman" w:hAnsi="Times New Roman" w:cs="Times New Roman"/>
          <w:sz w:val="26"/>
          <w:szCs w:val="26"/>
        </w:rPr>
      </w:pPr>
      <w:r w:rsidRPr="00CE5F73">
        <w:rPr>
          <w:rFonts w:ascii="Times New Roman" w:hAnsi="Times New Roman" w:cs="Times New Roman"/>
          <w:sz w:val="26"/>
          <w:szCs w:val="26"/>
        </w:rPr>
        <w:t>Данные положения Проекта не согласуются со ст. 845 ГК РФ, в соответствии с которой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w:t>
      </w:r>
      <w:r w:rsidR="00825CB8" w:rsidRPr="00CE5F73">
        <w:rPr>
          <w:rFonts w:ascii="Times New Roman" w:hAnsi="Times New Roman" w:cs="Times New Roman"/>
          <w:sz w:val="26"/>
          <w:szCs w:val="26"/>
        </w:rPr>
        <w:t xml:space="preserve">раций по счету. Банк не обязан </w:t>
      </w:r>
      <w:r w:rsidRPr="00CE5F73">
        <w:rPr>
          <w:rFonts w:ascii="Times New Roman" w:hAnsi="Times New Roman" w:cs="Times New Roman"/>
          <w:sz w:val="26"/>
          <w:szCs w:val="26"/>
        </w:rPr>
        <w:t>контролировать процесс осуществления сделки по договору участия в долевом строительстве и  соответственно не обязан оповещать застройщика о нарушении обязатель</w:t>
      </w:r>
      <w:proofErr w:type="gramStart"/>
      <w:r w:rsidRPr="00CE5F73">
        <w:rPr>
          <w:rFonts w:ascii="Times New Roman" w:hAnsi="Times New Roman" w:cs="Times New Roman"/>
          <w:sz w:val="26"/>
          <w:szCs w:val="26"/>
        </w:rPr>
        <w:t>ств ст</w:t>
      </w:r>
      <w:proofErr w:type="gramEnd"/>
      <w:r w:rsidRPr="00CE5F73">
        <w:rPr>
          <w:rFonts w:ascii="Times New Roman" w:hAnsi="Times New Roman" w:cs="Times New Roman"/>
          <w:sz w:val="26"/>
          <w:szCs w:val="26"/>
        </w:rPr>
        <w:t xml:space="preserve">ороной по сделке. </w:t>
      </w:r>
    </w:p>
    <w:p w:rsidR="006F19B3" w:rsidRPr="00CE5F73" w:rsidRDefault="00825CB8" w:rsidP="00CE5F73">
      <w:pPr>
        <w:pStyle w:val="ConsPlusNormal"/>
        <w:ind w:firstLine="567"/>
        <w:jc w:val="both"/>
        <w:outlineLvl w:val="1"/>
        <w:rPr>
          <w:rFonts w:ascii="Times New Roman" w:hAnsi="Times New Roman" w:cs="Times New Roman"/>
          <w:sz w:val="26"/>
          <w:szCs w:val="26"/>
        </w:rPr>
      </w:pPr>
      <w:r w:rsidRPr="00CE5F73">
        <w:rPr>
          <w:rFonts w:ascii="Times New Roman" w:hAnsi="Times New Roman" w:cs="Times New Roman"/>
          <w:sz w:val="26"/>
          <w:szCs w:val="26"/>
        </w:rPr>
        <w:t>Кроме того, б</w:t>
      </w:r>
      <w:r w:rsidR="006F19B3" w:rsidRPr="00CE5F73">
        <w:rPr>
          <w:rFonts w:ascii="Times New Roman" w:hAnsi="Times New Roman" w:cs="Times New Roman"/>
          <w:sz w:val="26"/>
          <w:szCs w:val="26"/>
        </w:rPr>
        <w:t xml:space="preserve">анк в отношениях с участником долевого строительства </w:t>
      </w:r>
      <w:r w:rsidRPr="00CE5F73">
        <w:rPr>
          <w:rFonts w:ascii="Times New Roman" w:hAnsi="Times New Roman" w:cs="Times New Roman"/>
          <w:sz w:val="26"/>
          <w:szCs w:val="26"/>
        </w:rPr>
        <w:t xml:space="preserve">взаимодействует </w:t>
      </w:r>
      <w:r w:rsidR="006F19B3" w:rsidRPr="00CE5F73">
        <w:rPr>
          <w:rFonts w:ascii="Times New Roman" w:hAnsi="Times New Roman" w:cs="Times New Roman"/>
          <w:sz w:val="26"/>
          <w:szCs w:val="26"/>
        </w:rPr>
        <w:t>в части от</w:t>
      </w:r>
      <w:r w:rsidRPr="00CE5F73">
        <w:rPr>
          <w:rFonts w:ascii="Times New Roman" w:hAnsi="Times New Roman" w:cs="Times New Roman"/>
          <w:sz w:val="26"/>
          <w:szCs w:val="26"/>
        </w:rPr>
        <w:t>крытия, обслуживания и закрытия</w:t>
      </w:r>
      <w:r w:rsidR="006F19B3" w:rsidRPr="00CE5F73">
        <w:rPr>
          <w:rFonts w:ascii="Times New Roman" w:hAnsi="Times New Roman" w:cs="Times New Roman"/>
          <w:sz w:val="26"/>
          <w:szCs w:val="26"/>
        </w:rPr>
        <w:t xml:space="preserve"> счета </w:t>
      </w:r>
      <w:proofErr w:type="spellStart"/>
      <w:r w:rsidR="006F19B3" w:rsidRPr="00CE5F73">
        <w:rPr>
          <w:rFonts w:ascii="Times New Roman" w:hAnsi="Times New Roman" w:cs="Times New Roman"/>
          <w:sz w:val="26"/>
          <w:szCs w:val="26"/>
        </w:rPr>
        <w:t>эскроу</w:t>
      </w:r>
      <w:proofErr w:type="spellEnd"/>
      <w:r w:rsidR="006F19B3" w:rsidRPr="00CE5F73">
        <w:rPr>
          <w:rFonts w:ascii="Times New Roman" w:hAnsi="Times New Roman" w:cs="Times New Roman"/>
          <w:sz w:val="26"/>
          <w:szCs w:val="26"/>
        </w:rPr>
        <w:t xml:space="preserve">, соответственно </w:t>
      </w:r>
      <w:r w:rsidRPr="00CE5F73">
        <w:rPr>
          <w:rFonts w:ascii="Times New Roman" w:hAnsi="Times New Roman" w:cs="Times New Roman"/>
          <w:sz w:val="26"/>
          <w:szCs w:val="26"/>
        </w:rPr>
        <w:t>не обязан информировать у</w:t>
      </w:r>
      <w:r w:rsidR="006F19B3" w:rsidRPr="00CE5F73">
        <w:rPr>
          <w:rFonts w:ascii="Times New Roman" w:hAnsi="Times New Roman" w:cs="Times New Roman"/>
          <w:sz w:val="26"/>
          <w:szCs w:val="26"/>
        </w:rPr>
        <w:t>частника</w:t>
      </w:r>
      <w:r w:rsidRPr="00CE5F73">
        <w:rPr>
          <w:rFonts w:ascii="Times New Roman" w:hAnsi="Times New Roman" w:cs="Times New Roman"/>
          <w:sz w:val="26"/>
          <w:szCs w:val="26"/>
        </w:rPr>
        <w:t xml:space="preserve"> долевого строительства </w:t>
      </w:r>
      <w:r w:rsidR="006F19B3" w:rsidRPr="00CE5F73">
        <w:rPr>
          <w:rFonts w:ascii="Times New Roman" w:hAnsi="Times New Roman" w:cs="Times New Roman"/>
          <w:sz w:val="26"/>
          <w:szCs w:val="26"/>
        </w:rPr>
        <w:t>об основани</w:t>
      </w:r>
      <w:r w:rsidR="00EB2D2A" w:rsidRPr="00CE5F73">
        <w:rPr>
          <w:rFonts w:ascii="Times New Roman" w:hAnsi="Times New Roman" w:cs="Times New Roman"/>
          <w:sz w:val="26"/>
          <w:szCs w:val="26"/>
        </w:rPr>
        <w:t xml:space="preserve">ях одностороннего </w:t>
      </w:r>
      <w:r w:rsidR="006F19B3" w:rsidRPr="00CE5F73">
        <w:rPr>
          <w:rFonts w:ascii="Times New Roman" w:hAnsi="Times New Roman" w:cs="Times New Roman"/>
          <w:sz w:val="26"/>
          <w:szCs w:val="26"/>
        </w:rPr>
        <w:t xml:space="preserve">отказа от исполнения по сделке, заключаемой между </w:t>
      </w:r>
      <w:r w:rsidR="00EB2D2A" w:rsidRPr="00CE5F73">
        <w:rPr>
          <w:rFonts w:ascii="Times New Roman" w:hAnsi="Times New Roman" w:cs="Times New Roman"/>
          <w:sz w:val="26"/>
          <w:szCs w:val="26"/>
        </w:rPr>
        <w:t>з</w:t>
      </w:r>
      <w:r w:rsidR="006F19B3" w:rsidRPr="00CE5F73">
        <w:rPr>
          <w:rFonts w:ascii="Times New Roman" w:hAnsi="Times New Roman" w:cs="Times New Roman"/>
          <w:sz w:val="26"/>
          <w:szCs w:val="26"/>
        </w:rPr>
        <w:t xml:space="preserve">астройщиком и дольщиком. Реализация данных </w:t>
      </w:r>
      <w:r w:rsidR="00957323" w:rsidRPr="00CE5F73">
        <w:rPr>
          <w:rFonts w:ascii="Times New Roman" w:hAnsi="Times New Roman" w:cs="Times New Roman"/>
          <w:sz w:val="26"/>
          <w:szCs w:val="26"/>
        </w:rPr>
        <w:t>нововведений</w:t>
      </w:r>
      <w:r w:rsidR="006F19B3" w:rsidRPr="00CE5F73">
        <w:rPr>
          <w:rFonts w:ascii="Times New Roman" w:hAnsi="Times New Roman" w:cs="Times New Roman"/>
          <w:sz w:val="26"/>
          <w:szCs w:val="26"/>
        </w:rPr>
        <w:t xml:space="preserve"> на практике представляется затруднительной</w:t>
      </w:r>
      <w:r w:rsidR="00957323" w:rsidRPr="00CE5F73">
        <w:rPr>
          <w:rFonts w:ascii="Times New Roman" w:hAnsi="Times New Roman" w:cs="Times New Roman"/>
          <w:sz w:val="26"/>
          <w:szCs w:val="26"/>
        </w:rPr>
        <w:t xml:space="preserve"> вследствие отсутствия у банка действующих процедур, регулирующих порядок доступа </w:t>
      </w:r>
      <w:proofErr w:type="gramStart"/>
      <w:r w:rsidR="00957323" w:rsidRPr="00CE5F73">
        <w:rPr>
          <w:rFonts w:ascii="Times New Roman" w:hAnsi="Times New Roman" w:cs="Times New Roman"/>
          <w:sz w:val="26"/>
          <w:szCs w:val="26"/>
        </w:rPr>
        <w:t>к</w:t>
      </w:r>
      <w:proofErr w:type="gramEnd"/>
      <w:r w:rsidR="00957323" w:rsidRPr="00CE5F73">
        <w:rPr>
          <w:rFonts w:ascii="Times New Roman" w:hAnsi="Times New Roman" w:cs="Times New Roman"/>
          <w:sz w:val="26"/>
          <w:szCs w:val="26"/>
        </w:rPr>
        <w:t xml:space="preserve"> </w:t>
      </w:r>
      <w:proofErr w:type="gramStart"/>
      <w:r w:rsidR="00957323" w:rsidRPr="00CE5F73">
        <w:rPr>
          <w:rFonts w:ascii="Times New Roman" w:hAnsi="Times New Roman" w:cs="Times New Roman"/>
          <w:sz w:val="26"/>
          <w:szCs w:val="26"/>
        </w:rPr>
        <w:t>такого</w:t>
      </w:r>
      <w:proofErr w:type="gramEnd"/>
      <w:r w:rsidR="00957323" w:rsidRPr="00CE5F73">
        <w:rPr>
          <w:rFonts w:ascii="Times New Roman" w:hAnsi="Times New Roman" w:cs="Times New Roman"/>
          <w:sz w:val="26"/>
          <w:szCs w:val="26"/>
        </w:rPr>
        <w:t xml:space="preserve"> рода </w:t>
      </w:r>
      <w:r w:rsidR="00EB2D2A" w:rsidRPr="00CE5F73">
        <w:rPr>
          <w:rFonts w:ascii="Times New Roman" w:hAnsi="Times New Roman" w:cs="Times New Roman"/>
          <w:sz w:val="26"/>
          <w:szCs w:val="26"/>
        </w:rPr>
        <w:t>информации</w:t>
      </w:r>
      <w:r w:rsidR="00957323" w:rsidRPr="00CE5F73">
        <w:rPr>
          <w:rFonts w:ascii="Times New Roman" w:hAnsi="Times New Roman" w:cs="Times New Roman"/>
          <w:sz w:val="26"/>
          <w:szCs w:val="26"/>
        </w:rPr>
        <w:t xml:space="preserve">, </w:t>
      </w:r>
      <w:r w:rsidR="00EB2D2A" w:rsidRPr="00CE5F73">
        <w:rPr>
          <w:rFonts w:ascii="Times New Roman" w:hAnsi="Times New Roman" w:cs="Times New Roman"/>
          <w:sz w:val="26"/>
          <w:szCs w:val="26"/>
        </w:rPr>
        <w:t>при этом,</w:t>
      </w:r>
      <w:r w:rsidR="00957323" w:rsidRPr="00CE5F73">
        <w:rPr>
          <w:rFonts w:ascii="Times New Roman" w:hAnsi="Times New Roman" w:cs="Times New Roman"/>
          <w:sz w:val="26"/>
          <w:szCs w:val="26"/>
        </w:rPr>
        <w:t xml:space="preserve"> их реализация потребует </w:t>
      </w:r>
      <w:r w:rsidR="00EB2D2A" w:rsidRPr="00CE5F73">
        <w:rPr>
          <w:rFonts w:ascii="Times New Roman" w:hAnsi="Times New Roman" w:cs="Times New Roman"/>
          <w:sz w:val="26"/>
          <w:szCs w:val="26"/>
        </w:rPr>
        <w:t>значительных</w:t>
      </w:r>
      <w:r w:rsidR="00957323" w:rsidRPr="00CE5F73">
        <w:rPr>
          <w:rFonts w:ascii="Times New Roman" w:hAnsi="Times New Roman" w:cs="Times New Roman"/>
          <w:sz w:val="26"/>
          <w:szCs w:val="26"/>
        </w:rPr>
        <w:t xml:space="preserve"> материальных затрат банка.</w:t>
      </w:r>
    </w:p>
    <w:p w:rsidR="00957323" w:rsidRPr="00CE5F73" w:rsidRDefault="003824EB" w:rsidP="00CE5F73">
      <w:pPr>
        <w:pStyle w:val="ConsPlusNormal"/>
        <w:ind w:firstLine="567"/>
        <w:jc w:val="both"/>
        <w:outlineLvl w:val="1"/>
        <w:rPr>
          <w:rFonts w:ascii="Times New Roman" w:hAnsi="Times New Roman" w:cs="Times New Roman"/>
          <w:sz w:val="26"/>
          <w:szCs w:val="26"/>
        </w:rPr>
      </w:pPr>
      <w:r w:rsidRPr="00CE5F73">
        <w:rPr>
          <w:rFonts w:ascii="Times New Roman" w:hAnsi="Times New Roman" w:cs="Times New Roman"/>
          <w:b/>
          <w:sz w:val="26"/>
          <w:szCs w:val="26"/>
          <w:u w:val="single"/>
        </w:rPr>
        <w:t>Предложение:</w:t>
      </w:r>
      <w:r w:rsidR="00957323" w:rsidRPr="00CE5F73">
        <w:rPr>
          <w:rFonts w:ascii="Times New Roman" w:hAnsi="Times New Roman" w:cs="Times New Roman"/>
          <w:sz w:val="26"/>
          <w:szCs w:val="26"/>
        </w:rPr>
        <w:t xml:space="preserve"> исключить</w:t>
      </w:r>
      <w:r w:rsidR="000A2F17">
        <w:rPr>
          <w:rFonts w:ascii="Times New Roman" w:hAnsi="Times New Roman" w:cs="Times New Roman"/>
          <w:sz w:val="26"/>
          <w:szCs w:val="26"/>
        </w:rPr>
        <w:t xml:space="preserve"> в</w:t>
      </w:r>
      <w:r w:rsidR="00957323" w:rsidRPr="00CE5F73">
        <w:rPr>
          <w:rFonts w:ascii="Times New Roman" w:hAnsi="Times New Roman" w:cs="Times New Roman"/>
          <w:sz w:val="26"/>
          <w:szCs w:val="26"/>
        </w:rPr>
        <w:t xml:space="preserve"> </w:t>
      </w:r>
      <w:r w:rsidR="000A2F17">
        <w:rPr>
          <w:rFonts w:ascii="Times New Roman" w:hAnsi="Times New Roman" w:cs="Times New Roman"/>
          <w:sz w:val="26"/>
          <w:szCs w:val="26"/>
        </w:rPr>
        <w:t>пункте 9 статьи 1</w:t>
      </w:r>
      <w:r w:rsidR="00957323" w:rsidRPr="00CE5F73">
        <w:rPr>
          <w:rFonts w:ascii="Times New Roman" w:hAnsi="Times New Roman" w:cs="Times New Roman"/>
          <w:sz w:val="26"/>
          <w:szCs w:val="26"/>
        </w:rPr>
        <w:t xml:space="preserve"> Проекта </w:t>
      </w:r>
      <w:r w:rsidR="000A2F17">
        <w:rPr>
          <w:rFonts w:ascii="Times New Roman" w:hAnsi="Times New Roman" w:cs="Times New Roman"/>
          <w:sz w:val="26"/>
          <w:szCs w:val="26"/>
        </w:rPr>
        <w:t xml:space="preserve">нормы, предполагающие дополнение №214-ФЗ </w:t>
      </w:r>
      <w:r w:rsidR="00957323" w:rsidRPr="00CE5F73">
        <w:rPr>
          <w:rFonts w:ascii="Times New Roman" w:hAnsi="Times New Roman" w:cs="Times New Roman"/>
          <w:sz w:val="26"/>
          <w:szCs w:val="26"/>
        </w:rPr>
        <w:t>п</w:t>
      </w:r>
      <w:r w:rsidR="000A2F17">
        <w:rPr>
          <w:rFonts w:ascii="Times New Roman" w:hAnsi="Times New Roman" w:cs="Times New Roman"/>
          <w:sz w:val="26"/>
          <w:szCs w:val="26"/>
        </w:rPr>
        <w:t>одпунктами</w:t>
      </w:r>
      <w:r w:rsidR="00957323" w:rsidRPr="00CE5F73">
        <w:rPr>
          <w:rFonts w:ascii="Times New Roman" w:hAnsi="Times New Roman" w:cs="Times New Roman"/>
          <w:sz w:val="26"/>
          <w:szCs w:val="26"/>
        </w:rPr>
        <w:t xml:space="preserve"> 1,</w:t>
      </w:r>
      <w:r w:rsidR="000A2F17">
        <w:rPr>
          <w:rFonts w:ascii="Times New Roman" w:hAnsi="Times New Roman" w:cs="Times New Roman"/>
          <w:sz w:val="26"/>
          <w:szCs w:val="26"/>
        </w:rPr>
        <w:t xml:space="preserve"> </w:t>
      </w:r>
      <w:r w:rsidR="00957323" w:rsidRPr="00CE5F73">
        <w:rPr>
          <w:rFonts w:ascii="Times New Roman" w:hAnsi="Times New Roman" w:cs="Times New Roman"/>
          <w:sz w:val="26"/>
          <w:szCs w:val="26"/>
        </w:rPr>
        <w:t>2, п</w:t>
      </w:r>
      <w:r w:rsidR="000A2F17">
        <w:rPr>
          <w:rFonts w:ascii="Times New Roman" w:hAnsi="Times New Roman" w:cs="Times New Roman"/>
          <w:sz w:val="26"/>
          <w:szCs w:val="26"/>
        </w:rPr>
        <w:t>ункта</w:t>
      </w:r>
      <w:r w:rsidR="00957323" w:rsidRPr="00CE5F73">
        <w:rPr>
          <w:rFonts w:ascii="Times New Roman" w:hAnsi="Times New Roman" w:cs="Times New Roman"/>
          <w:sz w:val="26"/>
          <w:szCs w:val="26"/>
        </w:rPr>
        <w:t xml:space="preserve"> 4, ст</w:t>
      </w:r>
      <w:r w:rsidR="000A2F17">
        <w:rPr>
          <w:rFonts w:ascii="Times New Roman" w:hAnsi="Times New Roman" w:cs="Times New Roman"/>
          <w:sz w:val="26"/>
          <w:szCs w:val="26"/>
        </w:rPr>
        <w:t xml:space="preserve">атьи </w:t>
      </w:r>
      <w:r w:rsidR="00957323" w:rsidRPr="00CE5F73">
        <w:rPr>
          <w:rFonts w:ascii="Times New Roman" w:hAnsi="Times New Roman" w:cs="Times New Roman"/>
          <w:sz w:val="26"/>
          <w:szCs w:val="26"/>
        </w:rPr>
        <w:t>15</w:t>
      </w:r>
      <w:r w:rsidR="00957323" w:rsidRPr="00CE5F73">
        <w:rPr>
          <w:rFonts w:ascii="Times New Roman" w:hAnsi="Times New Roman" w:cs="Times New Roman"/>
          <w:sz w:val="26"/>
          <w:szCs w:val="26"/>
          <w:vertAlign w:val="superscript"/>
        </w:rPr>
        <w:t>5</w:t>
      </w:r>
      <w:r w:rsidR="00957323" w:rsidRPr="00CE5F73">
        <w:rPr>
          <w:rFonts w:ascii="Times New Roman" w:hAnsi="Times New Roman" w:cs="Times New Roman"/>
          <w:sz w:val="26"/>
          <w:szCs w:val="26"/>
        </w:rPr>
        <w:t>.</w:t>
      </w:r>
    </w:p>
    <w:p w:rsidR="00271AF2" w:rsidRPr="00CE5F73" w:rsidRDefault="00EB2D2A" w:rsidP="00CE5F73">
      <w:pPr>
        <w:pStyle w:val="ConsPlusNormal"/>
        <w:ind w:firstLine="567"/>
        <w:jc w:val="both"/>
        <w:outlineLvl w:val="1"/>
        <w:rPr>
          <w:rFonts w:ascii="Times New Roman" w:hAnsi="Times New Roman" w:cs="Times New Roman"/>
          <w:bCs/>
          <w:sz w:val="26"/>
          <w:szCs w:val="26"/>
        </w:rPr>
      </w:pPr>
      <w:r w:rsidRPr="00CE5F73">
        <w:rPr>
          <w:rFonts w:ascii="Times New Roman" w:hAnsi="Times New Roman" w:cs="Times New Roman"/>
          <w:b/>
          <w:sz w:val="26"/>
          <w:szCs w:val="26"/>
        </w:rPr>
        <w:t>4</w:t>
      </w:r>
      <w:r w:rsidR="00271AF2" w:rsidRPr="00CE5F73">
        <w:rPr>
          <w:rFonts w:ascii="Times New Roman" w:hAnsi="Times New Roman" w:cs="Times New Roman"/>
          <w:b/>
          <w:sz w:val="26"/>
          <w:szCs w:val="26"/>
        </w:rPr>
        <w:t>.</w:t>
      </w:r>
      <w:r w:rsidR="004A1A41">
        <w:rPr>
          <w:rFonts w:ascii="Times New Roman" w:hAnsi="Times New Roman" w:cs="Times New Roman"/>
          <w:b/>
          <w:sz w:val="26"/>
          <w:szCs w:val="26"/>
        </w:rPr>
        <w:t>5</w:t>
      </w:r>
      <w:r w:rsidR="00271AF2" w:rsidRPr="00CE5F73">
        <w:rPr>
          <w:rFonts w:ascii="Times New Roman" w:hAnsi="Times New Roman" w:cs="Times New Roman"/>
          <w:b/>
          <w:sz w:val="26"/>
          <w:szCs w:val="26"/>
        </w:rPr>
        <w:t>.</w:t>
      </w:r>
      <w:r w:rsidR="00271AF2" w:rsidRPr="00CE5F73">
        <w:rPr>
          <w:rFonts w:ascii="Times New Roman" w:hAnsi="Times New Roman" w:cs="Times New Roman"/>
          <w:sz w:val="26"/>
          <w:szCs w:val="26"/>
        </w:rPr>
        <w:t xml:space="preserve"> </w:t>
      </w:r>
      <w:proofErr w:type="gramStart"/>
      <w:r w:rsidR="000A2F17">
        <w:rPr>
          <w:rFonts w:ascii="Times New Roman" w:hAnsi="Times New Roman" w:cs="Times New Roman"/>
          <w:sz w:val="26"/>
          <w:szCs w:val="26"/>
        </w:rPr>
        <w:t>В</w:t>
      </w:r>
      <w:r w:rsidR="00271AF2" w:rsidRPr="00CE5F73">
        <w:rPr>
          <w:rFonts w:ascii="Times New Roman" w:hAnsi="Times New Roman" w:cs="Times New Roman"/>
          <w:bCs/>
          <w:sz w:val="26"/>
          <w:szCs w:val="26"/>
        </w:rPr>
        <w:t xml:space="preserve">несенные на счет </w:t>
      </w:r>
      <w:proofErr w:type="spellStart"/>
      <w:r w:rsidR="00271AF2" w:rsidRPr="00CE5F73">
        <w:rPr>
          <w:rFonts w:ascii="Times New Roman" w:hAnsi="Times New Roman" w:cs="Times New Roman"/>
          <w:bCs/>
          <w:sz w:val="26"/>
          <w:szCs w:val="26"/>
        </w:rPr>
        <w:t>эскроу</w:t>
      </w:r>
      <w:proofErr w:type="spellEnd"/>
      <w:r w:rsidR="00271AF2" w:rsidRPr="00CE5F73">
        <w:rPr>
          <w:rFonts w:ascii="Times New Roman" w:hAnsi="Times New Roman" w:cs="Times New Roman"/>
          <w:bCs/>
          <w:sz w:val="26"/>
          <w:szCs w:val="26"/>
        </w:rPr>
        <w:t xml:space="preserve"> денежные средства не позднее пяти рабочих дней с даты представления застройщиком банку передаточного акта или иного документа о передаче объекта долевого строительства, подписанного сторонами договора об участии в долевом строительстве, перечисляются банком застройщику, если кр</w:t>
      </w:r>
      <w:r w:rsidR="00010F5A">
        <w:rPr>
          <w:rFonts w:ascii="Times New Roman" w:hAnsi="Times New Roman" w:cs="Times New Roman"/>
          <w:bCs/>
          <w:sz w:val="26"/>
          <w:szCs w:val="26"/>
        </w:rPr>
        <w:t>едитным договором, указанным в п.</w:t>
      </w:r>
      <w:r w:rsidR="00271AF2" w:rsidRPr="00CE5F73">
        <w:rPr>
          <w:rFonts w:ascii="Times New Roman" w:hAnsi="Times New Roman" w:cs="Times New Roman"/>
          <w:bCs/>
          <w:sz w:val="26"/>
          <w:szCs w:val="26"/>
        </w:rPr>
        <w:t xml:space="preserve"> 1</w:t>
      </w:r>
      <w:r w:rsidR="00010F5A">
        <w:rPr>
          <w:rFonts w:ascii="Times New Roman" w:hAnsi="Times New Roman" w:cs="Times New Roman"/>
          <w:bCs/>
          <w:sz w:val="26"/>
          <w:szCs w:val="26"/>
        </w:rPr>
        <w:t>,</w:t>
      </w:r>
      <w:r w:rsidR="00271AF2" w:rsidRPr="00CE5F73">
        <w:rPr>
          <w:rFonts w:ascii="Times New Roman" w:hAnsi="Times New Roman" w:cs="Times New Roman"/>
          <w:bCs/>
          <w:sz w:val="26"/>
          <w:szCs w:val="26"/>
        </w:rPr>
        <w:t xml:space="preserve"> ст</w:t>
      </w:r>
      <w:r w:rsidR="00010F5A">
        <w:rPr>
          <w:rFonts w:ascii="Times New Roman" w:hAnsi="Times New Roman" w:cs="Times New Roman"/>
          <w:bCs/>
          <w:sz w:val="26"/>
          <w:szCs w:val="26"/>
        </w:rPr>
        <w:t>.</w:t>
      </w:r>
      <w:r w:rsidR="00271AF2" w:rsidRPr="00CE5F73">
        <w:rPr>
          <w:rFonts w:ascii="Times New Roman" w:hAnsi="Times New Roman" w:cs="Times New Roman"/>
          <w:bCs/>
          <w:sz w:val="26"/>
          <w:szCs w:val="26"/>
        </w:rPr>
        <w:t xml:space="preserve"> 15</w:t>
      </w:r>
      <w:r w:rsidR="00271AF2" w:rsidRPr="00CE5F73">
        <w:rPr>
          <w:rFonts w:ascii="Times New Roman" w:hAnsi="Times New Roman" w:cs="Times New Roman"/>
          <w:bCs/>
          <w:sz w:val="26"/>
          <w:szCs w:val="26"/>
          <w:vertAlign w:val="superscript"/>
        </w:rPr>
        <w:t>4</w:t>
      </w:r>
      <w:r w:rsidR="00271AF2" w:rsidRPr="00CE5F73">
        <w:rPr>
          <w:rFonts w:ascii="Times New Roman" w:hAnsi="Times New Roman" w:cs="Times New Roman"/>
          <w:bCs/>
          <w:sz w:val="26"/>
          <w:szCs w:val="26"/>
        </w:rPr>
        <w:t xml:space="preserve"> настоящего Федерального закона, не предусмотрено поручение застройщика банку об использовании таких средств (части таких</w:t>
      </w:r>
      <w:proofErr w:type="gramEnd"/>
      <w:r w:rsidR="00271AF2" w:rsidRPr="00CE5F73">
        <w:rPr>
          <w:rFonts w:ascii="Times New Roman" w:hAnsi="Times New Roman" w:cs="Times New Roman"/>
          <w:bCs/>
          <w:sz w:val="26"/>
          <w:szCs w:val="26"/>
        </w:rPr>
        <w:t xml:space="preserve"> средств) для оплаты обязательств застройщика по такому кредитному договору</w:t>
      </w:r>
      <w:r w:rsidR="000A2F17">
        <w:rPr>
          <w:rFonts w:ascii="Times New Roman" w:hAnsi="Times New Roman" w:cs="Times New Roman"/>
          <w:bCs/>
          <w:sz w:val="26"/>
          <w:szCs w:val="26"/>
        </w:rPr>
        <w:t xml:space="preserve"> </w:t>
      </w:r>
      <w:r w:rsidR="000A2F17" w:rsidRPr="00607599">
        <w:rPr>
          <w:rFonts w:ascii="Times New Roman" w:hAnsi="Times New Roman" w:cs="Times New Roman"/>
          <w:bCs/>
          <w:sz w:val="26"/>
          <w:szCs w:val="26"/>
        </w:rPr>
        <w:t>(пункт 9 статьи 1 (новая стать</w:t>
      </w:r>
      <w:r w:rsidR="001C085A">
        <w:rPr>
          <w:rFonts w:ascii="Times New Roman" w:hAnsi="Times New Roman" w:cs="Times New Roman"/>
          <w:bCs/>
          <w:sz w:val="26"/>
          <w:szCs w:val="26"/>
        </w:rPr>
        <w:t>я</w:t>
      </w:r>
      <w:r w:rsidR="000A2F17" w:rsidRPr="00607599">
        <w:rPr>
          <w:rFonts w:ascii="Times New Roman" w:hAnsi="Times New Roman" w:cs="Times New Roman"/>
          <w:bCs/>
          <w:sz w:val="26"/>
          <w:szCs w:val="26"/>
        </w:rPr>
        <w:t xml:space="preserve"> 15</w:t>
      </w:r>
      <w:r w:rsidR="000A2F17" w:rsidRPr="00607599">
        <w:rPr>
          <w:rFonts w:ascii="Times New Roman" w:hAnsi="Times New Roman" w:cs="Times New Roman"/>
          <w:bCs/>
          <w:sz w:val="26"/>
          <w:szCs w:val="26"/>
          <w:vertAlign w:val="superscript"/>
        </w:rPr>
        <w:t>5</w:t>
      </w:r>
      <w:r w:rsidR="000A2F17" w:rsidRPr="00607599">
        <w:rPr>
          <w:rFonts w:ascii="Times New Roman" w:hAnsi="Times New Roman" w:cs="Times New Roman"/>
          <w:bCs/>
          <w:sz w:val="26"/>
          <w:szCs w:val="26"/>
        </w:rPr>
        <w:t>: част</w:t>
      </w:r>
      <w:r w:rsidR="001C085A">
        <w:rPr>
          <w:rFonts w:ascii="Times New Roman" w:hAnsi="Times New Roman" w:cs="Times New Roman"/>
          <w:bCs/>
          <w:sz w:val="26"/>
          <w:szCs w:val="26"/>
        </w:rPr>
        <w:t>ь</w:t>
      </w:r>
      <w:r w:rsidR="000A2F17" w:rsidRPr="00607599">
        <w:rPr>
          <w:rFonts w:ascii="Times New Roman" w:hAnsi="Times New Roman" w:cs="Times New Roman"/>
          <w:bCs/>
          <w:sz w:val="26"/>
          <w:szCs w:val="26"/>
        </w:rPr>
        <w:t xml:space="preserve"> </w:t>
      </w:r>
      <w:r w:rsidR="001C085A">
        <w:rPr>
          <w:rFonts w:ascii="Times New Roman" w:hAnsi="Times New Roman" w:cs="Times New Roman"/>
          <w:bCs/>
          <w:sz w:val="26"/>
          <w:szCs w:val="26"/>
        </w:rPr>
        <w:t>5</w:t>
      </w:r>
      <w:r w:rsidR="000A2F17" w:rsidRPr="00607599">
        <w:rPr>
          <w:rFonts w:ascii="Times New Roman" w:hAnsi="Times New Roman" w:cs="Times New Roman"/>
          <w:bCs/>
          <w:sz w:val="26"/>
          <w:szCs w:val="26"/>
        </w:rPr>
        <w:t>)</w:t>
      </w:r>
      <w:r w:rsidR="001C085A">
        <w:rPr>
          <w:rFonts w:ascii="Times New Roman" w:hAnsi="Times New Roman" w:cs="Times New Roman"/>
          <w:bCs/>
          <w:sz w:val="26"/>
          <w:szCs w:val="26"/>
        </w:rPr>
        <w:t>)</w:t>
      </w:r>
      <w:r w:rsidR="00271AF2" w:rsidRPr="000A2F17">
        <w:rPr>
          <w:rFonts w:ascii="Times New Roman" w:hAnsi="Times New Roman" w:cs="Times New Roman"/>
          <w:bCs/>
          <w:sz w:val="26"/>
          <w:szCs w:val="26"/>
        </w:rPr>
        <w:t>.</w:t>
      </w:r>
    </w:p>
    <w:p w:rsidR="004A3603" w:rsidRPr="00CE5F73" w:rsidRDefault="004A3603" w:rsidP="00CE5F73">
      <w:pPr>
        <w:pStyle w:val="ConsPlusNormal"/>
        <w:ind w:firstLine="567"/>
        <w:jc w:val="both"/>
        <w:outlineLvl w:val="1"/>
        <w:rPr>
          <w:rFonts w:ascii="Times New Roman" w:hAnsi="Times New Roman" w:cs="Times New Roman"/>
          <w:bCs/>
          <w:sz w:val="26"/>
          <w:szCs w:val="26"/>
        </w:rPr>
      </w:pPr>
      <w:r w:rsidRPr="00CE5F73">
        <w:rPr>
          <w:rFonts w:ascii="Times New Roman" w:hAnsi="Times New Roman" w:cs="Times New Roman"/>
          <w:bCs/>
          <w:sz w:val="26"/>
          <w:szCs w:val="26"/>
        </w:rPr>
        <w:t>В с</w:t>
      </w:r>
      <w:r w:rsidR="000C525B" w:rsidRPr="00CE5F73">
        <w:rPr>
          <w:rFonts w:ascii="Times New Roman" w:hAnsi="Times New Roman" w:cs="Times New Roman"/>
          <w:bCs/>
          <w:sz w:val="26"/>
          <w:szCs w:val="26"/>
        </w:rPr>
        <w:t xml:space="preserve">оответствии со ст. 860.7 ГК РФ </w:t>
      </w:r>
      <w:r w:rsidRPr="00CE5F73">
        <w:rPr>
          <w:rFonts w:ascii="Times New Roman" w:hAnsi="Times New Roman" w:cs="Times New Roman"/>
          <w:bCs/>
          <w:sz w:val="26"/>
          <w:szCs w:val="26"/>
        </w:rPr>
        <w:t xml:space="preserve">обязательства по договору счета </w:t>
      </w:r>
      <w:proofErr w:type="spellStart"/>
      <w:r w:rsidRPr="00CE5F73">
        <w:rPr>
          <w:rFonts w:ascii="Times New Roman" w:hAnsi="Times New Roman" w:cs="Times New Roman"/>
          <w:bCs/>
          <w:sz w:val="26"/>
          <w:szCs w:val="26"/>
        </w:rPr>
        <w:t>эскроу</w:t>
      </w:r>
      <w:proofErr w:type="spellEnd"/>
      <w:r w:rsidRPr="00CE5F73">
        <w:rPr>
          <w:rFonts w:ascii="Times New Roman" w:hAnsi="Times New Roman" w:cs="Times New Roman"/>
          <w:bCs/>
          <w:sz w:val="26"/>
          <w:szCs w:val="26"/>
        </w:rPr>
        <w:t xml:space="preserve"> могут содержаться наряду с договором счета </w:t>
      </w:r>
      <w:proofErr w:type="spellStart"/>
      <w:r w:rsidRPr="00CE5F73">
        <w:rPr>
          <w:rFonts w:ascii="Times New Roman" w:hAnsi="Times New Roman" w:cs="Times New Roman"/>
          <w:bCs/>
          <w:sz w:val="26"/>
          <w:szCs w:val="26"/>
        </w:rPr>
        <w:t>эскроу</w:t>
      </w:r>
      <w:proofErr w:type="spellEnd"/>
      <w:r w:rsidRPr="00CE5F73">
        <w:rPr>
          <w:rFonts w:ascii="Times New Roman" w:hAnsi="Times New Roman" w:cs="Times New Roman"/>
          <w:bCs/>
          <w:sz w:val="26"/>
          <w:szCs w:val="26"/>
        </w:rPr>
        <w:t xml:space="preserve"> в ином договоре, по которому </w:t>
      </w:r>
      <w:proofErr w:type="spellStart"/>
      <w:r w:rsidRPr="00CE5F73">
        <w:rPr>
          <w:rFonts w:ascii="Times New Roman" w:hAnsi="Times New Roman" w:cs="Times New Roman"/>
          <w:bCs/>
          <w:sz w:val="26"/>
          <w:szCs w:val="26"/>
        </w:rPr>
        <w:t>эскроу-</w:t>
      </w:r>
      <w:r w:rsidRPr="00CE5F73">
        <w:rPr>
          <w:rFonts w:ascii="Times New Roman" w:hAnsi="Times New Roman" w:cs="Times New Roman"/>
          <w:bCs/>
          <w:sz w:val="26"/>
          <w:szCs w:val="26"/>
        </w:rPr>
        <w:lastRenderedPageBreak/>
        <w:t>агентом</w:t>
      </w:r>
      <w:proofErr w:type="spellEnd"/>
      <w:r w:rsidRPr="00CE5F73">
        <w:rPr>
          <w:rFonts w:ascii="Times New Roman" w:hAnsi="Times New Roman" w:cs="Times New Roman"/>
          <w:bCs/>
          <w:sz w:val="26"/>
          <w:szCs w:val="26"/>
        </w:rPr>
        <w:t xml:space="preserve"> является банк. Соответственно, поручение банку о направлении денежных средств должно содержаться в том договоре, в котором прописаны обязательства сторон по счету </w:t>
      </w:r>
      <w:proofErr w:type="spellStart"/>
      <w:r w:rsidRPr="00CE5F73">
        <w:rPr>
          <w:rFonts w:ascii="Times New Roman" w:hAnsi="Times New Roman" w:cs="Times New Roman"/>
          <w:bCs/>
          <w:sz w:val="26"/>
          <w:szCs w:val="26"/>
        </w:rPr>
        <w:t>эскроу</w:t>
      </w:r>
      <w:proofErr w:type="spellEnd"/>
      <w:r w:rsidRPr="00CE5F73">
        <w:rPr>
          <w:rFonts w:ascii="Times New Roman" w:hAnsi="Times New Roman" w:cs="Times New Roman"/>
          <w:bCs/>
          <w:sz w:val="26"/>
          <w:szCs w:val="26"/>
        </w:rPr>
        <w:t>.</w:t>
      </w:r>
    </w:p>
    <w:p w:rsidR="003824EB" w:rsidRPr="00CE5F73" w:rsidRDefault="003824EB" w:rsidP="00CE5F73">
      <w:pPr>
        <w:pStyle w:val="ConsPlusNormal"/>
        <w:ind w:firstLine="567"/>
        <w:jc w:val="both"/>
        <w:outlineLvl w:val="1"/>
        <w:rPr>
          <w:rFonts w:ascii="Times New Roman" w:hAnsi="Times New Roman" w:cs="Times New Roman"/>
          <w:bCs/>
          <w:sz w:val="26"/>
          <w:szCs w:val="26"/>
        </w:rPr>
      </w:pPr>
      <w:r w:rsidRPr="00CE5F73">
        <w:rPr>
          <w:rFonts w:ascii="Times New Roman" w:hAnsi="Times New Roman" w:cs="Times New Roman"/>
          <w:b/>
          <w:bCs/>
          <w:sz w:val="26"/>
          <w:szCs w:val="26"/>
          <w:u w:val="single"/>
        </w:rPr>
        <w:t>Предложение:</w:t>
      </w:r>
      <w:r w:rsidR="00386CB9" w:rsidRPr="00CE5F73">
        <w:rPr>
          <w:rFonts w:ascii="Times New Roman" w:hAnsi="Times New Roman" w:cs="Times New Roman"/>
          <w:sz w:val="26"/>
          <w:szCs w:val="26"/>
        </w:rPr>
        <w:t xml:space="preserve"> </w:t>
      </w:r>
      <w:r w:rsidR="001C085A">
        <w:rPr>
          <w:rFonts w:ascii="Times New Roman" w:hAnsi="Times New Roman" w:cs="Times New Roman"/>
          <w:sz w:val="26"/>
          <w:szCs w:val="26"/>
        </w:rPr>
        <w:t>в</w:t>
      </w:r>
      <w:r w:rsidR="001C085A" w:rsidRPr="00CE5F73">
        <w:rPr>
          <w:rFonts w:ascii="Times New Roman" w:hAnsi="Times New Roman" w:cs="Times New Roman"/>
          <w:sz w:val="26"/>
          <w:szCs w:val="26"/>
        </w:rPr>
        <w:t xml:space="preserve"> </w:t>
      </w:r>
      <w:r w:rsidR="001C085A">
        <w:rPr>
          <w:rFonts w:ascii="Times New Roman" w:hAnsi="Times New Roman" w:cs="Times New Roman"/>
          <w:sz w:val="26"/>
          <w:szCs w:val="26"/>
        </w:rPr>
        <w:t>пункте 9 статьи 1</w:t>
      </w:r>
      <w:r w:rsidR="001C085A" w:rsidRPr="00CE5F73">
        <w:rPr>
          <w:rFonts w:ascii="Times New Roman" w:hAnsi="Times New Roman" w:cs="Times New Roman"/>
          <w:sz w:val="26"/>
          <w:szCs w:val="26"/>
        </w:rPr>
        <w:t xml:space="preserve"> Проекта</w:t>
      </w:r>
      <w:r w:rsidR="001C085A" w:rsidRPr="00CE5F73">
        <w:rPr>
          <w:rFonts w:ascii="Times New Roman" w:hAnsi="Times New Roman" w:cs="Times New Roman"/>
          <w:bCs/>
          <w:sz w:val="26"/>
          <w:szCs w:val="26"/>
        </w:rPr>
        <w:t xml:space="preserve"> исключить </w:t>
      </w:r>
      <w:r w:rsidR="004003B7">
        <w:rPr>
          <w:rFonts w:ascii="Times New Roman" w:hAnsi="Times New Roman" w:cs="Times New Roman"/>
          <w:bCs/>
          <w:sz w:val="26"/>
          <w:szCs w:val="26"/>
        </w:rPr>
        <w:t xml:space="preserve">из </w:t>
      </w:r>
      <w:r w:rsidR="001C085A">
        <w:rPr>
          <w:rFonts w:ascii="Times New Roman" w:hAnsi="Times New Roman" w:cs="Times New Roman"/>
          <w:bCs/>
          <w:sz w:val="26"/>
          <w:szCs w:val="26"/>
        </w:rPr>
        <w:t xml:space="preserve">вводимого </w:t>
      </w:r>
      <w:r w:rsidR="00386CB9" w:rsidRPr="00CE5F73">
        <w:rPr>
          <w:rFonts w:ascii="Times New Roman" w:hAnsi="Times New Roman" w:cs="Times New Roman"/>
          <w:bCs/>
          <w:sz w:val="26"/>
          <w:szCs w:val="26"/>
        </w:rPr>
        <w:t>пункта 5 ст.</w:t>
      </w:r>
      <w:r w:rsidR="00386CB9" w:rsidRPr="00CE5F73">
        <w:rPr>
          <w:rFonts w:ascii="Times New Roman" w:hAnsi="Times New Roman" w:cs="Times New Roman"/>
          <w:sz w:val="26"/>
          <w:szCs w:val="26"/>
        </w:rPr>
        <w:t xml:space="preserve"> 15</w:t>
      </w:r>
      <w:r w:rsidR="00386CB9" w:rsidRPr="00CE5F73">
        <w:rPr>
          <w:rFonts w:ascii="Times New Roman" w:hAnsi="Times New Roman" w:cs="Times New Roman"/>
          <w:sz w:val="26"/>
          <w:szCs w:val="26"/>
          <w:vertAlign w:val="superscript"/>
        </w:rPr>
        <w:t>5</w:t>
      </w:r>
      <w:r w:rsidR="00386CB9" w:rsidRPr="00CE5F73">
        <w:rPr>
          <w:rFonts w:ascii="Times New Roman" w:hAnsi="Times New Roman" w:cs="Times New Roman"/>
          <w:bCs/>
          <w:sz w:val="26"/>
          <w:szCs w:val="26"/>
        </w:rPr>
        <w:t xml:space="preserve"> слова: «…если кредитным договором, указанным в части 1 статьи 154 настоящего Федерального закона, не предусмотрено поручение застройщика банку об использовании таких средств (части таких средств) для оплаты обязательств застройщика по такому кредитному договору.</w:t>
      </w:r>
      <w:r w:rsidR="00E4059F">
        <w:rPr>
          <w:rFonts w:ascii="Times New Roman" w:hAnsi="Times New Roman" w:cs="Times New Roman"/>
          <w:bCs/>
          <w:sz w:val="26"/>
          <w:szCs w:val="26"/>
        </w:rPr>
        <w:t>.</w:t>
      </w:r>
      <w:r w:rsidR="00386CB9" w:rsidRPr="00CE5F73">
        <w:rPr>
          <w:rFonts w:ascii="Times New Roman" w:hAnsi="Times New Roman" w:cs="Times New Roman"/>
          <w:bCs/>
          <w:sz w:val="26"/>
          <w:szCs w:val="26"/>
        </w:rPr>
        <w:t>.»</w:t>
      </w:r>
      <w:r w:rsidR="00E4059F">
        <w:rPr>
          <w:rFonts w:ascii="Times New Roman" w:hAnsi="Times New Roman" w:cs="Times New Roman"/>
          <w:bCs/>
          <w:sz w:val="26"/>
          <w:szCs w:val="26"/>
        </w:rPr>
        <w:t>.</w:t>
      </w:r>
    </w:p>
    <w:p w:rsidR="00EE1809" w:rsidRPr="00CE5F73" w:rsidRDefault="000C525B" w:rsidP="00CE5F73">
      <w:pPr>
        <w:ind w:firstLine="567"/>
        <w:jc w:val="both"/>
        <w:rPr>
          <w:bCs/>
          <w:sz w:val="26"/>
          <w:szCs w:val="26"/>
          <w:lang w:eastAsia="en-US"/>
        </w:rPr>
      </w:pPr>
      <w:r w:rsidRPr="00CE5F73">
        <w:rPr>
          <w:b/>
          <w:bCs/>
          <w:sz w:val="26"/>
          <w:szCs w:val="26"/>
        </w:rPr>
        <w:t>4</w:t>
      </w:r>
      <w:r w:rsidR="00740D0A" w:rsidRPr="00CE5F73">
        <w:rPr>
          <w:b/>
          <w:bCs/>
          <w:sz w:val="26"/>
          <w:szCs w:val="26"/>
        </w:rPr>
        <w:t>.</w:t>
      </w:r>
      <w:r w:rsidR="004A1A41">
        <w:rPr>
          <w:b/>
          <w:bCs/>
          <w:sz w:val="26"/>
          <w:szCs w:val="26"/>
        </w:rPr>
        <w:t>6</w:t>
      </w:r>
      <w:r w:rsidR="00740D0A" w:rsidRPr="00CE5F73">
        <w:rPr>
          <w:b/>
          <w:bCs/>
          <w:sz w:val="26"/>
          <w:szCs w:val="26"/>
        </w:rPr>
        <w:t xml:space="preserve">. </w:t>
      </w:r>
      <w:proofErr w:type="gramStart"/>
      <w:r w:rsidR="00EE1809" w:rsidRPr="00CE5F73">
        <w:rPr>
          <w:bCs/>
          <w:sz w:val="26"/>
          <w:szCs w:val="26"/>
        </w:rPr>
        <w:t xml:space="preserve">Согласно </w:t>
      </w:r>
      <w:r w:rsidR="001C085A">
        <w:rPr>
          <w:bCs/>
          <w:sz w:val="26"/>
          <w:szCs w:val="26"/>
        </w:rPr>
        <w:t>Проекту</w:t>
      </w:r>
      <w:r w:rsidR="00EE1809" w:rsidRPr="00CE5F73">
        <w:rPr>
          <w:bCs/>
          <w:sz w:val="26"/>
          <w:szCs w:val="26"/>
          <w:lang w:eastAsia="en-US"/>
        </w:rPr>
        <w:t xml:space="preserve"> счет </w:t>
      </w:r>
      <w:proofErr w:type="spellStart"/>
      <w:r w:rsidR="00EE1809" w:rsidRPr="00CE5F73">
        <w:rPr>
          <w:bCs/>
          <w:sz w:val="26"/>
          <w:szCs w:val="26"/>
          <w:lang w:eastAsia="en-US"/>
        </w:rPr>
        <w:t>эскроу</w:t>
      </w:r>
      <w:proofErr w:type="spellEnd"/>
      <w:r w:rsidR="00EE1809" w:rsidRPr="00CE5F73">
        <w:rPr>
          <w:bCs/>
          <w:sz w:val="26"/>
          <w:szCs w:val="26"/>
          <w:lang w:eastAsia="en-US"/>
        </w:rPr>
        <w:t xml:space="preserve"> подлежит закрытию в случае расторжения договора участия в долевом строительстве по соглашению сторон такого договора или в судебном порядке по основаниям, указанны</w:t>
      </w:r>
      <w:r w:rsidR="00014E05">
        <w:rPr>
          <w:bCs/>
          <w:sz w:val="26"/>
          <w:szCs w:val="26"/>
          <w:lang w:eastAsia="en-US"/>
        </w:rPr>
        <w:t>м в п.</w:t>
      </w:r>
      <w:r w:rsidR="00EE1809" w:rsidRPr="00CE5F73">
        <w:rPr>
          <w:bCs/>
          <w:sz w:val="26"/>
          <w:szCs w:val="26"/>
          <w:lang w:eastAsia="en-US"/>
        </w:rPr>
        <w:t xml:space="preserve"> 1</w:t>
      </w:r>
      <w:r w:rsidR="00EE1809" w:rsidRPr="00CE5F73">
        <w:rPr>
          <w:bCs/>
          <w:sz w:val="26"/>
          <w:szCs w:val="26"/>
          <w:vertAlign w:val="superscript"/>
          <w:lang w:eastAsia="en-US"/>
        </w:rPr>
        <w:t>1</w:t>
      </w:r>
      <w:r w:rsidR="00EE1809" w:rsidRPr="00CE5F73">
        <w:rPr>
          <w:bCs/>
          <w:sz w:val="26"/>
          <w:szCs w:val="26"/>
          <w:lang w:eastAsia="en-US"/>
        </w:rPr>
        <w:t xml:space="preserve"> ст</w:t>
      </w:r>
      <w:r w:rsidR="00014E05">
        <w:rPr>
          <w:bCs/>
          <w:sz w:val="26"/>
          <w:szCs w:val="26"/>
          <w:lang w:eastAsia="en-US"/>
        </w:rPr>
        <w:t>.</w:t>
      </w:r>
      <w:r w:rsidR="00EE1809" w:rsidRPr="00CE5F73">
        <w:rPr>
          <w:bCs/>
          <w:sz w:val="26"/>
          <w:szCs w:val="26"/>
          <w:lang w:eastAsia="en-US"/>
        </w:rPr>
        <w:t xml:space="preserve"> 9 настоящего Федерального закона, одностороннего отказа участника долевого строительства от исполнения договора участия в долевом строительстве п</w:t>
      </w:r>
      <w:r w:rsidR="00014E05">
        <w:rPr>
          <w:bCs/>
          <w:sz w:val="26"/>
          <w:szCs w:val="26"/>
          <w:lang w:eastAsia="en-US"/>
        </w:rPr>
        <w:t>о основаниям, предусмотренным п.</w:t>
      </w:r>
      <w:r w:rsidR="00EE1809" w:rsidRPr="00CE5F73">
        <w:rPr>
          <w:bCs/>
          <w:sz w:val="26"/>
          <w:szCs w:val="26"/>
          <w:lang w:eastAsia="en-US"/>
        </w:rPr>
        <w:t xml:space="preserve"> 4 ст</w:t>
      </w:r>
      <w:r w:rsidR="00014E05">
        <w:rPr>
          <w:bCs/>
          <w:sz w:val="26"/>
          <w:szCs w:val="26"/>
          <w:lang w:eastAsia="en-US"/>
        </w:rPr>
        <w:t>.</w:t>
      </w:r>
      <w:r w:rsidR="00EE1809" w:rsidRPr="00CE5F73">
        <w:rPr>
          <w:bCs/>
          <w:sz w:val="26"/>
          <w:szCs w:val="26"/>
          <w:lang w:eastAsia="en-US"/>
        </w:rPr>
        <w:t xml:space="preserve"> 15</w:t>
      </w:r>
      <w:r w:rsidR="00EE1809" w:rsidRPr="00CE5F73">
        <w:rPr>
          <w:bCs/>
          <w:sz w:val="26"/>
          <w:szCs w:val="26"/>
          <w:vertAlign w:val="superscript"/>
          <w:lang w:eastAsia="en-US"/>
        </w:rPr>
        <w:t>4</w:t>
      </w:r>
      <w:r w:rsidR="00EE1809" w:rsidRPr="00CE5F73">
        <w:rPr>
          <w:bCs/>
          <w:sz w:val="26"/>
          <w:szCs w:val="26"/>
          <w:lang w:eastAsia="en-US"/>
        </w:rPr>
        <w:t xml:space="preserve"> настоящего Федерального закона, одностороннего отказа застройщика от</w:t>
      </w:r>
      <w:proofErr w:type="gramEnd"/>
      <w:r w:rsidR="00EE1809" w:rsidRPr="00CE5F73">
        <w:rPr>
          <w:bCs/>
          <w:sz w:val="26"/>
          <w:szCs w:val="26"/>
          <w:lang w:eastAsia="en-US"/>
        </w:rPr>
        <w:t xml:space="preserve"> </w:t>
      </w:r>
      <w:proofErr w:type="gramStart"/>
      <w:r w:rsidR="00EE1809" w:rsidRPr="00CE5F73">
        <w:rPr>
          <w:bCs/>
          <w:sz w:val="26"/>
          <w:szCs w:val="26"/>
          <w:lang w:eastAsia="en-US"/>
        </w:rPr>
        <w:t xml:space="preserve">исполнения договора участия в долевом строительстве по основаниям, предусмотренным </w:t>
      </w:r>
      <w:r w:rsidR="00014E05">
        <w:rPr>
          <w:bCs/>
          <w:sz w:val="26"/>
          <w:szCs w:val="26"/>
          <w:lang w:eastAsia="en-US"/>
        </w:rPr>
        <w:t>п.</w:t>
      </w:r>
      <w:r w:rsidR="00EE1809" w:rsidRPr="00CE5F73">
        <w:rPr>
          <w:bCs/>
          <w:sz w:val="26"/>
          <w:szCs w:val="26"/>
          <w:lang w:eastAsia="en-US"/>
        </w:rPr>
        <w:t xml:space="preserve"> 4 </w:t>
      </w:r>
      <w:r w:rsidR="00014E05">
        <w:rPr>
          <w:bCs/>
          <w:sz w:val="26"/>
          <w:szCs w:val="26"/>
          <w:lang w:eastAsia="en-US"/>
        </w:rPr>
        <w:t>и</w:t>
      </w:r>
      <w:r w:rsidR="00EE1809" w:rsidRPr="00CE5F73">
        <w:rPr>
          <w:bCs/>
          <w:sz w:val="26"/>
          <w:szCs w:val="26"/>
          <w:lang w:eastAsia="en-US"/>
        </w:rPr>
        <w:t xml:space="preserve"> 5 ст</w:t>
      </w:r>
      <w:r w:rsidR="00014E05">
        <w:rPr>
          <w:bCs/>
          <w:sz w:val="26"/>
          <w:szCs w:val="26"/>
          <w:lang w:eastAsia="en-US"/>
        </w:rPr>
        <w:t>.</w:t>
      </w:r>
      <w:r w:rsidR="00EE1809" w:rsidRPr="00CE5F73">
        <w:rPr>
          <w:bCs/>
          <w:sz w:val="26"/>
          <w:szCs w:val="26"/>
          <w:lang w:eastAsia="en-US"/>
        </w:rPr>
        <w:t xml:space="preserve"> 5 настоящего Федерального закона, не позднее трех рабочих дней после получения банком подтверждения о внесении в Единый государственный реестр прав (</w:t>
      </w:r>
      <w:r w:rsidR="00EC0002">
        <w:rPr>
          <w:bCs/>
          <w:sz w:val="26"/>
          <w:szCs w:val="26"/>
          <w:lang w:eastAsia="en-US"/>
        </w:rPr>
        <w:t>ЕГРП</w:t>
      </w:r>
      <w:r w:rsidR="00EE1809" w:rsidRPr="00CE5F73">
        <w:rPr>
          <w:bCs/>
          <w:sz w:val="26"/>
          <w:szCs w:val="26"/>
          <w:lang w:eastAsia="en-US"/>
        </w:rPr>
        <w:t>) записи о расторжении такого договора или одностороннего отказа одной из сторо</w:t>
      </w:r>
      <w:r w:rsidR="007C51DD" w:rsidRPr="00CE5F73">
        <w:rPr>
          <w:bCs/>
          <w:sz w:val="26"/>
          <w:szCs w:val="26"/>
          <w:lang w:eastAsia="en-US"/>
        </w:rPr>
        <w:t>н от исполнения такого договора</w:t>
      </w:r>
      <w:r w:rsidR="001C085A">
        <w:rPr>
          <w:bCs/>
          <w:sz w:val="26"/>
          <w:szCs w:val="26"/>
          <w:lang w:eastAsia="en-US"/>
        </w:rPr>
        <w:t xml:space="preserve"> </w:t>
      </w:r>
      <w:r w:rsidR="001C085A" w:rsidRPr="000463B3">
        <w:rPr>
          <w:bCs/>
          <w:sz w:val="26"/>
          <w:szCs w:val="26"/>
        </w:rPr>
        <w:t>(пункт 9 статьи 1 (новая стать</w:t>
      </w:r>
      <w:r w:rsidR="001C085A">
        <w:rPr>
          <w:bCs/>
          <w:sz w:val="26"/>
          <w:szCs w:val="26"/>
        </w:rPr>
        <w:t>я</w:t>
      </w:r>
      <w:r w:rsidR="001C085A" w:rsidRPr="000463B3">
        <w:rPr>
          <w:bCs/>
          <w:sz w:val="26"/>
          <w:szCs w:val="26"/>
        </w:rPr>
        <w:t xml:space="preserve"> 15</w:t>
      </w:r>
      <w:r w:rsidR="001C085A" w:rsidRPr="000463B3">
        <w:rPr>
          <w:bCs/>
          <w:sz w:val="26"/>
          <w:szCs w:val="26"/>
          <w:vertAlign w:val="superscript"/>
        </w:rPr>
        <w:t>5</w:t>
      </w:r>
      <w:r w:rsidR="001C085A" w:rsidRPr="000463B3">
        <w:rPr>
          <w:bCs/>
          <w:sz w:val="26"/>
          <w:szCs w:val="26"/>
        </w:rPr>
        <w:t xml:space="preserve">: </w:t>
      </w:r>
      <w:r w:rsidR="001C085A">
        <w:rPr>
          <w:bCs/>
          <w:sz w:val="26"/>
          <w:szCs w:val="26"/>
        </w:rPr>
        <w:t xml:space="preserve">пункт 1 </w:t>
      </w:r>
      <w:r w:rsidR="001C085A" w:rsidRPr="000463B3">
        <w:rPr>
          <w:bCs/>
          <w:sz w:val="26"/>
          <w:szCs w:val="26"/>
        </w:rPr>
        <w:t>част</w:t>
      </w:r>
      <w:r w:rsidR="001C085A">
        <w:rPr>
          <w:bCs/>
          <w:sz w:val="26"/>
          <w:szCs w:val="26"/>
        </w:rPr>
        <w:t>и</w:t>
      </w:r>
      <w:proofErr w:type="gramEnd"/>
      <w:r w:rsidR="001C085A" w:rsidRPr="000463B3">
        <w:rPr>
          <w:bCs/>
          <w:sz w:val="26"/>
          <w:szCs w:val="26"/>
        </w:rPr>
        <w:t xml:space="preserve"> </w:t>
      </w:r>
      <w:proofErr w:type="gramStart"/>
      <w:r w:rsidR="001C085A">
        <w:rPr>
          <w:bCs/>
          <w:sz w:val="26"/>
          <w:szCs w:val="26"/>
        </w:rPr>
        <w:t>6</w:t>
      </w:r>
      <w:r w:rsidR="001C085A" w:rsidRPr="000463B3">
        <w:rPr>
          <w:bCs/>
          <w:sz w:val="26"/>
          <w:szCs w:val="26"/>
        </w:rPr>
        <w:t>)</w:t>
      </w:r>
      <w:r w:rsidR="001C085A">
        <w:rPr>
          <w:bCs/>
          <w:sz w:val="26"/>
          <w:szCs w:val="26"/>
        </w:rPr>
        <w:t>)</w:t>
      </w:r>
      <w:r w:rsidR="007C51DD" w:rsidRPr="00CE5F73">
        <w:rPr>
          <w:bCs/>
          <w:sz w:val="26"/>
          <w:szCs w:val="26"/>
          <w:lang w:eastAsia="en-US"/>
        </w:rPr>
        <w:t>.</w:t>
      </w:r>
      <w:proofErr w:type="gramEnd"/>
    </w:p>
    <w:p w:rsidR="005F7CE5" w:rsidRPr="00CE5F73" w:rsidRDefault="00E778FC" w:rsidP="00CE5F73">
      <w:pPr>
        <w:ind w:firstLine="567"/>
        <w:jc w:val="both"/>
        <w:rPr>
          <w:bCs/>
          <w:sz w:val="26"/>
          <w:szCs w:val="26"/>
          <w:lang w:eastAsia="en-US"/>
        </w:rPr>
      </w:pPr>
      <w:r w:rsidRPr="00CE5F73">
        <w:rPr>
          <w:bCs/>
          <w:sz w:val="26"/>
          <w:szCs w:val="26"/>
          <w:lang w:eastAsia="en-US"/>
        </w:rPr>
        <w:t>Отмечается, что формулировка данного пункта не позволяет однозначно установить</w:t>
      </w:r>
      <w:r w:rsidR="001C085A">
        <w:rPr>
          <w:bCs/>
          <w:sz w:val="26"/>
          <w:szCs w:val="26"/>
          <w:lang w:eastAsia="en-US"/>
        </w:rPr>
        <w:t>,</w:t>
      </w:r>
      <w:r w:rsidRPr="00CE5F73">
        <w:rPr>
          <w:bCs/>
          <w:sz w:val="26"/>
          <w:szCs w:val="26"/>
          <w:lang w:eastAsia="en-US"/>
        </w:rPr>
        <w:t xml:space="preserve"> </w:t>
      </w:r>
      <w:r w:rsidR="005F7CE5" w:rsidRPr="00CE5F73">
        <w:rPr>
          <w:bCs/>
          <w:sz w:val="26"/>
          <w:szCs w:val="26"/>
          <w:lang w:eastAsia="en-US"/>
        </w:rPr>
        <w:t>какой</w:t>
      </w:r>
      <w:r w:rsidR="00AD215E" w:rsidRPr="00CE5F73">
        <w:rPr>
          <w:bCs/>
          <w:sz w:val="26"/>
          <w:szCs w:val="26"/>
          <w:lang w:eastAsia="en-US"/>
        </w:rPr>
        <w:t xml:space="preserve"> конкретно документ </w:t>
      </w:r>
      <w:r w:rsidR="005F7CE5" w:rsidRPr="00CE5F73">
        <w:rPr>
          <w:bCs/>
          <w:sz w:val="26"/>
          <w:szCs w:val="26"/>
          <w:lang w:eastAsia="en-US"/>
        </w:rPr>
        <w:t>является подтверждением</w:t>
      </w:r>
      <w:r w:rsidR="001C085A">
        <w:rPr>
          <w:bCs/>
          <w:sz w:val="26"/>
          <w:szCs w:val="26"/>
          <w:lang w:eastAsia="en-US"/>
        </w:rPr>
        <w:t xml:space="preserve"> </w:t>
      </w:r>
      <w:r w:rsidR="000A2F17">
        <w:rPr>
          <w:bCs/>
          <w:sz w:val="26"/>
          <w:szCs w:val="26"/>
          <w:lang w:eastAsia="en-US"/>
        </w:rPr>
        <w:t xml:space="preserve">возникновения основания для закрытия счета </w:t>
      </w:r>
      <w:proofErr w:type="spellStart"/>
      <w:r w:rsidR="000A2F17">
        <w:rPr>
          <w:bCs/>
          <w:sz w:val="26"/>
          <w:szCs w:val="26"/>
          <w:lang w:eastAsia="en-US"/>
        </w:rPr>
        <w:t>эскроу</w:t>
      </w:r>
      <w:proofErr w:type="spellEnd"/>
      <w:r w:rsidR="001C085A">
        <w:rPr>
          <w:bCs/>
          <w:sz w:val="26"/>
          <w:szCs w:val="26"/>
          <w:lang w:eastAsia="en-US"/>
        </w:rPr>
        <w:t xml:space="preserve">, </w:t>
      </w:r>
      <w:r w:rsidR="005F7CE5" w:rsidRPr="00CE5F73">
        <w:rPr>
          <w:bCs/>
          <w:sz w:val="26"/>
          <w:szCs w:val="26"/>
          <w:lang w:eastAsia="en-US"/>
        </w:rPr>
        <w:t>а так же на кого из участников возлагается обязанность по направлению информации /подтверждения в банк.</w:t>
      </w:r>
    </w:p>
    <w:p w:rsidR="006F19B3" w:rsidRPr="00CE5F73" w:rsidRDefault="005F7CE5" w:rsidP="00CE5F73">
      <w:pPr>
        <w:ind w:firstLine="567"/>
        <w:jc w:val="both"/>
        <w:rPr>
          <w:bCs/>
          <w:sz w:val="26"/>
          <w:szCs w:val="26"/>
          <w:lang w:eastAsia="en-US"/>
        </w:rPr>
      </w:pPr>
      <w:r w:rsidRPr="00CE5F73">
        <w:rPr>
          <w:b/>
          <w:bCs/>
          <w:sz w:val="26"/>
          <w:szCs w:val="26"/>
          <w:u w:val="single"/>
          <w:lang w:eastAsia="en-US"/>
        </w:rPr>
        <w:t>Предложение:</w:t>
      </w:r>
      <w:r w:rsidRPr="00CE5F73">
        <w:rPr>
          <w:bCs/>
          <w:sz w:val="26"/>
          <w:szCs w:val="26"/>
          <w:lang w:eastAsia="en-US"/>
        </w:rPr>
        <w:t xml:space="preserve"> </w:t>
      </w:r>
      <w:r w:rsidR="001C085A">
        <w:rPr>
          <w:sz w:val="26"/>
          <w:szCs w:val="26"/>
        </w:rPr>
        <w:t>в</w:t>
      </w:r>
      <w:r w:rsidR="001C085A" w:rsidRPr="00CE5F73">
        <w:rPr>
          <w:sz w:val="26"/>
          <w:szCs w:val="26"/>
        </w:rPr>
        <w:t xml:space="preserve"> </w:t>
      </w:r>
      <w:r w:rsidR="001C085A">
        <w:rPr>
          <w:sz w:val="26"/>
          <w:szCs w:val="26"/>
        </w:rPr>
        <w:t>пункте 9 статьи 1</w:t>
      </w:r>
      <w:r w:rsidR="001C085A" w:rsidRPr="00CE5F73">
        <w:rPr>
          <w:sz w:val="26"/>
          <w:szCs w:val="26"/>
        </w:rPr>
        <w:t xml:space="preserve"> Проекта</w:t>
      </w:r>
      <w:r w:rsidR="001C085A" w:rsidRPr="00CE5F73">
        <w:rPr>
          <w:bCs/>
          <w:sz w:val="26"/>
          <w:szCs w:val="26"/>
          <w:lang w:eastAsia="en-US"/>
        </w:rPr>
        <w:t xml:space="preserve"> </w:t>
      </w:r>
      <w:r w:rsidRPr="00CE5F73">
        <w:rPr>
          <w:bCs/>
          <w:sz w:val="26"/>
          <w:szCs w:val="26"/>
          <w:lang w:eastAsia="en-US"/>
        </w:rPr>
        <w:t xml:space="preserve">внести соответствующие уточнения </w:t>
      </w:r>
      <w:proofErr w:type="gramStart"/>
      <w:r w:rsidRPr="00CE5F73">
        <w:rPr>
          <w:bCs/>
          <w:sz w:val="26"/>
          <w:szCs w:val="26"/>
          <w:lang w:eastAsia="en-US"/>
        </w:rPr>
        <w:t>в</w:t>
      </w:r>
      <w:proofErr w:type="gramEnd"/>
      <w:r w:rsidR="001C085A">
        <w:rPr>
          <w:bCs/>
          <w:sz w:val="26"/>
          <w:szCs w:val="26"/>
          <w:lang w:eastAsia="en-US"/>
        </w:rPr>
        <w:t xml:space="preserve"> вводим</w:t>
      </w:r>
      <w:r w:rsidR="004003B7">
        <w:rPr>
          <w:bCs/>
          <w:sz w:val="26"/>
          <w:szCs w:val="26"/>
          <w:lang w:eastAsia="en-US"/>
        </w:rPr>
        <w:t>ой</w:t>
      </w:r>
      <w:r w:rsidRPr="00CE5F73">
        <w:rPr>
          <w:bCs/>
          <w:sz w:val="26"/>
          <w:szCs w:val="26"/>
          <w:lang w:eastAsia="en-US"/>
        </w:rPr>
        <w:t xml:space="preserve"> </w:t>
      </w:r>
      <w:r w:rsidR="001C085A">
        <w:rPr>
          <w:bCs/>
          <w:sz w:val="26"/>
          <w:szCs w:val="26"/>
          <w:lang w:eastAsia="en-US"/>
        </w:rPr>
        <w:t xml:space="preserve">части 1 </w:t>
      </w:r>
      <w:r w:rsidRPr="00CE5F73">
        <w:rPr>
          <w:sz w:val="26"/>
          <w:szCs w:val="26"/>
        </w:rPr>
        <w:t>п</w:t>
      </w:r>
      <w:r w:rsidR="001C085A">
        <w:rPr>
          <w:sz w:val="26"/>
          <w:szCs w:val="26"/>
        </w:rPr>
        <w:t xml:space="preserve">ункта </w:t>
      </w:r>
      <w:r w:rsidRPr="00CE5F73">
        <w:rPr>
          <w:sz w:val="26"/>
          <w:szCs w:val="26"/>
        </w:rPr>
        <w:t>6 ст</w:t>
      </w:r>
      <w:r w:rsidR="001C085A">
        <w:rPr>
          <w:sz w:val="26"/>
          <w:szCs w:val="26"/>
        </w:rPr>
        <w:t xml:space="preserve">атьи </w:t>
      </w:r>
      <w:r w:rsidRPr="00CE5F73">
        <w:rPr>
          <w:sz w:val="26"/>
          <w:szCs w:val="26"/>
        </w:rPr>
        <w:t>15</w:t>
      </w:r>
      <w:r w:rsidRPr="00CE5F73">
        <w:rPr>
          <w:sz w:val="26"/>
          <w:szCs w:val="26"/>
          <w:vertAlign w:val="superscript"/>
        </w:rPr>
        <w:t>5</w:t>
      </w:r>
      <w:r w:rsidRPr="00CE5F73">
        <w:rPr>
          <w:bCs/>
          <w:sz w:val="26"/>
          <w:szCs w:val="26"/>
          <w:lang w:eastAsia="en-US"/>
        </w:rPr>
        <w:t>.</w:t>
      </w:r>
    </w:p>
    <w:p w:rsidR="00B741BA" w:rsidRPr="00CE5F73" w:rsidRDefault="00AD215E" w:rsidP="00CE5F73">
      <w:pPr>
        <w:ind w:firstLine="567"/>
        <w:jc w:val="both"/>
        <w:rPr>
          <w:sz w:val="26"/>
          <w:szCs w:val="26"/>
        </w:rPr>
      </w:pPr>
      <w:r w:rsidRPr="00CE5F73">
        <w:rPr>
          <w:rFonts w:eastAsia="Times New Roman"/>
          <w:b/>
          <w:sz w:val="26"/>
          <w:szCs w:val="26"/>
          <w:lang w:eastAsia="en-US"/>
        </w:rPr>
        <w:t>4</w:t>
      </w:r>
      <w:r w:rsidR="003267B0" w:rsidRPr="00CE5F73">
        <w:rPr>
          <w:rFonts w:eastAsia="Times New Roman"/>
          <w:b/>
          <w:sz w:val="26"/>
          <w:szCs w:val="26"/>
          <w:lang w:eastAsia="en-US"/>
        </w:rPr>
        <w:t>.</w:t>
      </w:r>
      <w:r w:rsidR="004A1A41">
        <w:rPr>
          <w:rFonts w:eastAsia="Times New Roman"/>
          <w:b/>
          <w:sz w:val="26"/>
          <w:szCs w:val="26"/>
          <w:lang w:eastAsia="en-US"/>
        </w:rPr>
        <w:t>7</w:t>
      </w:r>
      <w:r w:rsidR="00630BCC" w:rsidRPr="00CE5F73">
        <w:rPr>
          <w:rFonts w:eastAsia="Times New Roman"/>
          <w:b/>
          <w:sz w:val="26"/>
          <w:szCs w:val="26"/>
          <w:lang w:eastAsia="en-US"/>
        </w:rPr>
        <w:t>.</w:t>
      </w:r>
      <w:r w:rsidR="00B741BA" w:rsidRPr="00CE5F73">
        <w:rPr>
          <w:rFonts w:eastAsia="Times New Roman"/>
          <w:b/>
          <w:sz w:val="26"/>
          <w:szCs w:val="26"/>
          <w:lang w:eastAsia="en-US"/>
        </w:rPr>
        <w:t xml:space="preserve"> </w:t>
      </w:r>
      <w:proofErr w:type="gramStart"/>
      <w:r w:rsidR="00B741BA" w:rsidRPr="00CE5F73">
        <w:rPr>
          <w:sz w:val="26"/>
          <w:szCs w:val="26"/>
        </w:rPr>
        <w:t xml:space="preserve">Для случая закрытия счета </w:t>
      </w:r>
      <w:proofErr w:type="spellStart"/>
      <w:r w:rsidR="00B741BA" w:rsidRPr="00CE5F73">
        <w:rPr>
          <w:sz w:val="26"/>
          <w:szCs w:val="26"/>
        </w:rPr>
        <w:t>эскроу</w:t>
      </w:r>
      <w:proofErr w:type="spellEnd"/>
      <w:r w:rsidR="00B741BA" w:rsidRPr="00CE5F73">
        <w:rPr>
          <w:sz w:val="26"/>
          <w:szCs w:val="26"/>
        </w:rPr>
        <w:t xml:space="preserve"> в связи с расторжением договора участия в долевом строительстве</w:t>
      </w:r>
      <w:r w:rsidR="001C085A">
        <w:rPr>
          <w:sz w:val="26"/>
          <w:szCs w:val="26"/>
        </w:rPr>
        <w:t xml:space="preserve"> </w:t>
      </w:r>
      <w:r w:rsidR="001C085A" w:rsidRPr="000463B3">
        <w:rPr>
          <w:bCs/>
          <w:sz w:val="26"/>
          <w:szCs w:val="26"/>
        </w:rPr>
        <w:t>(пункт 9 статьи 1 (новая стать</w:t>
      </w:r>
      <w:r w:rsidR="001C085A">
        <w:rPr>
          <w:bCs/>
          <w:sz w:val="26"/>
          <w:szCs w:val="26"/>
        </w:rPr>
        <w:t>я</w:t>
      </w:r>
      <w:r w:rsidR="001C085A" w:rsidRPr="000463B3">
        <w:rPr>
          <w:bCs/>
          <w:sz w:val="26"/>
          <w:szCs w:val="26"/>
        </w:rPr>
        <w:t xml:space="preserve"> 15</w:t>
      </w:r>
      <w:r w:rsidR="001C085A" w:rsidRPr="000463B3">
        <w:rPr>
          <w:bCs/>
          <w:sz w:val="26"/>
          <w:szCs w:val="26"/>
          <w:vertAlign w:val="superscript"/>
        </w:rPr>
        <w:t>5</w:t>
      </w:r>
      <w:r w:rsidR="001C085A" w:rsidRPr="000463B3">
        <w:rPr>
          <w:bCs/>
          <w:sz w:val="26"/>
          <w:szCs w:val="26"/>
        </w:rPr>
        <w:t xml:space="preserve">: </w:t>
      </w:r>
      <w:r w:rsidR="001C085A">
        <w:rPr>
          <w:bCs/>
          <w:sz w:val="26"/>
          <w:szCs w:val="26"/>
        </w:rPr>
        <w:t xml:space="preserve">пункт 1 </w:t>
      </w:r>
      <w:r w:rsidR="001C085A" w:rsidRPr="000463B3">
        <w:rPr>
          <w:bCs/>
          <w:sz w:val="26"/>
          <w:szCs w:val="26"/>
        </w:rPr>
        <w:t>част</w:t>
      </w:r>
      <w:r w:rsidR="001C085A">
        <w:rPr>
          <w:bCs/>
          <w:sz w:val="26"/>
          <w:szCs w:val="26"/>
        </w:rPr>
        <w:t>и</w:t>
      </w:r>
      <w:r w:rsidR="001C085A" w:rsidRPr="000463B3">
        <w:rPr>
          <w:bCs/>
          <w:sz w:val="26"/>
          <w:szCs w:val="26"/>
        </w:rPr>
        <w:t xml:space="preserve"> </w:t>
      </w:r>
      <w:r w:rsidR="001C085A">
        <w:rPr>
          <w:bCs/>
          <w:sz w:val="26"/>
          <w:szCs w:val="26"/>
        </w:rPr>
        <w:t>6</w:t>
      </w:r>
      <w:r w:rsidR="001C085A" w:rsidRPr="000463B3">
        <w:rPr>
          <w:bCs/>
          <w:sz w:val="26"/>
          <w:szCs w:val="26"/>
        </w:rPr>
        <w:t>)</w:t>
      </w:r>
      <w:r w:rsidR="001C085A">
        <w:rPr>
          <w:bCs/>
          <w:sz w:val="26"/>
          <w:szCs w:val="26"/>
        </w:rPr>
        <w:t>)</w:t>
      </w:r>
      <w:r w:rsidR="00B741BA" w:rsidRPr="00CE5F73">
        <w:rPr>
          <w:sz w:val="26"/>
          <w:szCs w:val="26"/>
        </w:rPr>
        <w:t xml:space="preserve"> не урегулирован механизм направления денежных средств со счета </w:t>
      </w:r>
      <w:proofErr w:type="spellStart"/>
      <w:r w:rsidR="00B741BA" w:rsidRPr="00CE5F73">
        <w:rPr>
          <w:sz w:val="26"/>
          <w:szCs w:val="26"/>
        </w:rPr>
        <w:t>эскроу</w:t>
      </w:r>
      <w:proofErr w:type="spellEnd"/>
      <w:r w:rsidR="00B741BA" w:rsidRPr="00CE5F73">
        <w:rPr>
          <w:sz w:val="26"/>
          <w:szCs w:val="26"/>
        </w:rPr>
        <w:t xml:space="preserve"> в погашение задолженности по ипотечному кредиту, предоставленному на оплату по договору участия в долевом строительстве, если целевой кредит на финансирование строительства выдан одним банком, а ипотечный</w:t>
      </w:r>
      <w:proofErr w:type="gramEnd"/>
      <w:r w:rsidR="00B741BA" w:rsidRPr="00CE5F73">
        <w:rPr>
          <w:sz w:val="26"/>
          <w:szCs w:val="26"/>
        </w:rPr>
        <w:t xml:space="preserve"> кредит на оплату по договору участия в долевом строительстве выдан другим банком.</w:t>
      </w:r>
    </w:p>
    <w:p w:rsidR="00B741BA" w:rsidRPr="00CE5F73" w:rsidRDefault="00B741BA" w:rsidP="00CE5F73">
      <w:pPr>
        <w:ind w:firstLine="567"/>
        <w:jc w:val="both"/>
        <w:rPr>
          <w:sz w:val="26"/>
          <w:szCs w:val="26"/>
        </w:rPr>
      </w:pPr>
      <w:r w:rsidRPr="00CE5F73">
        <w:rPr>
          <w:sz w:val="26"/>
          <w:szCs w:val="26"/>
        </w:rPr>
        <w:t xml:space="preserve">Если денежные средства со счета </w:t>
      </w:r>
      <w:proofErr w:type="spellStart"/>
      <w:r w:rsidRPr="00CE5F73">
        <w:rPr>
          <w:sz w:val="26"/>
          <w:szCs w:val="26"/>
        </w:rPr>
        <w:t>эскроу</w:t>
      </w:r>
      <w:proofErr w:type="spellEnd"/>
      <w:r w:rsidRPr="00CE5F73">
        <w:rPr>
          <w:sz w:val="26"/>
          <w:szCs w:val="26"/>
        </w:rPr>
        <w:t xml:space="preserve"> будут выданы заемщику наличными либо перечислены на счет заемщика, открытый н</w:t>
      </w:r>
      <w:r w:rsidR="00AD215E" w:rsidRPr="00CE5F73">
        <w:rPr>
          <w:sz w:val="26"/>
          <w:szCs w:val="26"/>
        </w:rPr>
        <w:t xml:space="preserve">е у кредитора-залогодержателя, </w:t>
      </w:r>
      <w:r w:rsidRPr="00CE5F73">
        <w:rPr>
          <w:sz w:val="26"/>
          <w:szCs w:val="26"/>
        </w:rPr>
        <w:t>погашение ипотечного кредита будет зависеть от воли заемщика, в отсутствие обеспечения залогом прав участника долевого строительства.</w:t>
      </w:r>
    </w:p>
    <w:p w:rsidR="00B741BA" w:rsidRPr="00CE5F73" w:rsidRDefault="00A26291" w:rsidP="00CE5F73">
      <w:pPr>
        <w:ind w:firstLine="567"/>
        <w:jc w:val="both"/>
        <w:rPr>
          <w:sz w:val="26"/>
          <w:szCs w:val="26"/>
        </w:rPr>
      </w:pPr>
      <w:r w:rsidRPr="00CE5F73">
        <w:rPr>
          <w:b/>
          <w:sz w:val="26"/>
          <w:szCs w:val="26"/>
          <w:u w:val="single"/>
        </w:rPr>
        <w:t>Предложение:</w:t>
      </w:r>
      <w:r w:rsidRPr="00CE5F73">
        <w:rPr>
          <w:sz w:val="26"/>
          <w:szCs w:val="26"/>
        </w:rPr>
        <w:t xml:space="preserve"> </w:t>
      </w:r>
      <w:r w:rsidR="00B741BA" w:rsidRPr="00CE5F73">
        <w:rPr>
          <w:sz w:val="26"/>
          <w:szCs w:val="26"/>
        </w:rPr>
        <w:t>Для снижения рисков ипотечных кредиторов предлагае</w:t>
      </w:r>
      <w:r w:rsidR="00AD215E" w:rsidRPr="00CE5F73">
        <w:rPr>
          <w:sz w:val="26"/>
          <w:szCs w:val="26"/>
        </w:rPr>
        <w:t>тся</w:t>
      </w:r>
      <w:r w:rsidR="00B741BA" w:rsidRPr="00CE5F73">
        <w:rPr>
          <w:sz w:val="26"/>
          <w:szCs w:val="26"/>
        </w:rPr>
        <w:t xml:space="preserve"> установить </w:t>
      </w:r>
      <w:r w:rsidR="00AD215E" w:rsidRPr="00CE5F73">
        <w:rPr>
          <w:sz w:val="26"/>
          <w:szCs w:val="26"/>
        </w:rPr>
        <w:t>норму</w:t>
      </w:r>
      <w:r w:rsidR="00B741BA" w:rsidRPr="00CE5F73">
        <w:rPr>
          <w:sz w:val="26"/>
          <w:szCs w:val="26"/>
        </w:rPr>
        <w:t xml:space="preserve">, </w:t>
      </w:r>
      <w:r w:rsidR="00AD215E" w:rsidRPr="00CE5F73">
        <w:rPr>
          <w:sz w:val="26"/>
          <w:szCs w:val="26"/>
        </w:rPr>
        <w:t xml:space="preserve">в соответствии с которой </w:t>
      </w:r>
      <w:r w:rsidR="00B741BA" w:rsidRPr="00CE5F73">
        <w:rPr>
          <w:sz w:val="26"/>
          <w:szCs w:val="26"/>
        </w:rPr>
        <w:t>указанные денежные средства перечисляются ипотечному кредитору, а излишек после полного погашения задолженности по ипотечному кредиту (при наличии) возвращается ипотечным кредитором заемщику</w:t>
      </w:r>
      <w:r w:rsidR="00011A65">
        <w:rPr>
          <w:sz w:val="26"/>
          <w:szCs w:val="26"/>
        </w:rPr>
        <w:t>.</w:t>
      </w:r>
    </w:p>
    <w:p w:rsidR="00B741BA" w:rsidRPr="00CE5F73" w:rsidRDefault="00B741BA" w:rsidP="00CE5F73">
      <w:pPr>
        <w:ind w:firstLine="567"/>
        <w:jc w:val="both"/>
        <w:rPr>
          <w:sz w:val="26"/>
          <w:szCs w:val="26"/>
        </w:rPr>
      </w:pPr>
    </w:p>
    <w:p w:rsidR="00E759BC" w:rsidRPr="00650958" w:rsidRDefault="00E759BC" w:rsidP="00CE5F73">
      <w:pPr>
        <w:ind w:firstLine="567"/>
        <w:jc w:val="both"/>
        <w:rPr>
          <w:b/>
          <w:sz w:val="26"/>
          <w:szCs w:val="26"/>
          <w:u w:val="single"/>
        </w:rPr>
      </w:pPr>
      <w:r w:rsidRPr="00650958">
        <w:rPr>
          <w:b/>
          <w:sz w:val="26"/>
          <w:szCs w:val="26"/>
          <w:u w:val="single"/>
        </w:rPr>
        <w:t>5. Обеспечение защиты прав залогодержателя имущественных прав по договору участия в долевом строительстве.</w:t>
      </w:r>
    </w:p>
    <w:p w:rsidR="00B741BA" w:rsidRPr="00CE5F73" w:rsidRDefault="00650958" w:rsidP="00CE5F73">
      <w:pPr>
        <w:ind w:firstLine="567"/>
        <w:jc w:val="both"/>
        <w:rPr>
          <w:sz w:val="26"/>
          <w:szCs w:val="26"/>
        </w:rPr>
      </w:pPr>
      <w:proofErr w:type="gramStart"/>
      <w:r>
        <w:rPr>
          <w:sz w:val="26"/>
          <w:szCs w:val="26"/>
        </w:rPr>
        <w:t>М</w:t>
      </w:r>
      <w:r w:rsidR="00B741BA" w:rsidRPr="00CE5F73">
        <w:rPr>
          <w:sz w:val="26"/>
          <w:szCs w:val="26"/>
        </w:rPr>
        <w:t>еханизм</w:t>
      </w:r>
      <w:r>
        <w:rPr>
          <w:sz w:val="26"/>
          <w:szCs w:val="26"/>
        </w:rPr>
        <w:t>, аналогичный изложенному в пункте 4.7 настоящего Заключения,</w:t>
      </w:r>
      <w:r w:rsidR="00B741BA" w:rsidRPr="00CE5F73">
        <w:rPr>
          <w:sz w:val="26"/>
          <w:szCs w:val="26"/>
        </w:rPr>
        <w:t xml:space="preserve"> необходимо предусмотреть на случай возникновения оснований для возврата застройщиком денежных </w:t>
      </w:r>
      <w:r w:rsidR="00A26291" w:rsidRPr="00CE5F73">
        <w:rPr>
          <w:sz w:val="26"/>
          <w:szCs w:val="26"/>
        </w:rPr>
        <w:t xml:space="preserve">средств, фактически уплаченных </w:t>
      </w:r>
      <w:r w:rsidR="00B741BA" w:rsidRPr="00CE5F73">
        <w:rPr>
          <w:sz w:val="26"/>
          <w:szCs w:val="26"/>
        </w:rPr>
        <w:t>по договору участия в долевом строительстве.</w:t>
      </w:r>
      <w:proofErr w:type="gramEnd"/>
    </w:p>
    <w:p w:rsidR="00B741BA" w:rsidRPr="00CE5F73" w:rsidRDefault="00B741BA" w:rsidP="00CE5F73">
      <w:pPr>
        <w:ind w:firstLine="567"/>
        <w:jc w:val="both"/>
        <w:rPr>
          <w:sz w:val="26"/>
          <w:szCs w:val="26"/>
        </w:rPr>
      </w:pPr>
      <w:proofErr w:type="gramStart"/>
      <w:r w:rsidRPr="00CE5F73">
        <w:rPr>
          <w:sz w:val="26"/>
          <w:szCs w:val="26"/>
        </w:rPr>
        <w:lastRenderedPageBreak/>
        <w:t>В настоящий момент банки-залогодержатели при кредитовании на приобретение и под залог имущественных прав по договору участия в долевом строительстве не защищены в случае возникновения оснований для возврата застройщиком дольщику-заемщику денежных средств, фактически уплаченных по договору участия в долевом строительстве (</w:t>
      </w:r>
      <w:r w:rsidRPr="00CE5F73">
        <w:rPr>
          <w:i/>
          <w:sz w:val="26"/>
          <w:szCs w:val="26"/>
        </w:rPr>
        <w:t>расторжение договора участия в долевом строительстве, признание его недействительной сделкой или незаключенным договором</w:t>
      </w:r>
      <w:r w:rsidRPr="00CE5F73">
        <w:rPr>
          <w:sz w:val="26"/>
          <w:szCs w:val="26"/>
        </w:rPr>
        <w:t>):</w:t>
      </w:r>
      <w:proofErr w:type="gramEnd"/>
    </w:p>
    <w:p w:rsidR="00B741BA" w:rsidRPr="00CE5F73" w:rsidRDefault="00650958" w:rsidP="00650958">
      <w:pPr>
        <w:ind w:firstLine="567"/>
        <w:jc w:val="both"/>
        <w:rPr>
          <w:sz w:val="26"/>
          <w:szCs w:val="26"/>
        </w:rPr>
      </w:pPr>
      <w:r>
        <w:rPr>
          <w:sz w:val="26"/>
          <w:szCs w:val="26"/>
        </w:rPr>
        <w:t xml:space="preserve">- </w:t>
      </w:r>
      <w:r w:rsidR="00B741BA" w:rsidRPr="00CE5F73">
        <w:rPr>
          <w:sz w:val="26"/>
          <w:szCs w:val="26"/>
        </w:rPr>
        <w:t>расторжение договора участия в долевом строительстве, влекущее утрату залога, возможно без согласия банка-залогодержателя</w:t>
      </w:r>
      <w:r w:rsidR="00B741BA" w:rsidRPr="00CE5F73">
        <w:rPr>
          <w:rStyle w:val="a5"/>
          <w:sz w:val="26"/>
          <w:szCs w:val="26"/>
        </w:rPr>
        <w:footnoteReference w:id="1"/>
      </w:r>
      <w:r w:rsidR="00B741BA" w:rsidRPr="00CE5F73">
        <w:rPr>
          <w:sz w:val="26"/>
          <w:szCs w:val="26"/>
        </w:rPr>
        <w:t>;</w:t>
      </w:r>
    </w:p>
    <w:p w:rsidR="00B741BA" w:rsidRPr="00CE5F73" w:rsidRDefault="00650958" w:rsidP="00650958">
      <w:pPr>
        <w:ind w:firstLine="567"/>
        <w:jc w:val="both"/>
        <w:rPr>
          <w:sz w:val="26"/>
          <w:szCs w:val="26"/>
        </w:rPr>
      </w:pPr>
      <w:r>
        <w:rPr>
          <w:sz w:val="26"/>
          <w:szCs w:val="26"/>
        </w:rPr>
        <w:t xml:space="preserve">- </w:t>
      </w:r>
      <w:r w:rsidR="00B741BA" w:rsidRPr="00CE5F73">
        <w:rPr>
          <w:sz w:val="26"/>
          <w:szCs w:val="26"/>
        </w:rPr>
        <w:t>если застройщик вернет денежные средства заемщику наличными или перечислит их на счет заемщика в другом банке, погашение кредита будет зависеть от воли заемщика, в отсутствие обеспечения.</w:t>
      </w:r>
    </w:p>
    <w:p w:rsidR="00B741BA" w:rsidRPr="00CE5F73" w:rsidRDefault="00B741BA" w:rsidP="00CE5F73">
      <w:pPr>
        <w:ind w:firstLine="567"/>
        <w:jc w:val="both"/>
        <w:rPr>
          <w:sz w:val="26"/>
          <w:szCs w:val="26"/>
        </w:rPr>
      </w:pPr>
      <w:r w:rsidRPr="00CE5F73">
        <w:rPr>
          <w:sz w:val="26"/>
          <w:szCs w:val="26"/>
        </w:rPr>
        <w:t xml:space="preserve">Возврат указанных денежных средств банку, утратившему залог, соответствует логике </w:t>
      </w:r>
      <w:proofErr w:type="gramStart"/>
      <w:r w:rsidRPr="00CE5F73">
        <w:rPr>
          <w:sz w:val="26"/>
          <w:szCs w:val="26"/>
        </w:rPr>
        <w:t>ч</w:t>
      </w:r>
      <w:proofErr w:type="gramEnd"/>
      <w:r w:rsidRPr="00CE5F73">
        <w:rPr>
          <w:sz w:val="26"/>
          <w:szCs w:val="26"/>
        </w:rPr>
        <w:t>.</w:t>
      </w:r>
      <w:r w:rsidR="00A26291" w:rsidRPr="00CE5F73">
        <w:rPr>
          <w:sz w:val="26"/>
          <w:szCs w:val="26"/>
        </w:rPr>
        <w:t xml:space="preserve"> </w:t>
      </w:r>
      <w:r w:rsidRPr="00CE5F73">
        <w:rPr>
          <w:sz w:val="26"/>
          <w:szCs w:val="26"/>
        </w:rPr>
        <w:t>2 ст.334 ГК РФ о преимущественном удовлетворении требований залогодержателя за счет причитающегося залогодателю возмещения, предоставляемого взамен заложенного имущества, в т.ч. что залогодержатель вправе требовать причитающиеся ему денежную сумму непосредственно от обязанного лица.</w:t>
      </w:r>
    </w:p>
    <w:p w:rsidR="00B741BA" w:rsidRPr="00CE5F73" w:rsidRDefault="00B741BA" w:rsidP="00CE5F73">
      <w:pPr>
        <w:ind w:firstLine="567"/>
        <w:jc w:val="both"/>
        <w:rPr>
          <w:sz w:val="26"/>
          <w:szCs w:val="26"/>
        </w:rPr>
      </w:pPr>
      <w:proofErr w:type="gramStart"/>
      <w:r w:rsidRPr="00CE5F73">
        <w:rPr>
          <w:sz w:val="26"/>
          <w:szCs w:val="26"/>
        </w:rPr>
        <w:t xml:space="preserve">Сейчас банки, предоставляющие ипотечные кредиты на оплату по договорам участия в долевом строительстве, предлагают при наличии волеизъявления заемщика включать в договор участия в долевом строительстве механизм направления денежных средств застройщиком в погашение ипотечного кредита при возникновении оснований для возврата застройщиком денежных средств, фактически уплаченных по договору участия в долевом строительстве, однако многие застройщики отказываются включать такое условие. </w:t>
      </w:r>
      <w:proofErr w:type="gramEnd"/>
    </w:p>
    <w:p w:rsidR="00B741BA" w:rsidRPr="00CE5F73" w:rsidRDefault="00B741BA" w:rsidP="00CE5F73">
      <w:pPr>
        <w:ind w:firstLine="567"/>
        <w:jc w:val="both"/>
        <w:rPr>
          <w:sz w:val="26"/>
          <w:szCs w:val="26"/>
        </w:rPr>
      </w:pPr>
      <w:r w:rsidRPr="00CE5F73">
        <w:rPr>
          <w:sz w:val="26"/>
          <w:szCs w:val="26"/>
        </w:rPr>
        <w:t xml:space="preserve">Кроме того, законопроектом предлагается утверждение типовой формы договора участия в долевом строительстве </w:t>
      </w:r>
      <w:r w:rsidR="00EC0002">
        <w:rPr>
          <w:sz w:val="26"/>
          <w:szCs w:val="26"/>
        </w:rPr>
        <w:t>Правительством РФ (изменения в п</w:t>
      </w:r>
      <w:r w:rsidRPr="00CE5F73">
        <w:rPr>
          <w:sz w:val="26"/>
          <w:szCs w:val="26"/>
        </w:rPr>
        <w:t xml:space="preserve">.2 ст.4 Закона № 214-ФЗ), в </w:t>
      </w:r>
      <w:proofErr w:type="gramStart"/>
      <w:r w:rsidRPr="00CE5F73">
        <w:rPr>
          <w:sz w:val="26"/>
          <w:szCs w:val="26"/>
        </w:rPr>
        <w:t>связи</w:t>
      </w:r>
      <w:proofErr w:type="gramEnd"/>
      <w:r w:rsidRPr="00CE5F73">
        <w:rPr>
          <w:sz w:val="26"/>
          <w:szCs w:val="26"/>
        </w:rPr>
        <w:t xml:space="preserve"> с чем банкам будет еще сложнее добиваться включения в договор участия в долевом строительстве указанного условия.</w:t>
      </w:r>
    </w:p>
    <w:p w:rsidR="00B741BA" w:rsidRPr="00CE5F73" w:rsidRDefault="00B741BA" w:rsidP="00CE5F73">
      <w:pPr>
        <w:ind w:firstLine="567"/>
        <w:jc w:val="both"/>
        <w:rPr>
          <w:sz w:val="26"/>
          <w:szCs w:val="26"/>
        </w:rPr>
      </w:pPr>
      <w:r w:rsidRPr="00CE5F73">
        <w:rPr>
          <w:sz w:val="26"/>
          <w:szCs w:val="26"/>
        </w:rPr>
        <w:t>В связи с этим, целесообразно предусмотреть механизм направления денежных средств застройщиком в погашение ипотечного кредита при возникновении любых оснований для возврата застройщиком денежных средств, фактически уплаченных по договору участия в долевом строительстве.</w:t>
      </w:r>
    </w:p>
    <w:p w:rsidR="000F53DC" w:rsidRPr="00607599" w:rsidRDefault="00542674" w:rsidP="00CE5F73">
      <w:pPr>
        <w:ind w:firstLine="567"/>
        <w:jc w:val="both"/>
        <w:rPr>
          <w:sz w:val="26"/>
          <w:szCs w:val="26"/>
          <w:u w:val="single"/>
        </w:rPr>
      </w:pPr>
      <w:r w:rsidRPr="00CE5F73">
        <w:rPr>
          <w:rFonts w:eastAsia="Times New Roman"/>
          <w:b/>
          <w:sz w:val="26"/>
          <w:szCs w:val="26"/>
          <w:u w:val="single"/>
          <w:lang w:eastAsia="en-US"/>
        </w:rPr>
        <w:t>Предл</w:t>
      </w:r>
      <w:r>
        <w:rPr>
          <w:rFonts w:eastAsia="Times New Roman"/>
          <w:b/>
          <w:sz w:val="26"/>
          <w:szCs w:val="26"/>
          <w:u w:val="single"/>
          <w:lang w:eastAsia="en-US"/>
        </w:rPr>
        <w:t>ожение:</w:t>
      </w:r>
      <w:r w:rsidR="00613D16" w:rsidRPr="00BD2CA5">
        <w:rPr>
          <w:rFonts w:eastAsia="Times New Roman"/>
          <w:b/>
          <w:sz w:val="26"/>
          <w:szCs w:val="26"/>
          <w:lang w:eastAsia="en-US"/>
        </w:rPr>
        <w:t xml:space="preserve"> </w:t>
      </w:r>
      <w:r w:rsidR="00613D16" w:rsidRPr="00BD2CA5">
        <w:rPr>
          <w:rFonts w:eastAsia="Times New Roman"/>
          <w:sz w:val="26"/>
          <w:szCs w:val="26"/>
          <w:lang w:eastAsia="en-US"/>
        </w:rPr>
        <w:t>д</w:t>
      </w:r>
      <w:r w:rsidR="000F53DC" w:rsidRPr="00BD2CA5">
        <w:rPr>
          <w:rFonts w:eastAsia="Times New Roman"/>
          <w:sz w:val="26"/>
          <w:szCs w:val="26"/>
          <w:lang w:eastAsia="en-US"/>
        </w:rPr>
        <w:t xml:space="preserve">ополнить </w:t>
      </w:r>
      <w:r w:rsidR="00BD2CA5" w:rsidRPr="00BD2CA5">
        <w:rPr>
          <w:rFonts w:eastAsia="Times New Roman"/>
          <w:sz w:val="26"/>
          <w:szCs w:val="26"/>
          <w:lang w:eastAsia="en-US"/>
        </w:rPr>
        <w:t>статью</w:t>
      </w:r>
      <w:r w:rsidRPr="00BD2CA5">
        <w:rPr>
          <w:rFonts w:eastAsia="Times New Roman"/>
          <w:sz w:val="26"/>
          <w:szCs w:val="26"/>
          <w:lang w:eastAsia="en-US"/>
        </w:rPr>
        <w:t xml:space="preserve"> 1 Проекта новым пунктом</w:t>
      </w:r>
      <w:r w:rsidR="000F53DC" w:rsidRPr="00BD2CA5">
        <w:rPr>
          <w:sz w:val="26"/>
          <w:szCs w:val="26"/>
        </w:rPr>
        <w:t xml:space="preserve"> следующего содержания:</w:t>
      </w:r>
    </w:p>
    <w:p w:rsidR="000F53DC" w:rsidRPr="00CE5F73" w:rsidRDefault="00542674" w:rsidP="00CE5F73">
      <w:pPr>
        <w:ind w:firstLine="567"/>
        <w:jc w:val="both"/>
        <w:rPr>
          <w:sz w:val="26"/>
          <w:szCs w:val="26"/>
        </w:rPr>
      </w:pPr>
      <w:r w:rsidRPr="00CE5F73">
        <w:rPr>
          <w:sz w:val="26"/>
          <w:szCs w:val="26"/>
        </w:rPr>
        <w:t xml:space="preserve"> </w:t>
      </w:r>
      <w:r w:rsidR="000F53DC" w:rsidRPr="00CE5F73">
        <w:rPr>
          <w:sz w:val="26"/>
          <w:szCs w:val="26"/>
        </w:rPr>
        <w:t>«Статья 9</w:t>
      </w:r>
      <w:r w:rsidR="000F53DC" w:rsidRPr="00CE5F73">
        <w:rPr>
          <w:sz w:val="26"/>
          <w:szCs w:val="26"/>
          <w:vertAlign w:val="superscript"/>
        </w:rPr>
        <w:t>1</w:t>
      </w:r>
      <w:r w:rsidR="000F53DC" w:rsidRPr="00CE5F73">
        <w:rPr>
          <w:sz w:val="26"/>
          <w:szCs w:val="26"/>
        </w:rPr>
        <w:t xml:space="preserve">. Защита прав залогодержателя имущественных прав по договору при возникновении оснований для возврата денежных средств, уплаченных по договору </w:t>
      </w:r>
    </w:p>
    <w:p w:rsidR="000F53DC" w:rsidRPr="00CE5F73" w:rsidRDefault="000F53DC" w:rsidP="00CE5F73">
      <w:pPr>
        <w:pStyle w:val="ConsPlusNormal"/>
        <w:ind w:firstLine="567"/>
        <w:jc w:val="both"/>
        <w:rPr>
          <w:rFonts w:ascii="Times New Roman" w:hAnsi="Times New Roman" w:cs="Times New Roman"/>
          <w:sz w:val="26"/>
          <w:szCs w:val="26"/>
        </w:rPr>
      </w:pPr>
      <w:r w:rsidRPr="00CE5F73">
        <w:rPr>
          <w:rFonts w:ascii="Times New Roman" w:hAnsi="Times New Roman" w:cs="Times New Roman"/>
          <w:sz w:val="26"/>
          <w:szCs w:val="26"/>
        </w:rPr>
        <w:t xml:space="preserve">1. </w:t>
      </w:r>
      <w:r w:rsidRPr="00CE5F73">
        <w:rPr>
          <w:rFonts w:ascii="Times New Roman" w:eastAsia="Calibri" w:hAnsi="Times New Roman" w:cs="Times New Roman"/>
          <w:sz w:val="26"/>
          <w:szCs w:val="26"/>
        </w:rPr>
        <w:t>Залогодержатель прав требования участника долевого строительства, вытекающих из договора, вправе преимущественно перед другими кредиторами залогодателя получить удовлетворение обеспеченного залогом требования за счет денежных средств, причитающихся залогодателю</w:t>
      </w:r>
      <w:r w:rsidRPr="00CE5F73">
        <w:rPr>
          <w:rFonts w:ascii="Times New Roman" w:hAnsi="Times New Roman" w:cs="Times New Roman"/>
          <w:sz w:val="26"/>
          <w:szCs w:val="26"/>
        </w:rPr>
        <w:t xml:space="preserve"> в случае возникновения любых оснований для возврата денежных средств, уплаченных по договору, и требовать причитающуюся ему денежную сумму непосредственно от застройщика.</w:t>
      </w:r>
    </w:p>
    <w:p w:rsidR="000F53DC" w:rsidRPr="00CE5F73" w:rsidRDefault="000F53DC" w:rsidP="00CE5F73">
      <w:pPr>
        <w:ind w:firstLine="567"/>
        <w:jc w:val="both"/>
        <w:rPr>
          <w:sz w:val="26"/>
          <w:szCs w:val="26"/>
        </w:rPr>
      </w:pPr>
      <w:r w:rsidRPr="00CE5F73">
        <w:rPr>
          <w:sz w:val="26"/>
          <w:szCs w:val="26"/>
        </w:rPr>
        <w:t xml:space="preserve">2. </w:t>
      </w:r>
      <w:proofErr w:type="gramStart"/>
      <w:r w:rsidRPr="00CE5F73">
        <w:rPr>
          <w:sz w:val="26"/>
          <w:szCs w:val="26"/>
        </w:rPr>
        <w:t xml:space="preserve">Если оплата цены договора осуществлена полностью или частично с использованием кредитных средств банка, предоставленных по кредитному договору, исполнение обязательств по которому обеспечено залогом прав требования участника долевого строительства, вытекающих из договора, о чем известно застройщику, то в </w:t>
      </w:r>
      <w:r w:rsidRPr="00CE5F73">
        <w:rPr>
          <w:sz w:val="26"/>
          <w:szCs w:val="26"/>
        </w:rPr>
        <w:lastRenderedPageBreak/>
        <w:t>случае возникновения оснований для возврата денежных средств, уплаченных по договору и при отсутствии у застройщика письменного уведомления залогодержателя о полном погашении задолженности по</w:t>
      </w:r>
      <w:proofErr w:type="gramEnd"/>
      <w:r w:rsidRPr="00CE5F73">
        <w:rPr>
          <w:sz w:val="26"/>
          <w:szCs w:val="26"/>
        </w:rPr>
        <w:t xml:space="preserve"> такому кредитному договору, застройщик обязан в течение десяти рабочих дней </w:t>
      </w:r>
      <w:proofErr w:type="gramStart"/>
      <w:r w:rsidRPr="00CE5F73">
        <w:rPr>
          <w:sz w:val="26"/>
          <w:szCs w:val="26"/>
        </w:rPr>
        <w:t>с даты возникновения</w:t>
      </w:r>
      <w:proofErr w:type="gramEnd"/>
      <w:r w:rsidRPr="00CE5F73">
        <w:rPr>
          <w:sz w:val="26"/>
          <w:szCs w:val="26"/>
        </w:rPr>
        <w:t xml:space="preserve"> оснований для возврата денежных средств, уплаченных по договору, перечислить указанные денежные средства залогодержателю. Такие денежные средства считаются направленными на погашение (в том числе досрочное) задолженности по указанному кредитному договору.</w:t>
      </w:r>
    </w:p>
    <w:p w:rsidR="000F53DC" w:rsidRPr="00CE5F73" w:rsidRDefault="000F53DC" w:rsidP="00CE5F73">
      <w:pPr>
        <w:ind w:firstLine="567"/>
        <w:jc w:val="both"/>
        <w:rPr>
          <w:sz w:val="26"/>
          <w:szCs w:val="26"/>
        </w:rPr>
      </w:pPr>
      <w:r w:rsidRPr="00CE5F73">
        <w:rPr>
          <w:sz w:val="26"/>
          <w:szCs w:val="26"/>
        </w:rPr>
        <w:t>В случае поступления залогодержателю денежных сре</w:t>
      </w:r>
      <w:proofErr w:type="gramStart"/>
      <w:r w:rsidRPr="00CE5F73">
        <w:rPr>
          <w:sz w:val="26"/>
          <w:szCs w:val="26"/>
        </w:rPr>
        <w:t>дств в р</w:t>
      </w:r>
      <w:proofErr w:type="gramEnd"/>
      <w:r w:rsidRPr="00CE5F73">
        <w:rPr>
          <w:sz w:val="26"/>
          <w:szCs w:val="26"/>
        </w:rPr>
        <w:t>азмере, превышающем сумму задолженности участника долевого строительства перед залогодержателем, залогодержатель незамедлительно уведомляет участника долевого строительства об остатке денежных средств, подлежащих возврату участнику долевого строительства после полного погашения задолженности. Указанный остаток денежных средств перечисляется либо выдается залогодержателем участнику долевого строительства.</w:t>
      </w:r>
    </w:p>
    <w:p w:rsidR="000F53DC" w:rsidRPr="00CE5F73" w:rsidRDefault="000F53DC" w:rsidP="00CE5F73">
      <w:pPr>
        <w:ind w:firstLine="567"/>
        <w:jc w:val="both"/>
        <w:rPr>
          <w:sz w:val="26"/>
          <w:szCs w:val="26"/>
        </w:rPr>
      </w:pPr>
      <w:proofErr w:type="gramStart"/>
      <w:r w:rsidRPr="00CE5F73">
        <w:rPr>
          <w:sz w:val="26"/>
          <w:szCs w:val="26"/>
        </w:rPr>
        <w:t>В случае возникновения оснований для возврата денежных средств, уплаченных по договору, после полного погашения задолженности по такому кредитному договору, участник долевого строительства обязан незамедлительно предоставить застройщику письменное уведомление залогодержателя о полном погашении задолженности по кредитному договору, застройщик осуществляет возврат денежных средств участнику долевого строительства в соответствии с частями 2 и 5 статьи 9 настоящего Федерального закона.</w:t>
      </w:r>
      <w:proofErr w:type="gramEnd"/>
    </w:p>
    <w:p w:rsidR="000F53DC" w:rsidRPr="00CE5F73" w:rsidRDefault="000F53DC" w:rsidP="00CE5F73">
      <w:pPr>
        <w:ind w:firstLine="567"/>
        <w:jc w:val="both"/>
        <w:rPr>
          <w:sz w:val="26"/>
          <w:szCs w:val="26"/>
        </w:rPr>
      </w:pPr>
      <w:r w:rsidRPr="00CE5F73">
        <w:rPr>
          <w:sz w:val="26"/>
          <w:szCs w:val="26"/>
        </w:rPr>
        <w:t xml:space="preserve">3. </w:t>
      </w:r>
      <w:proofErr w:type="gramStart"/>
      <w:r w:rsidRPr="00CE5F73">
        <w:rPr>
          <w:sz w:val="26"/>
          <w:szCs w:val="26"/>
        </w:rPr>
        <w:t>Если в указанный срок застройщик не исполнил обязанность, предусмотренную в части 2 настоящей статьи по независящим от него причинам,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 и залогодержателю.</w:t>
      </w:r>
      <w:proofErr w:type="gramEnd"/>
    </w:p>
    <w:p w:rsidR="000F53DC" w:rsidRPr="00CE5F73" w:rsidRDefault="000F53DC" w:rsidP="00CE5F73">
      <w:pPr>
        <w:ind w:firstLine="567"/>
        <w:jc w:val="both"/>
        <w:rPr>
          <w:sz w:val="26"/>
          <w:szCs w:val="26"/>
        </w:rPr>
      </w:pPr>
      <w:r w:rsidRPr="00CE5F73">
        <w:rPr>
          <w:sz w:val="26"/>
          <w:szCs w:val="26"/>
        </w:rPr>
        <w:t xml:space="preserve">4. </w:t>
      </w:r>
      <w:proofErr w:type="gramStart"/>
      <w:r w:rsidRPr="00CE5F73">
        <w:rPr>
          <w:sz w:val="26"/>
          <w:szCs w:val="26"/>
        </w:rPr>
        <w:t>Если денежные средства в оплату цены договора внесены на открытый в указанном в части 1 статьи 15</w:t>
      </w:r>
      <w:r w:rsidRPr="00CE5F73">
        <w:rPr>
          <w:sz w:val="26"/>
          <w:szCs w:val="26"/>
          <w:vertAlign w:val="superscript"/>
        </w:rPr>
        <w:t xml:space="preserve">4 </w:t>
      </w:r>
      <w:r w:rsidRPr="00CE5F73">
        <w:rPr>
          <w:sz w:val="26"/>
          <w:szCs w:val="26"/>
        </w:rPr>
        <w:t xml:space="preserve">банке специальный счет </w:t>
      </w:r>
      <w:proofErr w:type="spellStart"/>
      <w:r w:rsidRPr="00CE5F73">
        <w:rPr>
          <w:sz w:val="26"/>
          <w:szCs w:val="26"/>
        </w:rPr>
        <w:t>эскроу</w:t>
      </w:r>
      <w:proofErr w:type="spellEnd"/>
      <w:r w:rsidRPr="00CE5F73">
        <w:rPr>
          <w:sz w:val="26"/>
          <w:szCs w:val="26"/>
        </w:rPr>
        <w:t xml:space="preserve"> полностью или частично с использованием кредитных средств банка, предоставленных по кредитному договору, исполнение обязательств по которому обеспечено залогом прав требования участника долевого строительства, вытекающих из договора, то в случае закрытия счета </w:t>
      </w:r>
      <w:proofErr w:type="spellStart"/>
      <w:r w:rsidRPr="00CE5F73">
        <w:rPr>
          <w:sz w:val="26"/>
          <w:szCs w:val="26"/>
        </w:rPr>
        <w:t>эскроу</w:t>
      </w:r>
      <w:proofErr w:type="spellEnd"/>
      <w:r w:rsidRPr="00CE5F73">
        <w:rPr>
          <w:sz w:val="26"/>
          <w:szCs w:val="26"/>
        </w:rPr>
        <w:t xml:space="preserve">, при отсутствии у </w:t>
      </w:r>
      <w:proofErr w:type="spellStart"/>
      <w:r w:rsidRPr="00CE5F73">
        <w:rPr>
          <w:sz w:val="26"/>
          <w:szCs w:val="26"/>
        </w:rPr>
        <w:t>эскроу-агента</w:t>
      </w:r>
      <w:proofErr w:type="spellEnd"/>
      <w:r w:rsidRPr="00CE5F73">
        <w:rPr>
          <w:sz w:val="26"/>
          <w:szCs w:val="26"/>
        </w:rPr>
        <w:t xml:space="preserve"> письменного уведомления залогодержателя</w:t>
      </w:r>
      <w:proofErr w:type="gramEnd"/>
      <w:r w:rsidRPr="00CE5F73">
        <w:rPr>
          <w:sz w:val="26"/>
          <w:szCs w:val="26"/>
        </w:rPr>
        <w:t xml:space="preserve"> о полном погашении задолженности по такому кредитному договору указанные денежные средства перечисляются </w:t>
      </w:r>
      <w:proofErr w:type="spellStart"/>
      <w:r w:rsidRPr="00CE5F73">
        <w:rPr>
          <w:sz w:val="26"/>
          <w:szCs w:val="26"/>
        </w:rPr>
        <w:t>эскроу-агентом</w:t>
      </w:r>
      <w:proofErr w:type="spellEnd"/>
      <w:r w:rsidRPr="00CE5F73">
        <w:rPr>
          <w:sz w:val="26"/>
          <w:szCs w:val="26"/>
        </w:rPr>
        <w:t xml:space="preserve"> залогодержателю и считаются направленными на погашение (в том числе досрочное) задолженности по указанному кредитному договору.</w:t>
      </w:r>
    </w:p>
    <w:p w:rsidR="000F53DC" w:rsidRPr="00CE5F73" w:rsidRDefault="000F53DC" w:rsidP="00CE5F73">
      <w:pPr>
        <w:ind w:firstLine="567"/>
        <w:jc w:val="both"/>
        <w:rPr>
          <w:sz w:val="26"/>
          <w:szCs w:val="26"/>
        </w:rPr>
      </w:pPr>
      <w:r w:rsidRPr="00CE5F73">
        <w:rPr>
          <w:sz w:val="26"/>
          <w:szCs w:val="26"/>
        </w:rPr>
        <w:t>В случае поступления залогодержателю денежных сре</w:t>
      </w:r>
      <w:proofErr w:type="gramStart"/>
      <w:r w:rsidRPr="00CE5F73">
        <w:rPr>
          <w:sz w:val="26"/>
          <w:szCs w:val="26"/>
        </w:rPr>
        <w:t>дств в р</w:t>
      </w:r>
      <w:proofErr w:type="gramEnd"/>
      <w:r w:rsidRPr="00CE5F73">
        <w:rPr>
          <w:sz w:val="26"/>
          <w:szCs w:val="26"/>
        </w:rPr>
        <w:t>азмере, превышающем сумму задолженности участника долевого строительства перед залогодержателем, залогодержатель незамедлительно уведомляет участника долевого строительства об остатке денежных средств, подлежащих возврату участнику долевого строительства после полного погашения задолженности. Указанный остаток денежных средств перечисляется либо выдается залогодержателем участнику долевого строительства.</w:t>
      </w:r>
    </w:p>
    <w:p w:rsidR="003075B5" w:rsidRPr="00CE5F73" w:rsidRDefault="000F53DC" w:rsidP="00CE5F73">
      <w:pPr>
        <w:ind w:firstLine="567"/>
        <w:jc w:val="both"/>
        <w:rPr>
          <w:sz w:val="26"/>
          <w:szCs w:val="26"/>
        </w:rPr>
      </w:pPr>
      <w:r w:rsidRPr="00CE5F73">
        <w:rPr>
          <w:sz w:val="26"/>
          <w:szCs w:val="26"/>
        </w:rPr>
        <w:t xml:space="preserve">В случае закрытия счета </w:t>
      </w:r>
      <w:proofErr w:type="spellStart"/>
      <w:r w:rsidRPr="00CE5F73">
        <w:rPr>
          <w:sz w:val="26"/>
          <w:szCs w:val="26"/>
        </w:rPr>
        <w:t>эскроу</w:t>
      </w:r>
      <w:proofErr w:type="spellEnd"/>
      <w:r w:rsidRPr="00CE5F73">
        <w:rPr>
          <w:sz w:val="26"/>
          <w:szCs w:val="26"/>
        </w:rPr>
        <w:t xml:space="preserve"> после полного погашения задолженности по такому кредитному договору, участник долевого строительства обязан незамедлительно предоставить </w:t>
      </w:r>
      <w:proofErr w:type="spellStart"/>
      <w:r w:rsidRPr="00CE5F73">
        <w:rPr>
          <w:sz w:val="26"/>
          <w:szCs w:val="26"/>
        </w:rPr>
        <w:t>эскроу-агенту</w:t>
      </w:r>
      <w:proofErr w:type="spellEnd"/>
      <w:r w:rsidRPr="00CE5F73">
        <w:rPr>
          <w:sz w:val="26"/>
          <w:szCs w:val="26"/>
        </w:rPr>
        <w:t>, не являющемуся залогодержателем прав требования участника долевого строительства, вытекающих из договора, письменное уведомление залогодержателя о полном погашении задолженности по кредитному договору</w:t>
      </w:r>
      <w:proofErr w:type="gramStart"/>
      <w:r w:rsidRPr="00CE5F73">
        <w:rPr>
          <w:sz w:val="26"/>
          <w:szCs w:val="26"/>
        </w:rPr>
        <w:t>.»</w:t>
      </w:r>
      <w:r w:rsidR="002A2AA1">
        <w:rPr>
          <w:sz w:val="26"/>
          <w:szCs w:val="26"/>
        </w:rPr>
        <w:t>.</w:t>
      </w:r>
      <w:proofErr w:type="gramEnd"/>
    </w:p>
    <w:p w:rsidR="00085757" w:rsidRPr="00CE5F73" w:rsidRDefault="00085757" w:rsidP="00CE5F73">
      <w:pPr>
        <w:ind w:firstLine="567"/>
        <w:jc w:val="both"/>
        <w:rPr>
          <w:b/>
          <w:sz w:val="26"/>
          <w:szCs w:val="26"/>
        </w:rPr>
      </w:pPr>
    </w:p>
    <w:p w:rsidR="00085757" w:rsidRPr="00CE5F73" w:rsidRDefault="002A2AA1" w:rsidP="00CE5F73">
      <w:pPr>
        <w:ind w:firstLine="567"/>
        <w:jc w:val="both"/>
        <w:rPr>
          <w:b/>
          <w:sz w:val="26"/>
          <w:szCs w:val="26"/>
          <w:u w:val="single"/>
        </w:rPr>
      </w:pPr>
      <w:r>
        <w:rPr>
          <w:b/>
          <w:sz w:val="26"/>
          <w:szCs w:val="26"/>
          <w:u w:val="single"/>
        </w:rPr>
        <w:t>6</w:t>
      </w:r>
      <w:r w:rsidR="00085757" w:rsidRPr="00CE5F73">
        <w:rPr>
          <w:b/>
          <w:sz w:val="26"/>
          <w:szCs w:val="26"/>
          <w:u w:val="single"/>
        </w:rPr>
        <w:t>. Положения Проекта, регулирующие страхование имущественных интересов</w:t>
      </w:r>
      <w:r w:rsidR="00C21943">
        <w:rPr>
          <w:b/>
          <w:sz w:val="26"/>
          <w:szCs w:val="26"/>
          <w:u w:val="single"/>
        </w:rPr>
        <w:t xml:space="preserve"> </w:t>
      </w:r>
      <w:r w:rsidR="00C21943" w:rsidRPr="00CE5F73">
        <w:rPr>
          <w:rFonts w:eastAsia="Times New Roman"/>
          <w:b/>
          <w:sz w:val="26"/>
          <w:szCs w:val="26"/>
          <w:u w:val="single"/>
          <w:lang w:eastAsia="en-US"/>
        </w:rPr>
        <w:t>(</w:t>
      </w:r>
      <w:r w:rsidR="00C21943">
        <w:rPr>
          <w:rFonts w:eastAsia="Times New Roman"/>
          <w:b/>
          <w:sz w:val="26"/>
          <w:szCs w:val="26"/>
          <w:u w:val="single"/>
          <w:lang w:eastAsia="en-US"/>
        </w:rPr>
        <w:t xml:space="preserve">дополнение №214-ФЗ новой </w:t>
      </w:r>
      <w:proofErr w:type="spellStart"/>
      <w:proofErr w:type="gramStart"/>
      <w:r w:rsidR="00C21943" w:rsidRPr="00CE5F73">
        <w:rPr>
          <w:rFonts w:eastAsia="Times New Roman"/>
          <w:b/>
          <w:sz w:val="26"/>
          <w:szCs w:val="26"/>
          <w:u w:val="single"/>
          <w:lang w:eastAsia="en-US"/>
        </w:rPr>
        <w:t>c</w:t>
      </w:r>
      <w:proofErr w:type="gramEnd"/>
      <w:r w:rsidR="00C21943" w:rsidRPr="00CE5F73">
        <w:rPr>
          <w:rFonts w:eastAsia="Times New Roman"/>
          <w:b/>
          <w:sz w:val="26"/>
          <w:szCs w:val="26"/>
          <w:u w:val="single"/>
          <w:lang w:eastAsia="en-US"/>
        </w:rPr>
        <w:t>т</w:t>
      </w:r>
      <w:r w:rsidR="00C21943">
        <w:rPr>
          <w:rFonts w:eastAsia="Times New Roman"/>
          <w:b/>
          <w:sz w:val="26"/>
          <w:szCs w:val="26"/>
          <w:u w:val="single"/>
          <w:lang w:eastAsia="en-US"/>
        </w:rPr>
        <w:t>атьей</w:t>
      </w:r>
      <w:proofErr w:type="spellEnd"/>
      <w:r w:rsidR="00C21943" w:rsidRPr="00CE5F73">
        <w:rPr>
          <w:rFonts w:eastAsia="Times New Roman"/>
          <w:b/>
          <w:sz w:val="26"/>
          <w:szCs w:val="26"/>
          <w:u w:val="single"/>
          <w:lang w:eastAsia="en-US"/>
        </w:rPr>
        <w:t xml:space="preserve"> </w:t>
      </w:r>
      <w:r w:rsidR="00C21943" w:rsidRPr="0097542B">
        <w:rPr>
          <w:b/>
          <w:sz w:val="26"/>
          <w:szCs w:val="26"/>
          <w:u w:val="single"/>
        </w:rPr>
        <w:t>15</w:t>
      </w:r>
      <w:r w:rsidR="00C21943">
        <w:rPr>
          <w:b/>
          <w:sz w:val="26"/>
          <w:szCs w:val="26"/>
          <w:u w:val="single"/>
          <w:vertAlign w:val="superscript"/>
        </w:rPr>
        <w:t>3</w:t>
      </w:r>
      <w:r w:rsidR="00C21943" w:rsidRPr="00CE5F73">
        <w:rPr>
          <w:rFonts w:eastAsia="Times New Roman"/>
          <w:b/>
          <w:sz w:val="26"/>
          <w:szCs w:val="26"/>
          <w:u w:val="single"/>
          <w:lang w:eastAsia="en-US"/>
        </w:rPr>
        <w:t>)</w:t>
      </w:r>
      <w:r w:rsidR="00085757" w:rsidRPr="00CE5F73">
        <w:rPr>
          <w:b/>
          <w:sz w:val="26"/>
          <w:szCs w:val="26"/>
          <w:u w:val="single"/>
        </w:rPr>
        <w:t>.</w:t>
      </w:r>
    </w:p>
    <w:p w:rsidR="003075B5" w:rsidRPr="00CE5F73" w:rsidRDefault="002A2AA1" w:rsidP="00CE5F73">
      <w:pPr>
        <w:ind w:firstLine="567"/>
        <w:jc w:val="both"/>
        <w:rPr>
          <w:sz w:val="26"/>
          <w:szCs w:val="26"/>
        </w:rPr>
      </w:pPr>
      <w:r>
        <w:rPr>
          <w:b/>
          <w:sz w:val="26"/>
          <w:szCs w:val="26"/>
        </w:rPr>
        <w:lastRenderedPageBreak/>
        <w:t>6</w:t>
      </w:r>
      <w:r w:rsidR="00085757" w:rsidRPr="00CE5F73">
        <w:rPr>
          <w:b/>
          <w:sz w:val="26"/>
          <w:szCs w:val="26"/>
        </w:rPr>
        <w:t>.1.</w:t>
      </w:r>
      <w:r w:rsidR="003075B5" w:rsidRPr="00CE5F73">
        <w:rPr>
          <w:b/>
          <w:sz w:val="26"/>
          <w:szCs w:val="26"/>
        </w:rPr>
        <w:t xml:space="preserve"> </w:t>
      </w:r>
      <w:r w:rsidR="003075B5" w:rsidRPr="00CE5F73">
        <w:rPr>
          <w:sz w:val="26"/>
          <w:szCs w:val="26"/>
        </w:rPr>
        <w:t xml:space="preserve">Проект </w:t>
      </w:r>
      <w:r w:rsidR="007222B8">
        <w:rPr>
          <w:sz w:val="26"/>
          <w:szCs w:val="26"/>
        </w:rPr>
        <w:t>предусматривает</w:t>
      </w:r>
      <w:r w:rsidR="003075B5" w:rsidRPr="00CE5F73">
        <w:rPr>
          <w:sz w:val="26"/>
          <w:szCs w:val="26"/>
        </w:rPr>
        <w:t>, что страхование имущественных интересов дольщика осуществляется в пользу страхователя</w:t>
      </w:r>
      <w:r w:rsidR="00C21943">
        <w:rPr>
          <w:sz w:val="26"/>
          <w:szCs w:val="26"/>
        </w:rPr>
        <w:t xml:space="preserve"> </w:t>
      </w:r>
      <w:r w:rsidR="00C21943" w:rsidRPr="000463B3">
        <w:rPr>
          <w:bCs/>
          <w:sz w:val="26"/>
          <w:szCs w:val="26"/>
        </w:rPr>
        <w:t>(пункт 9 статьи 1 (новая стать</w:t>
      </w:r>
      <w:r w:rsidR="00C21943">
        <w:rPr>
          <w:bCs/>
          <w:sz w:val="26"/>
          <w:szCs w:val="26"/>
        </w:rPr>
        <w:t>я</w:t>
      </w:r>
      <w:r w:rsidR="00C21943" w:rsidRPr="000463B3">
        <w:rPr>
          <w:bCs/>
          <w:sz w:val="26"/>
          <w:szCs w:val="26"/>
        </w:rPr>
        <w:t xml:space="preserve"> 15</w:t>
      </w:r>
      <w:r w:rsidR="007222B8">
        <w:rPr>
          <w:bCs/>
          <w:sz w:val="26"/>
          <w:szCs w:val="26"/>
          <w:vertAlign w:val="superscript"/>
        </w:rPr>
        <w:t>3</w:t>
      </w:r>
      <w:r w:rsidR="00C21943" w:rsidRPr="000463B3">
        <w:rPr>
          <w:bCs/>
          <w:sz w:val="26"/>
          <w:szCs w:val="26"/>
        </w:rPr>
        <w:t>: част</w:t>
      </w:r>
      <w:r w:rsidR="00C21943">
        <w:rPr>
          <w:bCs/>
          <w:sz w:val="26"/>
          <w:szCs w:val="26"/>
        </w:rPr>
        <w:t>ь</w:t>
      </w:r>
      <w:r w:rsidR="00C21943" w:rsidRPr="000463B3">
        <w:rPr>
          <w:bCs/>
          <w:sz w:val="26"/>
          <w:szCs w:val="26"/>
        </w:rPr>
        <w:t xml:space="preserve"> </w:t>
      </w:r>
      <w:r w:rsidR="007222B8">
        <w:rPr>
          <w:bCs/>
          <w:sz w:val="26"/>
          <w:szCs w:val="26"/>
        </w:rPr>
        <w:t>7</w:t>
      </w:r>
      <w:r w:rsidR="00C21943" w:rsidRPr="000463B3">
        <w:rPr>
          <w:bCs/>
          <w:sz w:val="26"/>
          <w:szCs w:val="26"/>
        </w:rPr>
        <w:t>)</w:t>
      </w:r>
      <w:r w:rsidR="00C21943">
        <w:rPr>
          <w:bCs/>
          <w:sz w:val="26"/>
          <w:szCs w:val="26"/>
        </w:rPr>
        <w:t>)</w:t>
      </w:r>
      <w:r w:rsidR="003075B5" w:rsidRPr="00CE5F73">
        <w:rPr>
          <w:sz w:val="26"/>
          <w:szCs w:val="26"/>
        </w:rPr>
        <w:t>.</w:t>
      </w:r>
    </w:p>
    <w:p w:rsidR="003075B5" w:rsidRPr="00CE5F73" w:rsidRDefault="003075B5" w:rsidP="00CE5F73">
      <w:pPr>
        <w:ind w:firstLine="567"/>
        <w:jc w:val="both"/>
        <w:rPr>
          <w:sz w:val="26"/>
          <w:szCs w:val="26"/>
        </w:rPr>
      </w:pPr>
      <w:r w:rsidRPr="00CE5F73">
        <w:rPr>
          <w:sz w:val="26"/>
          <w:szCs w:val="26"/>
        </w:rPr>
        <w:t>В целях стимулирования ипотечного кредитования предлагается закрепить, что выгодоприобретателем по такому договору страхования является залогодержатель прав требования участника долевого строительства, вытекающих из договора участия в долевом строительстве.</w:t>
      </w:r>
    </w:p>
    <w:p w:rsidR="00F34B73" w:rsidRPr="00CE5F73" w:rsidRDefault="003075B5" w:rsidP="00CE5F73">
      <w:pPr>
        <w:pStyle w:val="ConsPlusNormal"/>
        <w:ind w:firstLine="567"/>
        <w:jc w:val="both"/>
        <w:rPr>
          <w:rFonts w:ascii="Times New Roman" w:eastAsia="Calibri" w:hAnsi="Times New Roman" w:cs="Times New Roman"/>
          <w:sz w:val="26"/>
          <w:szCs w:val="26"/>
        </w:rPr>
      </w:pPr>
      <w:r w:rsidRPr="00CE5F73">
        <w:rPr>
          <w:rFonts w:ascii="Times New Roman" w:hAnsi="Times New Roman" w:cs="Times New Roman"/>
          <w:sz w:val="26"/>
          <w:szCs w:val="26"/>
        </w:rPr>
        <w:t>Возврат указанных денежных средств залогодержателю, утратившему залог, соответствует логике ч.</w:t>
      </w:r>
      <w:r w:rsidR="00DB3D5C" w:rsidRPr="00CE5F73">
        <w:rPr>
          <w:rFonts w:ascii="Times New Roman" w:hAnsi="Times New Roman" w:cs="Times New Roman"/>
          <w:sz w:val="26"/>
          <w:szCs w:val="26"/>
        </w:rPr>
        <w:t xml:space="preserve"> </w:t>
      </w:r>
      <w:r w:rsidRPr="00CE5F73">
        <w:rPr>
          <w:rFonts w:ascii="Times New Roman" w:hAnsi="Times New Roman" w:cs="Times New Roman"/>
          <w:sz w:val="26"/>
          <w:szCs w:val="26"/>
        </w:rPr>
        <w:t>2 ст.</w:t>
      </w:r>
      <w:r w:rsidR="00DB3D5C" w:rsidRPr="00CE5F73">
        <w:rPr>
          <w:rFonts w:ascii="Times New Roman" w:hAnsi="Times New Roman" w:cs="Times New Roman"/>
          <w:sz w:val="26"/>
          <w:szCs w:val="26"/>
        </w:rPr>
        <w:t xml:space="preserve"> </w:t>
      </w:r>
      <w:r w:rsidRPr="00CE5F73">
        <w:rPr>
          <w:rFonts w:ascii="Times New Roman" w:hAnsi="Times New Roman" w:cs="Times New Roman"/>
          <w:sz w:val="26"/>
          <w:szCs w:val="26"/>
        </w:rPr>
        <w:t xml:space="preserve">334 ГК РФ о преимущественном удовлетворении требований залогодержателя за счет </w:t>
      </w:r>
      <w:r w:rsidRPr="00CE5F73">
        <w:rPr>
          <w:rFonts w:ascii="Times New Roman" w:eastAsia="Calibri" w:hAnsi="Times New Roman" w:cs="Times New Roman"/>
          <w:sz w:val="26"/>
          <w:szCs w:val="26"/>
        </w:rPr>
        <w:t>страхового возмещения за утрату или повреждение заложенного имущества независимо от того, в чью пользу оно застраховано.</w:t>
      </w:r>
    </w:p>
    <w:p w:rsidR="007222B8" w:rsidRDefault="003075B5" w:rsidP="00CE5F73">
      <w:pPr>
        <w:pStyle w:val="ConsPlusNormal"/>
        <w:ind w:firstLine="567"/>
        <w:jc w:val="both"/>
        <w:rPr>
          <w:rFonts w:ascii="Times New Roman" w:eastAsia="Calibri" w:hAnsi="Times New Roman" w:cs="Times New Roman"/>
          <w:b/>
          <w:sz w:val="26"/>
          <w:szCs w:val="26"/>
          <w:u w:val="single"/>
        </w:rPr>
      </w:pPr>
      <w:r w:rsidRPr="00CE5F73">
        <w:rPr>
          <w:rFonts w:ascii="Times New Roman" w:eastAsia="Calibri" w:hAnsi="Times New Roman" w:cs="Times New Roman"/>
          <w:b/>
          <w:sz w:val="26"/>
          <w:szCs w:val="26"/>
          <w:u w:val="single"/>
        </w:rPr>
        <w:t xml:space="preserve">Предложение: </w:t>
      </w:r>
    </w:p>
    <w:p w:rsidR="003075B5" w:rsidRPr="001D4240" w:rsidRDefault="007222B8" w:rsidP="00CE5F73">
      <w:pPr>
        <w:pStyle w:val="ConsPlusNormal"/>
        <w:ind w:firstLine="567"/>
        <w:jc w:val="both"/>
        <w:rPr>
          <w:rFonts w:ascii="Times New Roman" w:eastAsia="Calibri" w:hAnsi="Times New Roman" w:cs="Times New Roman"/>
          <w:sz w:val="26"/>
          <w:szCs w:val="26"/>
        </w:rPr>
      </w:pPr>
      <w:r w:rsidRPr="001D4240">
        <w:rPr>
          <w:rFonts w:ascii="Times New Roman" w:eastAsia="Calibri" w:hAnsi="Times New Roman" w:cs="Times New Roman"/>
          <w:sz w:val="26"/>
          <w:szCs w:val="26"/>
        </w:rPr>
        <w:t>В пункте 9 статьи 1</w:t>
      </w:r>
      <w:r w:rsidRPr="001D4240">
        <w:rPr>
          <w:rFonts w:ascii="Times New Roman" w:hAnsi="Times New Roman" w:cs="Times New Roman"/>
          <w:sz w:val="26"/>
          <w:szCs w:val="26"/>
        </w:rPr>
        <w:t xml:space="preserve"> Проекта вводимый пункт 7 статьи 15</w:t>
      </w:r>
      <w:r w:rsidRPr="001D4240">
        <w:rPr>
          <w:rFonts w:ascii="Times New Roman" w:hAnsi="Times New Roman" w:cs="Times New Roman"/>
          <w:sz w:val="26"/>
          <w:szCs w:val="26"/>
          <w:vertAlign w:val="superscript"/>
        </w:rPr>
        <w:t>3</w:t>
      </w:r>
      <w:r w:rsidRPr="001D4240">
        <w:rPr>
          <w:rFonts w:ascii="Times New Roman" w:eastAsia="Calibri" w:hAnsi="Times New Roman" w:cs="Times New Roman"/>
          <w:sz w:val="26"/>
          <w:szCs w:val="26"/>
        </w:rPr>
        <w:t xml:space="preserve"> №214-ФЗ </w:t>
      </w:r>
      <w:r w:rsidR="003075B5" w:rsidRPr="001D4240">
        <w:rPr>
          <w:rFonts w:ascii="Times New Roman" w:eastAsia="Calibri" w:hAnsi="Times New Roman" w:cs="Times New Roman"/>
          <w:sz w:val="26"/>
          <w:szCs w:val="26"/>
        </w:rPr>
        <w:t>дополнить</w:t>
      </w:r>
      <w:r w:rsidRPr="001D4240">
        <w:rPr>
          <w:rFonts w:ascii="Times New Roman" w:eastAsia="Calibri" w:hAnsi="Times New Roman" w:cs="Times New Roman"/>
          <w:sz w:val="26"/>
          <w:szCs w:val="26"/>
        </w:rPr>
        <w:t xml:space="preserve"> </w:t>
      </w:r>
      <w:r w:rsidR="003075B5" w:rsidRPr="001D4240">
        <w:rPr>
          <w:rFonts w:ascii="Times New Roman" w:eastAsia="Calibri" w:hAnsi="Times New Roman" w:cs="Times New Roman"/>
          <w:sz w:val="26"/>
          <w:szCs w:val="26"/>
        </w:rPr>
        <w:t>абзацем следующего содержания:</w:t>
      </w:r>
    </w:p>
    <w:p w:rsidR="003075B5" w:rsidRPr="00CE5F73" w:rsidRDefault="003075B5" w:rsidP="00CE5F73">
      <w:pPr>
        <w:ind w:firstLine="567"/>
        <w:jc w:val="both"/>
        <w:rPr>
          <w:sz w:val="26"/>
          <w:szCs w:val="26"/>
        </w:rPr>
      </w:pPr>
      <w:r w:rsidRPr="00CE5F73">
        <w:rPr>
          <w:sz w:val="26"/>
          <w:szCs w:val="26"/>
        </w:rPr>
        <w:t>«В случае залога прав требования участника долевого строительства, вытекающих из договора, выгодоприобретателем является залогодержатель у</w:t>
      </w:r>
      <w:r w:rsidR="001D4240">
        <w:rPr>
          <w:sz w:val="26"/>
          <w:szCs w:val="26"/>
        </w:rPr>
        <w:t>казанных прав требования</w:t>
      </w:r>
      <w:proofErr w:type="gramStart"/>
      <w:r w:rsidR="001D4240">
        <w:rPr>
          <w:sz w:val="26"/>
          <w:szCs w:val="26"/>
        </w:rPr>
        <w:t>.»</w:t>
      </w:r>
      <w:r w:rsidR="007222B8">
        <w:rPr>
          <w:sz w:val="26"/>
          <w:szCs w:val="26"/>
        </w:rPr>
        <w:t>.</w:t>
      </w:r>
      <w:proofErr w:type="gramEnd"/>
    </w:p>
    <w:p w:rsidR="003075B5" w:rsidRPr="00CE5F73" w:rsidRDefault="002A2AA1" w:rsidP="00CE5F73">
      <w:pPr>
        <w:ind w:firstLine="567"/>
        <w:jc w:val="both"/>
        <w:rPr>
          <w:sz w:val="26"/>
          <w:szCs w:val="26"/>
          <w:vertAlign w:val="superscript"/>
        </w:rPr>
      </w:pPr>
      <w:r>
        <w:rPr>
          <w:b/>
          <w:sz w:val="26"/>
          <w:szCs w:val="26"/>
        </w:rPr>
        <w:t>6</w:t>
      </w:r>
      <w:r w:rsidR="003075B5" w:rsidRPr="00CE5F73">
        <w:rPr>
          <w:b/>
          <w:sz w:val="26"/>
          <w:szCs w:val="26"/>
        </w:rPr>
        <w:t>.2.</w:t>
      </w:r>
      <w:r w:rsidR="003075B5" w:rsidRPr="00CE5F73">
        <w:rPr>
          <w:sz w:val="26"/>
          <w:szCs w:val="26"/>
        </w:rPr>
        <w:t xml:space="preserve"> Проект устанавливает, что страховым случаем является подтвержденное решением </w:t>
      </w:r>
      <w:r w:rsidR="005C7812" w:rsidRPr="00CE5F73">
        <w:rPr>
          <w:sz w:val="26"/>
          <w:szCs w:val="26"/>
        </w:rPr>
        <w:t xml:space="preserve">об обращении взыскания на предмет залога или о признании должника банкротом </w:t>
      </w:r>
      <w:r w:rsidR="003075B5" w:rsidRPr="00CE5F73">
        <w:rPr>
          <w:sz w:val="26"/>
          <w:szCs w:val="26"/>
        </w:rPr>
        <w:t>суда неисполнение или ненадлежащее исполнение застройщиком обязательств по передаче участнику долевого строительства помещения по договору</w:t>
      </w:r>
      <w:r>
        <w:rPr>
          <w:sz w:val="26"/>
          <w:szCs w:val="26"/>
        </w:rPr>
        <w:t xml:space="preserve"> </w:t>
      </w:r>
      <w:r w:rsidRPr="000463B3">
        <w:rPr>
          <w:bCs/>
          <w:sz w:val="26"/>
          <w:szCs w:val="26"/>
        </w:rPr>
        <w:t>(пункт 9 статьи 1 (новая стать</w:t>
      </w:r>
      <w:r>
        <w:rPr>
          <w:bCs/>
          <w:sz w:val="26"/>
          <w:szCs w:val="26"/>
        </w:rPr>
        <w:t>я</w:t>
      </w:r>
      <w:r w:rsidRPr="000463B3">
        <w:rPr>
          <w:bCs/>
          <w:sz w:val="26"/>
          <w:szCs w:val="26"/>
        </w:rPr>
        <w:t xml:space="preserve"> 15</w:t>
      </w:r>
      <w:r>
        <w:rPr>
          <w:bCs/>
          <w:sz w:val="26"/>
          <w:szCs w:val="26"/>
          <w:vertAlign w:val="superscript"/>
        </w:rPr>
        <w:t>3</w:t>
      </w:r>
      <w:r w:rsidRPr="000463B3">
        <w:rPr>
          <w:bCs/>
          <w:sz w:val="26"/>
          <w:szCs w:val="26"/>
        </w:rPr>
        <w:t>: част</w:t>
      </w:r>
      <w:r>
        <w:rPr>
          <w:bCs/>
          <w:sz w:val="26"/>
          <w:szCs w:val="26"/>
        </w:rPr>
        <w:t>ь</w:t>
      </w:r>
      <w:r w:rsidRPr="000463B3">
        <w:rPr>
          <w:bCs/>
          <w:sz w:val="26"/>
          <w:szCs w:val="26"/>
        </w:rPr>
        <w:t xml:space="preserve"> </w:t>
      </w:r>
      <w:r>
        <w:rPr>
          <w:bCs/>
          <w:sz w:val="26"/>
          <w:szCs w:val="26"/>
        </w:rPr>
        <w:t>9</w:t>
      </w:r>
      <w:r w:rsidRPr="000463B3">
        <w:rPr>
          <w:bCs/>
          <w:sz w:val="26"/>
          <w:szCs w:val="26"/>
        </w:rPr>
        <w:t>)</w:t>
      </w:r>
      <w:r>
        <w:rPr>
          <w:bCs/>
          <w:sz w:val="26"/>
          <w:szCs w:val="26"/>
        </w:rPr>
        <w:t>)</w:t>
      </w:r>
      <w:r w:rsidR="005C7812" w:rsidRPr="00CE5F73">
        <w:rPr>
          <w:sz w:val="26"/>
          <w:szCs w:val="26"/>
        </w:rPr>
        <w:t>.</w:t>
      </w:r>
    </w:p>
    <w:p w:rsidR="00085757" w:rsidRPr="00CE5F73" w:rsidRDefault="005C7812" w:rsidP="00CE5F73">
      <w:pPr>
        <w:ind w:firstLine="567"/>
        <w:jc w:val="both"/>
        <w:rPr>
          <w:rFonts w:eastAsia="Times New Roman"/>
          <w:sz w:val="26"/>
          <w:szCs w:val="26"/>
          <w:lang w:eastAsia="en-US"/>
        </w:rPr>
      </w:pPr>
      <w:r w:rsidRPr="00CE5F73">
        <w:rPr>
          <w:rFonts w:eastAsia="Times New Roman"/>
          <w:sz w:val="26"/>
          <w:szCs w:val="26"/>
          <w:lang w:eastAsia="en-US"/>
        </w:rPr>
        <w:t>При этом</w:t>
      </w:r>
      <w:proofErr w:type="gramStart"/>
      <w:r w:rsidRPr="00CE5F73">
        <w:rPr>
          <w:rFonts w:eastAsia="Times New Roman"/>
          <w:sz w:val="26"/>
          <w:szCs w:val="26"/>
          <w:lang w:eastAsia="en-US"/>
        </w:rPr>
        <w:t>,</w:t>
      </w:r>
      <w:proofErr w:type="gramEnd"/>
      <w:r w:rsidRPr="00CE5F73">
        <w:rPr>
          <w:rFonts w:eastAsia="Times New Roman"/>
          <w:sz w:val="26"/>
          <w:szCs w:val="26"/>
          <w:lang w:eastAsia="en-US"/>
        </w:rPr>
        <w:t xml:space="preserve"> Проектом необоснованно не закреплён ряд страховых случаев:</w:t>
      </w:r>
    </w:p>
    <w:p w:rsidR="005C7812" w:rsidRPr="00CE5F73" w:rsidRDefault="005C7812" w:rsidP="00CE5F73">
      <w:pPr>
        <w:ind w:firstLine="567"/>
        <w:jc w:val="both"/>
        <w:rPr>
          <w:sz w:val="26"/>
          <w:szCs w:val="26"/>
        </w:rPr>
      </w:pPr>
      <w:r w:rsidRPr="00CE5F73">
        <w:rPr>
          <w:sz w:val="26"/>
          <w:szCs w:val="26"/>
        </w:rPr>
        <w:t xml:space="preserve">- невозврат застройщиком дольщику денежных средств в связи с расторжением договора участия в долевом строительстве, связанным с ненадлежащим исполнением застройщиком обязательств по договору участия в долевом строительстве, влекущим </w:t>
      </w:r>
      <w:proofErr w:type="spellStart"/>
      <w:r w:rsidRPr="00CE5F73">
        <w:rPr>
          <w:sz w:val="26"/>
          <w:szCs w:val="26"/>
        </w:rPr>
        <w:t>непередачу</w:t>
      </w:r>
      <w:proofErr w:type="spellEnd"/>
      <w:r w:rsidRPr="00CE5F73">
        <w:rPr>
          <w:sz w:val="26"/>
          <w:szCs w:val="26"/>
        </w:rPr>
        <w:t xml:space="preserve"> объекта долевого строительства (</w:t>
      </w:r>
      <w:proofErr w:type="gramStart"/>
      <w:r w:rsidRPr="00CE5F73">
        <w:rPr>
          <w:sz w:val="26"/>
          <w:szCs w:val="26"/>
        </w:rPr>
        <w:t>ч</w:t>
      </w:r>
      <w:proofErr w:type="gramEnd"/>
      <w:r w:rsidRPr="00CE5F73">
        <w:rPr>
          <w:sz w:val="26"/>
          <w:szCs w:val="26"/>
        </w:rPr>
        <w:t>.1, 1.1 ст.9 Закона № 214-ФЗ). Это позволит защитить дольщиков  в случаях, когда закон предоставляет им право расторгнуть договор участия в долевом строительстве, однако застройщик не возвращает уплаченные по договоры денежные средства в установленные законом сроки;</w:t>
      </w:r>
    </w:p>
    <w:p w:rsidR="005C7812" w:rsidRPr="002A2AA1" w:rsidRDefault="005C7812" w:rsidP="00CE5F73">
      <w:pPr>
        <w:ind w:firstLine="567"/>
        <w:jc w:val="both"/>
        <w:rPr>
          <w:sz w:val="26"/>
          <w:szCs w:val="26"/>
        </w:rPr>
      </w:pPr>
      <w:r w:rsidRPr="00CE5F73">
        <w:rPr>
          <w:sz w:val="26"/>
          <w:szCs w:val="26"/>
        </w:rPr>
        <w:t>- признание строящегося объекта самовольной постройкой (ст. 222 ГК РФ).</w:t>
      </w:r>
    </w:p>
    <w:p w:rsidR="005C7812" w:rsidRPr="008A372F" w:rsidRDefault="005C7812" w:rsidP="00607599">
      <w:pPr>
        <w:pStyle w:val="ConsPlusNormal"/>
        <w:ind w:firstLine="567"/>
        <w:jc w:val="both"/>
        <w:rPr>
          <w:sz w:val="26"/>
          <w:szCs w:val="26"/>
        </w:rPr>
      </w:pPr>
      <w:r w:rsidRPr="00607599">
        <w:rPr>
          <w:rFonts w:ascii="Times New Roman" w:hAnsi="Times New Roman" w:cs="Times New Roman"/>
          <w:b/>
          <w:sz w:val="26"/>
          <w:szCs w:val="26"/>
          <w:u w:val="single"/>
        </w:rPr>
        <w:t>Предл</w:t>
      </w:r>
      <w:r w:rsidR="002A2AA1" w:rsidRPr="00607599">
        <w:rPr>
          <w:rFonts w:ascii="Times New Roman" w:hAnsi="Times New Roman" w:cs="Times New Roman"/>
          <w:b/>
          <w:sz w:val="26"/>
          <w:szCs w:val="26"/>
          <w:u w:val="single"/>
        </w:rPr>
        <w:t>ожение:</w:t>
      </w:r>
      <w:r w:rsidR="002A2AA1" w:rsidRPr="008A372F">
        <w:rPr>
          <w:rFonts w:ascii="Times New Roman" w:hAnsi="Times New Roman" w:cs="Times New Roman"/>
          <w:b/>
          <w:sz w:val="26"/>
          <w:szCs w:val="26"/>
        </w:rPr>
        <w:t xml:space="preserve"> </w:t>
      </w:r>
      <w:r w:rsidR="004003B7" w:rsidRPr="008A372F">
        <w:rPr>
          <w:rFonts w:ascii="Times New Roman" w:hAnsi="Times New Roman" w:cs="Times New Roman"/>
          <w:sz w:val="26"/>
          <w:szCs w:val="26"/>
        </w:rPr>
        <w:t>в</w:t>
      </w:r>
      <w:r w:rsidR="002A2AA1" w:rsidRPr="008A372F">
        <w:rPr>
          <w:rFonts w:ascii="Times New Roman" w:hAnsi="Times New Roman" w:cs="Times New Roman"/>
          <w:sz w:val="26"/>
          <w:szCs w:val="26"/>
        </w:rPr>
        <w:t xml:space="preserve"> </w:t>
      </w:r>
      <w:r w:rsidR="002A2AA1" w:rsidRPr="008A372F">
        <w:rPr>
          <w:rFonts w:ascii="Times New Roman" w:eastAsia="Calibri" w:hAnsi="Times New Roman" w:cs="Times New Roman"/>
          <w:sz w:val="26"/>
          <w:szCs w:val="26"/>
        </w:rPr>
        <w:t>пункте 9 статьи 1</w:t>
      </w:r>
      <w:r w:rsidR="004003B7" w:rsidRPr="008A372F">
        <w:rPr>
          <w:rFonts w:ascii="Times New Roman" w:hAnsi="Times New Roman" w:cs="Times New Roman"/>
          <w:sz w:val="26"/>
          <w:szCs w:val="26"/>
        </w:rPr>
        <w:t xml:space="preserve"> </w:t>
      </w:r>
      <w:r w:rsidR="004003B7" w:rsidRPr="00607599">
        <w:rPr>
          <w:rFonts w:ascii="Times New Roman" w:hAnsi="Times New Roman" w:cs="Times New Roman"/>
          <w:sz w:val="26"/>
          <w:szCs w:val="26"/>
        </w:rPr>
        <w:t>Проекта</w:t>
      </w:r>
      <w:r w:rsidR="002A2AA1" w:rsidRPr="00607599">
        <w:rPr>
          <w:rFonts w:ascii="Times New Roman" w:hAnsi="Times New Roman" w:cs="Times New Roman"/>
          <w:sz w:val="26"/>
          <w:szCs w:val="26"/>
        </w:rPr>
        <w:t xml:space="preserve"> вводимый пункт 9 статьи 15</w:t>
      </w:r>
      <w:r w:rsidR="002A2AA1" w:rsidRPr="00607599">
        <w:rPr>
          <w:rFonts w:ascii="Times New Roman" w:hAnsi="Times New Roman" w:cs="Times New Roman"/>
          <w:sz w:val="26"/>
          <w:szCs w:val="26"/>
          <w:vertAlign w:val="superscript"/>
        </w:rPr>
        <w:t>3</w:t>
      </w:r>
      <w:r w:rsidR="002A2AA1" w:rsidRPr="002A2AA1">
        <w:rPr>
          <w:rFonts w:ascii="Times New Roman" w:eastAsia="Calibri" w:hAnsi="Times New Roman" w:cs="Times New Roman"/>
          <w:sz w:val="26"/>
          <w:szCs w:val="26"/>
          <w:u w:val="single"/>
        </w:rPr>
        <w:t xml:space="preserve"> </w:t>
      </w:r>
      <w:r w:rsidR="002A2AA1" w:rsidRPr="008A372F">
        <w:rPr>
          <w:rFonts w:ascii="Times New Roman" w:eastAsia="Calibri" w:hAnsi="Times New Roman" w:cs="Times New Roman"/>
          <w:sz w:val="26"/>
          <w:szCs w:val="26"/>
        </w:rPr>
        <w:t xml:space="preserve">№214-ФЗ изложить </w:t>
      </w:r>
      <w:r w:rsidRPr="008A372F">
        <w:rPr>
          <w:rFonts w:ascii="Times New Roman" w:hAnsi="Times New Roman" w:cs="Times New Roman"/>
          <w:sz w:val="26"/>
          <w:szCs w:val="26"/>
        </w:rPr>
        <w:t>в следующей редакции:</w:t>
      </w:r>
    </w:p>
    <w:p w:rsidR="005C7812" w:rsidRPr="00CE5F73" w:rsidRDefault="005C7812" w:rsidP="00CE5F73">
      <w:pPr>
        <w:ind w:firstLine="567"/>
        <w:jc w:val="both"/>
        <w:rPr>
          <w:sz w:val="26"/>
          <w:szCs w:val="26"/>
        </w:rPr>
      </w:pPr>
      <w:r w:rsidRPr="00CE5F73">
        <w:rPr>
          <w:sz w:val="26"/>
          <w:szCs w:val="26"/>
        </w:rPr>
        <w:t>Страховым случаем является неисполнение или ненадлежащее исполнение застройщиком обязательств по передаче участнику долевого строительства помещения по договору, подтвержденные одним из следующих документов:</w:t>
      </w:r>
    </w:p>
    <w:p w:rsidR="005C7812" w:rsidRPr="00CE5F73" w:rsidRDefault="005C7812" w:rsidP="00CE5F73">
      <w:pPr>
        <w:ind w:firstLine="567"/>
        <w:jc w:val="both"/>
        <w:rPr>
          <w:sz w:val="26"/>
          <w:szCs w:val="26"/>
        </w:rPr>
      </w:pPr>
      <w:r w:rsidRPr="00CE5F73">
        <w:rPr>
          <w:sz w:val="26"/>
          <w:szCs w:val="26"/>
        </w:rPr>
        <w:t>1) вступившим в законную силу решением суда об обращении взыскания на предмет залога в соответствии со статьей 14 настоящего Федерального закона;</w:t>
      </w:r>
    </w:p>
    <w:p w:rsidR="005C7812" w:rsidRPr="00CE5F73" w:rsidRDefault="005C7812" w:rsidP="00CE5F73">
      <w:pPr>
        <w:ind w:firstLine="567"/>
        <w:jc w:val="both"/>
        <w:rPr>
          <w:sz w:val="26"/>
          <w:szCs w:val="26"/>
        </w:rPr>
      </w:pPr>
      <w:r w:rsidRPr="00CE5F73">
        <w:rPr>
          <w:sz w:val="26"/>
          <w:szCs w:val="26"/>
        </w:rPr>
        <w:t>2) решением арбитражного суда о признании должника банкротом и об открытии конкурсного производства в соответствии с Федеральным законом от 26 октября 2002 года № 127-ФЗ "О несостоятельности (банкротстве)", а выпиской из реестра требований кредиторов о размере, составе и об очередности удовлетворения требований;</w:t>
      </w:r>
    </w:p>
    <w:p w:rsidR="005C7812" w:rsidRPr="00CE5F73" w:rsidRDefault="005C7812" w:rsidP="00CE5F73">
      <w:pPr>
        <w:ind w:firstLine="567"/>
        <w:jc w:val="both"/>
        <w:rPr>
          <w:i/>
          <w:sz w:val="26"/>
          <w:szCs w:val="26"/>
        </w:rPr>
      </w:pPr>
      <w:r w:rsidRPr="00CE5F73">
        <w:rPr>
          <w:i/>
          <w:sz w:val="26"/>
          <w:szCs w:val="26"/>
        </w:rPr>
        <w:t>3) решение арбитражного суда либо уполномоченного органа местного самоуправления о сносе многоквартирного дома и (или) иного объекта недвижимости, в отношении которого заключен договор участия в долевом строительстве, как самовольной постройки (статья 222 ГК РФ);</w:t>
      </w:r>
    </w:p>
    <w:p w:rsidR="005C7812" w:rsidRPr="00CE5F73" w:rsidRDefault="005C7812" w:rsidP="00CE5F73">
      <w:pPr>
        <w:ind w:firstLine="567"/>
        <w:jc w:val="both"/>
        <w:rPr>
          <w:i/>
          <w:sz w:val="26"/>
          <w:szCs w:val="26"/>
        </w:rPr>
      </w:pPr>
      <w:r w:rsidRPr="00CE5F73">
        <w:rPr>
          <w:i/>
          <w:sz w:val="26"/>
          <w:szCs w:val="26"/>
        </w:rPr>
        <w:t xml:space="preserve">а также наличие оснований для расторжения договора участия в долевом строительстве, предусмотренных частью 1 и 1.1 статьи 9 настоящего Федерального закона, подтвержденное одним из следующих документов: </w:t>
      </w:r>
    </w:p>
    <w:p w:rsidR="005C7812" w:rsidRPr="00CE5F73" w:rsidRDefault="005C7812" w:rsidP="00CE5F73">
      <w:pPr>
        <w:ind w:firstLine="567"/>
        <w:jc w:val="both"/>
        <w:rPr>
          <w:i/>
          <w:sz w:val="26"/>
          <w:szCs w:val="26"/>
        </w:rPr>
      </w:pPr>
      <w:r w:rsidRPr="00CE5F73">
        <w:rPr>
          <w:i/>
          <w:sz w:val="26"/>
          <w:szCs w:val="26"/>
        </w:rPr>
        <w:lastRenderedPageBreak/>
        <w:t>1) уведомлением участника долевого строительства об одностороннем отказе от исполнения договора, направленным  по почте заказным письмом с описью вложения;</w:t>
      </w:r>
    </w:p>
    <w:p w:rsidR="005C7812" w:rsidRPr="00CE5F73" w:rsidRDefault="005C7812" w:rsidP="00CE5F73">
      <w:pPr>
        <w:ind w:firstLine="567"/>
        <w:jc w:val="both"/>
        <w:rPr>
          <w:i/>
          <w:sz w:val="26"/>
          <w:szCs w:val="26"/>
        </w:rPr>
      </w:pPr>
      <w:r w:rsidRPr="00CE5F73">
        <w:rPr>
          <w:i/>
          <w:sz w:val="26"/>
          <w:szCs w:val="26"/>
        </w:rPr>
        <w:t>2) решением суда о расторжении договора участия в долевом строительстве.</w:t>
      </w:r>
    </w:p>
    <w:p w:rsidR="005C7812" w:rsidRPr="00CE5F73" w:rsidRDefault="005C7812" w:rsidP="00CE5F73">
      <w:pPr>
        <w:ind w:firstLine="567"/>
        <w:jc w:val="both"/>
        <w:rPr>
          <w:i/>
          <w:sz w:val="26"/>
          <w:szCs w:val="26"/>
        </w:rPr>
      </w:pPr>
      <w:r w:rsidRPr="00CE5F73">
        <w:rPr>
          <w:i/>
          <w:sz w:val="26"/>
          <w:szCs w:val="26"/>
        </w:rPr>
        <w:t>3) документа, подтверждающего внесение в Единый государственный реестр прав (Единый государственный реестр недвижимости) записи о расторжении такого договора или одностороннего отказа одной из сторон от и</w:t>
      </w:r>
      <w:r w:rsidR="008A372F">
        <w:rPr>
          <w:i/>
          <w:sz w:val="26"/>
          <w:szCs w:val="26"/>
        </w:rPr>
        <w:t>сполнения такого договора.</w:t>
      </w:r>
    </w:p>
    <w:p w:rsidR="005C7812" w:rsidRPr="00CE5F73" w:rsidRDefault="00975EEB" w:rsidP="00CE5F73">
      <w:pPr>
        <w:ind w:firstLine="567"/>
        <w:jc w:val="both"/>
        <w:rPr>
          <w:sz w:val="26"/>
          <w:szCs w:val="26"/>
        </w:rPr>
      </w:pPr>
      <w:r>
        <w:rPr>
          <w:b/>
          <w:sz w:val="26"/>
          <w:szCs w:val="26"/>
        </w:rPr>
        <w:t>6</w:t>
      </w:r>
      <w:r w:rsidR="005C7812" w:rsidRPr="00CE5F73">
        <w:rPr>
          <w:b/>
          <w:sz w:val="26"/>
          <w:szCs w:val="26"/>
        </w:rPr>
        <w:t xml:space="preserve">.3. </w:t>
      </w:r>
      <w:r w:rsidR="005C7812" w:rsidRPr="0055325A">
        <w:rPr>
          <w:sz w:val="26"/>
          <w:szCs w:val="26"/>
        </w:rPr>
        <w:t xml:space="preserve">Законопроектом предусмотрено, что договор страхования от рисков </w:t>
      </w:r>
      <w:proofErr w:type="spellStart"/>
      <w:r w:rsidR="005C7812" w:rsidRPr="0055325A">
        <w:rPr>
          <w:sz w:val="26"/>
          <w:szCs w:val="26"/>
        </w:rPr>
        <w:t>непередачи</w:t>
      </w:r>
      <w:proofErr w:type="spellEnd"/>
      <w:r w:rsidR="005C7812" w:rsidRPr="0055325A">
        <w:rPr>
          <w:sz w:val="26"/>
          <w:szCs w:val="26"/>
        </w:rPr>
        <w:t xml:space="preserve"> объекта долевого строительства</w:t>
      </w:r>
      <w:r w:rsidR="005C7812" w:rsidRPr="00CE5F73">
        <w:rPr>
          <w:sz w:val="26"/>
          <w:szCs w:val="26"/>
        </w:rPr>
        <w:t xml:space="preserve"> действует до срока передачи объекта долевого строительства, установленного договором участия в </w:t>
      </w:r>
      <w:proofErr w:type="gramStart"/>
      <w:r w:rsidR="005C7812" w:rsidRPr="00CE5F73">
        <w:rPr>
          <w:sz w:val="26"/>
          <w:szCs w:val="26"/>
        </w:rPr>
        <w:t>долевом</w:t>
      </w:r>
      <w:proofErr w:type="gramEnd"/>
      <w:r w:rsidR="005C7812" w:rsidRPr="00CE5F73">
        <w:rPr>
          <w:sz w:val="26"/>
          <w:szCs w:val="26"/>
        </w:rPr>
        <w:t xml:space="preserve"> строительства</w:t>
      </w:r>
      <w:r w:rsidR="004003B7">
        <w:rPr>
          <w:sz w:val="26"/>
          <w:szCs w:val="26"/>
        </w:rPr>
        <w:t xml:space="preserve"> </w:t>
      </w:r>
      <w:r w:rsidR="004003B7" w:rsidRPr="000463B3">
        <w:rPr>
          <w:bCs/>
          <w:sz w:val="26"/>
          <w:szCs w:val="26"/>
        </w:rPr>
        <w:t>(пункт 9 статьи 1 (новая стать</w:t>
      </w:r>
      <w:r w:rsidR="004003B7">
        <w:rPr>
          <w:bCs/>
          <w:sz w:val="26"/>
          <w:szCs w:val="26"/>
        </w:rPr>
        <w:t>я</w:t>
      </w:r>
      <w:r w:rsidR="004003B7" w:rsidRPr="000463B3">
        <w:rPr>
          <w:bCs/>
          <w:sz w:val="26"/>
          <w:szCs w:val="26"/>
        </w:rPr>
        <w:t xml:space="preserve"> 15</w:t>
      </w:r>
      <w:r w:rsidR="004003B7">
        <w:rPr>
          <w:bCs/>
          <w:sz w:val="26"/>
          <w:szCs w:val="26"/>
          <w:vertAlign w:val="superscript"/>
        </w:rPr>
        <w:t>3</w:t>
      </w:r>
      <w:r w:rsidR="004003B7" w:rsidRPr="000463B3">
        <w:rPr>
          <w:bCs/>
          <w:sz w:val="26"/>
          <w:szCs w:val="26"/>
        </w:rPr>
        <w:t>: част</w:t>
      </w:r>
      <w:r w:rsidR="004003B7">
        <w:rPr>
          <w:bCs/>
          <w:sz w:val="26"/>
          <w:szCs w:val="26"/>
        </w:rPr>
        <w:t>ь</w:t>
      </w:r>
      <w:r w:rsidR="004003B7" w:rsidRPr="000463B3">
        <w:rPr>
          <w:bCs/>
          <w:sz w:val="26"/>
          <w:szCs w:val="26"/>
        </w:rPr>
        <w:t xml:space="preserve"> </w:t>
      </w:r>
      <w:r w:rsidR="004003B7">
        <w:rPr>
          <w:bCs/>
          <w:sz w:val="26"/>
          <w:szCs w:val="26"/>
        </w:rPr>
        <w:t>10</w:t>
      </w:r>
      <w:r w:rsidR="004003B7" w:rsidRPr="000463B3">
        <w:rPr>
          <w:bCs/>
          <w:sz w:val="26"/>
          <w:szCs w:val="26"/>
        </w:rPr>
        <w:t>)</w:t>
      </w:r>
      <w:r w:rsidR="004003B7">
        <w:rPr>
          <w:bCs/>
          <w:sz w:val="26"/>
          <w:szCs w:val="26"/>
        </w:rPr>
        <w:t>)</w:t>
      </w:r>
      <w:r w:rsidR="005C7812" w:rsidRPr="00CE5F73">
        <w:rPr>
          <w:sz w:val="26"/>
          <w:szCs w:val="26"/>
        </w:rPr>
        <w:t>.</w:t>
      </w:r>
    </w:p>
    <w:p w:rsidR="005C7812" w:rsidRPr="00CE5F73" w:rsidRDefault="005C7812" w:rsidP="00CE5F73">
      <w:pPr>
        <w:ind w:firstLine="567"/>
        <w:jc w:val="both"/>
        <w:rPr>
          <w:sz w:val="26"/>
          <w:szCs w:val="26"/>
        </w:rPr>
      </w:pPr>
      <w:r w:rsidRPr="00CE5F73">
        <w:rPr>
          <w:sz w:val="26"/>
          <w:szCs w:val="26"/>
        </w:rPr>
        <w:t xml:space="preserve">Однако страховой случай - неисполнение обязанности передать помещение - возникает только на следующий день после истечения установленного единого срока передачи помещения (если оно не передано) (ст. 192, 193 ГК РФ). А договор страхования к этому моменту уже прекратил действие. Т.е. конструкция такова, что страховой случай практически не может наступить в период действия договора страхования, а это основание для отказа страховщиком в выплате. Исключение - признание застройщика банкротом ещё в процессе строительства (например, если застройщик строит сразу несколько домов). </w:t>
      </w:r>
    </w:p>
    <w:p w:rsidR="005C7812" w:rsidRPr="008A372F" w:rsidRDefault="004003B7" w:rsidP="00CE5F73">
      <w:pPr>
        <w:ind w:firstLine="567"/>
        <w:jc w:val="both"/>
        <w:rPr>
          <w:b/>
          <w:sz w:val="26"/>
          <w:szCs w:val="26"/>
        </w:rPr>
      </w:pPr>
      <w:r w:rsidRPr="00CE5F73">
        <w:rPr>
          <w:b/>
          <w:sz w:val="26"/>
          <w:szCs w:val="26"/>
          <w:u w:val="single"/>
        </w:rPr>
        <w:t>Предл</w:t>
      </w:r>
      <w:r>
        <w:rPr>
          <w:b/>
          <w:sz w:val="26"/>
          <w:szCs w:val="26"/>
          <w:u w:val="single"/>
        </w:rPr>
        <w:t>ожение:</w:t>
      </w:r>
      <w:r w:rsidRPr="008A372F">
        <w:rPr>
          <w:b/>
          <w:sz w:val="26"/>
          <w:szCs w:val="26"/>
        </w:rPr>
        <w:t xml:space="preserve"> </w:t>
      </w:r>
      <w:r w:rsidRPr="008A372F">
        <w:rPr>
          <w:sz w:val="26"/>
          <w:szCs w:val="26"/>
        </w:rPr>
        <w:t xml:space="preserve">в пункте 9 статьи 1 </w:t>
      </w:r>
      <w:r w:rsidRPr="007A5791">
        <w:rPr>
          <w:sz w:val="26"/>
          <w:szCs w:val="26"/>
        </w:rPr>
        <w:t xml:space="preserve">Проекта вводимый </w:t>
      </w:r>
      <w:r w:rsidR="005C7812" w:rsidRPr="008A372F">
        <w:rPr>
          <w:sz w:val="26"/>
          <w:szCs w:val="26"/>
        </w:rPr>
        <w:t>п</w:t>
      </w:r>
      <w:r w:rsidRPr="008A372F">
        <w:rPr>
          <w:sz w:val="26"/>
          <w:szCs w:val="26"/>
        </w:rPr>
        <w:t>ункт</w:t>
      </w:r>
      <w:r w:rsidR="005C7812" w:rsidRPr="008A372F">
        <w:rPr>
          <w:sz w:val="26"/>
          <w:szCs w:val="26"/>
        </w:rPr>
        <w:t xml:space="preserve"> 10 ст</w:t>
      </w:r>
      <w:r w:rsidRPr="008A372F">
        <w:rPr>
          <w:sz w:val="26"/>
          <w:szCs w:val="26"/>
        </w:rPr>
        <w:t>атьи</w:t>
      </w:r>
      <w:r w:rsidR="005C7812" w:rsidRPr="008A372F">
        <w:rPr>
          <w:sz w:val="26"/>
          <w:szCs w:val="26"/>
        </w:rPr>
        <w:t xml:space="preserve"> 15</w:t>
      </w:r>
      <w:r w:rsidR="005C7812" w:rsidRPr="008A372F">
        <w:rPr>
          <w:sz w:val="26"/>
          <w:szCs w:val="26"/>
          <w:vertAlign w:val="superscript"/>
        </w:rPr>
        <w:t xml:space="preserve">3 </w:t>
      </w:r>
      <w:r w:rsidRPr="008A372F">
        <w:rPr>
          <w:sz w:val="26"/>
          <w:szCs w:val="26"/>
        </w:rPr>
        <w:t>№214-ФЗ</w:t>
      </w:r>
      <w:r w:rsidR="00613D16" w:rsidRPr="008A372F">
        <w:rPr>
          <w:sz w:val="26"/>
          <w:szCs w:val="26"/>
        </w:rPr>
        <w:t xml:space="preserve"> изложить</w:t>
      </w:r>
      <w:r w:rsidRPr="008A372F">
        <w:rPr>
          <w:sz w:val="26"/>
          <w:szCs w:val="26"/>
        </w:rPr>
        <w:t xml:space="preserve"> </w:t>
      </w:r>
      <w:r w:rsidR="005C7812" w:rsidRPr="008A372F">
        <w:rPr>
          <w:sz w:val="26"/>
          <w:szCs w:val="26"/>
        </w:rPr>
        <w:t>в следующей редакции:</w:t>
      </w:r>
    </w:p>
    <w:p w:rsidR="005C7812" w:rsidRPr="00CE5F73" w:rsidRDefault="005C7812" w:rsidP="00CE5F73">
      <w:pPr>
        <w:ind w:firstLine="567"/>
        <w:jc w:val="both"/>
        <w:rPr>
          <w:sz w:val="26"/>
          <w:szCs w:val="26"/>
        </w:rPr>
      </w:pPr>
      <w:r w:rsidRPr="00CE5F73">
        <w:rPr>
          <w:sz w:val="26"/>
          <w:szCs w:val="26"/>
        </w:rPr>
        <w:t xml:space="preserve">«Договор страхования считается заключенным со дня государственной регистрации договора участия в долевом строительстве и действует до </w:t>
      </w:r>
      <w:r w:rsidRPr="008A372F">
        <w:rPr>
          <w:i/>
          <w:sz w:val="26"/>
          <w:szCs w:val="26"/>
        </w:rPr>
        <w:t>рабочего дня, следующего за днем истечения</w:t>
      </w:r>
      <w:r w:rsidRPr="00CE5F73">
        <w:rPr>
          <w:sz w:val="26"/>
          <w:szCs w:val="26"/>
        </w:rPr>
        <w:t xml:space="preserve"> предусмотренного таким договором срока передачи застройщиком жилого помещения участнику долевого строительства. При этом договор страхования также должен обеспечивать право страхователя или выгодоприобретателя на получение страхового возмещения по страховому случаю, наступившему </w:t>
      </w:r>
      <w:r w:rsidRPr="00CE5F73">
        <w:rPr>
          <w:i/>
          <w:sz w:val="26"/>
          <w:szCs w:val="26"/>
        </w:rPr>
        <w:t>в период действия договора страхования, в течение двух лет по истечении срока действия договора страхования</w:t>
      </w:r>
      <w:proofErr w:type="gramStart"/>
      <w:r w:rsidRPr="00607599">
        <w:rPr>
          <w:sz w:val="26"/>
          <w:szCs w:val="26"/>
        </w:rPr>
        <w:t>.»</w:t>
      </w:r>
      <w:r w:rsidR="003F751E" w:rsidRPr="00607599">
        <w:rPr>
          <w:sz w:val="26"/>
          <w:szCs w:val="26"/>
        </w:rPr>
        <w:t>.</w:t>
      </w:r>
      <w:r w:rsidRPr="00CE5F73">
        <w:rPr>
          <w:sz w:val="26"/>
          <w:szCs w:val="26"/>
        </w:rPr>
        <w:t xml:space="preserve"> </w:t>
      </w:r>
      <w:proofErr w:type="gramEnd"/>
    </w:p>
    <w:p w:rsidR="009F259C" w:rsidRPr="00CE5F73" w:rsidRDefault="009F259C" w:rsidP="00CE5F73">
      <w:pPr>
        <w:ind w:firstLine="567"/>
        <w:jc w:val="both"/>
        <w:rPr>
          <w:b/>
          <w:sz w:val="26"/>
          <w:szCs w:val="26"/>
        </w:rPr>
      </w:pPr>
    </w:p>
    <w:p w:rsidR="00584749" w:rsidRPr="00CE5F73" w:rsidRDefault="00BC3C53" w:rsidP="00CE5F73">
      <w:pPr>
        <w:ind w:firstLine="567"/>
        <w:jc w:val="both"/>
        <w:rPr>
          <w:b/>
          <w:sz w:val="26"/>
          <w:szCs w:val="26"/>
          <w:u w:val="single"/>
        </w:rPr>
      </w:pPr>
      <w:r>
        <w:rPr>
          <w:b/>
          <w:sz w:val="26"/>
          <w:szCs w:val="26"/>
          <w:u w:val="single"/>
        </w:rPr>
        <w:t>7</w:t>
      </w:r>
      <w:r w:rsidR="00584749" w:rsidRPr="00CE5F73">
        <w:rPr>
          <w:b/>
          <w:sz w:val="26"/>
          <w:szCs w:val="26"/>
          <w:u w:val="single"/>
        </w:rPr>
        <w:t>. Другие положения Проекта, требующие доработки.</w:t>
      </w:r>
    </w:p>
    <w:p w:rsidR="00B06130" w:rsidRDefault="00BC3C53" w:rsidP="00CE5F73">
      <w:pPr>
        <w:ind w:firstLine="567"/>
        <w:jc w:val="both"/>
        <w:rPr>
          <w:rFonts w:eastAsia="Times New Roman"/>
          <w:sz w:val="26"/>
          <w:szCs w:val="26"/>
          <w:lang w:eastAsia="en-US"/>
        </w:rPr>
      </w:pPr>
      <w:r>
        <w:rPr>
          <w:rFonts w:eastAsia="Times New Roman"/>
          <w:b/>
          <w:sz w:val="26"/>
          <w:szCs w:val="26"/>
          <w:lang w:eastAsia="en-US"/>
        </w:rPr>
        <w:t>7</w:t>
      </w:r>
      <w:r w:rsidR="00B06130" w:rsidRPr="00CE5F73">
        <w:rPr>
          <w:rFonts w:eastAsia="Times New Roman"/>
          <w:b/>
          <w:sz w:val="26"/>
          <w:szCs w:val="26"/>
          <w:lang w:eastAsia="en-US"/>
        </w:rPr>
        <w:t>.1.</w:t>
      </w:r>
      <w:r w:rsidR="00B06130" w:rsidRPr="00CE5F73">
        <w:rPr>
          <w:rFonts w:eastAsia="Times New Roman"/>
          <w:sz w:val="26"/>
          <w:szCs w:val="26"/>
          <w:lang w:eastAsia="en-US"/>
        </w:rPr>
        <w:t xml:space="preserve"> Поскольку ст. 15.2 </w:t>
      </w:r>
      <w:r w:rsidR="007A5791">
        <w:rPr>
          <w:rFonts w:eastAsia="Times New Roman"/>
          <w:sz w:val="26"/>
          <w:szCs w:val="26"/>
          <w:lang w:eastAsia="en-US"/>
        </w:rPr>
        <w:t xml:space="preserve">№214-ФЗ </w:t>
      </w:r>
      <w:r w:rsidR="00B06130" w:rsidRPr="00CE5F73">
        <w:rPr>
          <w:rFonts w:eastAsia="Times New Roman"/>
          <w:sz w:val="26"/>
          <w:szCs w:val="26"/>
          <w:lang w:eastAsia="en-US"/>
        </w:rPr>
        <w:t>будет признана утратившей силу</w:t>
      </w:r>
      <w:r w:rsidR="007A5791">
        <w:rPr>
          <w:rFonts w:eastAsia="Times New Roman"/>
          <w:sz w:val="26"/>
          <w:szCs w:val="26"/>
          <w:lang w:eastAsia="en-US"/>
        </w:rPr>
        <w:t xml:space="preserve">  (пункт 8 статьи 1 Проекта)</w:t>
      </w:r>
      <w:r w:rsidR="00B06130" w:rsidRPr="00CE5F73">
        <w:rPr>
          <w:rFonts w:eastAsia="Times New Roman"/>
          <w:sz w:val="26"/>
          <w:szCs w:val="26"/>
          <w:lang w:eastAsia="en-US"/>
        </w:rPr>
        <w:t xml:space="preserve">, соответствующие изменения необходимо внести и в ст. 12.1 </w:t>
      </w:r>
      <w:r w:rsidR="007A5791">
        <w:rPr>
          <w:rFonts w:eastAsia="Times New Roman"/>
          <w:sz w:val="26"/>
          <w:szCs w:val="26"/>
          <w:lang w:eastAsia="en-US"/>
        </w:rPr>
        <w:t>№214-ФЗ</w:t>
      </w:r>
      <w:r w:rsidR="00B06130" w:rsidRPr="00CE5F73">
        <w:rPr>
          <w:rFonts w:eastAsia="Times New Roman"/>
          <w:sz w:val="26"/>
          <w:szCs w:val="26"/>
          <w:lang w:eastAsia="en-US"/>
        </w:rPr>
        <w:t>.</w:t>
      </w:r>
    </w:p>
    <w:p w:rsidR="00C94AC4" w:rsidRPr="00C94AC4" w:rsidRDefault="00C94AC4" w:rsidP="00CE5F73">
      <w:pPr>
        <w:ind w:firstLine="567"/>
        <w:jc w:val="both"/>
        <w:rPr>
          <w:rFonts w:eastAsia="Times New Roman"/>
          <w:sz w:val="26"/>
          <w:szCs w:val="26"/>
          <w:lang w:eastAsia="en-US"/>
        </w:rPr>
      </w:pPr>
      <w:r w:rsidRPr="00607599">
        <w:rPr>
          <w:rFonts w:eastAsia="Times New Roman"/>
          <w:b/>
          <w:sz w:val="26"/>
          <w:szCs w:val="26"/>
          <w:u w:val="single"/>
          <w:lang w:eastAsia="en-US"/>
        </w:rPr>
        <w:t>Предложение:</w:t>
      </w:r>
      <w:r w:rsidRPr="00607599">
        <w:rPr>
          <w:rFonts w:eastAsia="Times New Roman"/>
          <w:sz w:val="26"/>
          <w:szCs w:val="26"/>
          <w:lang w:eastAsia="en-US"/>
        </w:rPr>
        <w:t xml:space="preserve"> внести </w:t>
      </w:r>
      <w:r w:rsidR="008004B4" w:rsidRPr="00607599">
        <w:rPr>
          <w:rFonts w:eastAsia="Times New Roman"/>
          <w:sz w:val="26"/>
          <w:szCs w:val="26"/>
          <w:lang w:eastAsia="en-US"/>
        </w:rPr>
        <w:t>соответствующие</w:t>
      </w:r>
      <w:r w:rsidRPr="00607599">
        <w:rPr>
          <w:rFonts w:eastAsia="Times New Roman"/>
          <w:sz w:val="26"/>
          <w:szCs w:val="26"/>
          <w:lang w:eastAsia="en-US"/>
        </w:rPr>
        <w:t xml:space="preserve"> изменения в пункт 8 статьи 1 Проекта.</w:t>
      </w:r>
    </w:p>
    <w:p w:rsidR="00CF2BB3" w:rsidRDefault="00BC3C53" w:rsidP="00CE5F73">
      <w:pPr>
        <w:ind w:firstLine="567"/>
        <w:jc w:val="both"/>
        <w:rPr>
          <w:color w:val="000000"/>
          <w:sz w:val="26"/>
          <w:szCs w:val="26"/>
        </w:rPr>
      </w:pPr>
      <w:r>
        <w:rPr>
          <w:rFonts w:eastAsia="Times New Roman"/>
          <w:b/>
          <w:sz w:val="26"/>
          <w:szCs w:val="26"/>
          <w:lang w:eastAsia="en-US"/>
        </w:rPr>
        <w:t>7</w:t>
      </w:r>
      <w:r w:rsidR="00AA2C01" w:rsidRPr="00CE5F73">
        <w:rPr>
          <w:rFonts w:eastAsia="Times New Roman"/>
          <w:b/>
          <w:sz w:val="26"/>
          <w:szCs w:val="26"/>
          <w:lang w:eastAsia="en-US"/>
        </w:rPr>
        <w:t xml:space="preserve">.2. </w:t>
      </w:r>
      <w:r w:rsidR="00213F5F" w:rsidRPr="00CE5F73">
        <w:rPr>
          <w:rFonts w:eastAsia="Times New Roman"/>
          <w:sz w:val="26"/>
          <w:szCs w:val="26"/>
          <w:lang w:eastAsia="en-US"/>
        </w:rPr>
        <w:t>Проект предусматривает распространение системы с</w:t>
      </w:r>
      <w:r w:rsidR="00DB3F79" w:rsidRPr="00CE5F73">
        <w:rPr>
          <w:rFonts w:eastAsia="Times New Roman"/>
          <w:sz w:val="26"/>
          <w:szCs w:val="26"/>
          <w:lang w:eastAsia="en-US"/>
        </w:rPr>
        <w:t xml:space="preserve">трахования вкладов на денежные средства, размещенные на счете </w:t>
      </w:r>
      <w:proofErr w:type="spellStart"/>
      <w:r w:rsidR="00DB3F79" w:rsidRPr="00CE5F73">
        <w:rPr>
          <w:rFonts w:eastAsia="Times New Roman"/>
          <w:sz w:val="26"/>
          <w:szCs w:val="26"/>
          <w:lang w:eastAsia="en-US"/>
        </w:rPr>
        <w:t>эскроу</w:t>
      </w:r>
      <w:proofErr w:type="spellEnd"/>
      <w:r w:rsidR="007A5791">
        <w:rPr>
          <w:rFonts w:eastAsia="Times New Roman"/>
          <w:sz w:val="26"/>
          <w:szCs w:val="26"/>
          <w:lang w:eastAsia="en-US"/>
        </w:rPr>
        <w:t xml:space="preserve"> (</w:t>
      </w:r>
      <w:r w:rsidR="00C94AC4">
        <w:rPr>
          <w:rFonts w:eastAsia="Times New Roman"/>
          <w:sz w:val="26"/>
          <w:szCs w:val="26"/>
          <w:lang w:eastAsia="en-US"/>
        </w:rPr>
        <w:t>статья 3 Проекта)</w:t>
      </w:r>
      <w:r w:rsidR="00DB3F79" w:rsidRPr="00CE5F73">
        <w:rPr>
          <w:rFonts w:eastAsia="Times New Roman"/>
          <w:sz w:val="26"/>
          <w:szCs w:val="26"/>
          <w:lang w:eastAsia="en-US"/>
        </w:rPr>
        <w:t>.</w:t>
      </w:r>
      <w:r w:rsidR="001653D5" w:rsidRPr="00CE5F73">
        <w:rPr>
          <w:rFonts w:eastAsia="Times New Roman"/>
          <w:sz w:val="26"/>
          <w:szCs w:val="26"/>
          <w:lang w:eastAsia="en-US"/>
        </w:rPr>
        <w:t xml:space="preserve"> В</w:t>
      </w:r>
      <w:r w:rsidR="00DB3F79" w:rsidRPr="00CE5F73">
        <w:rPr>
          <w:sz w:val="26"/>
          <w:szCs w:val="26"/>
        </w:rPr>
        <w:t xml:space="preserve">озмещение по договору счета </w:t>
      </w:r>
      <w:proofErr w:type="spellStart"/>
      <w:r w:rsidR="00DB3F79" w:rsidRPr="00CE5F73">
        <w:rPr>
          <w:sz w:val="26"/>
          <w:szCs w:val="26"/>
        </w:rPr>
        <w:t>эскроу</w:t>
      </w:r>
      <w:proofErr w:type="spellEnd"/>
      <w:r w:rsidR="00DB3F79" w:rsidRPr="00CE5F73">
        <w:rPr>
          <w:sz w:val="26"/>
          <w:szCs w:val="26"/>
        </w:rPr>
        <w:t>, открытого для расчетов по договору участия в долевом строительстве, выплачивается в размере 100 процентов суммы, находящейся на указанном счете на момент наступления страхового случая, но не более 15 млн. рублей.</w:t>
      </w:r>
      <w:r w:rsidR="00C94AC4">
        <w:rPr>
          <w:sz w:val="26"/>
          <w:szCs w:val="26"/>
        </w:rPr>
        <w:t xml:space="preserve"> </w:t>
      </w:r>
      <w:r w:rsidR="00CF2BB3" w:rsidRPr="00CE5F73">
        <w:rPr>
          <w:sz w:val="26"/>
          <w:szCs w:val="26"/>
        </w:rPr>
        <w:t xml:space="preserve">Наряду с очевидной привлекательностью </w:t>
      </w:r>
      <w:r w:rsidR="003F17A2" w:rsidRPr="00CE5F73">
        <w:rPr>
          <w:sz w:val="26"/>
          <w:szCs w:val="26"/>
        </w:rPr>
        <w:t xml:space="preserve">использования данного механизма для </w:t>
      </w:r>
      <w:r w:rsidR="00ED5D65" w:rsidRPr="00CE5F73">
        <w:rPr>
          <w:sz w:val="26"/>
          <w:szCs w:val="26"/>
        </w:rPr>
        <w:t>минимизации рисков при долевом строительстве</w:t>
      </w:r>
      <w:r w:rsidR="00F14EB2" w:rsidRPr="00CE5F73">
        <w:rPr>
          <w:sz w:val="26"/>
          <w:szCs w:val="26"/>
        </w:rPr>
        <w:t xml:space="preserve"> отмечается</w:t>
      </w:r>
      <w:r w:rsidR="003F17A2" w:rsidRPr="00CE5F73">
        <w:rPr>
          <w:sz w:val="26"/>
          <w:szCs w:val="26"/>
        </w:rPr>
        <w:t xml:space="preserve">, что распространение </w:t>
      </w:r>
      <w:r w:rsidR="00ED5D65" w:rsidRPr="00CE5F73">
        <w:rPr>
          <w:sz w:val="26"/>
          <w:szCs w:val="26"/>
        </w:rPr>
        <w:t xml:space="preserve">на денежные средства, размещенные на счете </w:t>
      </w:r>
      <w:proofErr w:type="spellStart"/>
      <w:r w:rsidR="00ED5D65" w:rsidRPr="00CE5F73">
        <w:rPr>
          <w:sz w:val="26"/>
          <w:szCs w:val="26"/>
        </w:rPr>
        <w:t>эскроу</w:t>
      </w:r>
      <w:proofErr w:type="spellEnd"/>
      <w:r w:rsidR="00ED5D65" w:rsidRPr="00CE5F73">
        <w:rPr>
          <w:sz w:val="26"/>
          <w:szCs w:val="26"/>
        </w:rPr>
        <w:t xml:space="preserve">, </w:t>
      </w:r>
      <w:r w:rsidR="00ED5D65" w:rsidRPr="00CE5F73">
        <w:rPr>
          <w:color w:val="000000"/>
          <w:sz w:val="26"/>
          <w:szCs w:val="26"/>
        </w:rPr>
        <w:t>страховани</w:t>
      </w:r>
      <w:r w:rsidR="00F14EB2" w:rsidRPr="00CE5F73">
        <w:rPr>
          <w:color w:val="000000"/>
          <w:sz w:val="26"/>
          <w:szCs w:val="26"/>
        </w:rPr>
        <w:t>я</w:t>
      </w:r>
      <w:r w:rsidR="00ED5D65" w:rsidRPr="00CE5F73">
        <w:rPr>
          <w:color w:val="000000"/>
          <w:sz w:val="26"/>
          <w:szCs w:val="26"/>
        </w:rPr>
        <w:t xml:space="preserve"> вкладов в АСВ</w:t>
      </w:r>
      <w:r w:rsidR="00F14EB2" w:rsidRPr="00CE5F73">
        <w:rPr>
          <w:color w:val="000000"/>
          <w:sz w:val="26"/>
          <w:szCs w:val="26"/>
        </w:rPr>
        <w:t xml:space="preserve"> требует дополнительны</w:t>
      </w:r>
      <w:r w:rsidR="00744893" w:rsidRPr="00CE5F73">
        <w:rPr>
          <w:color w:val="000000"/>
          <w:sz w:val="26"/>
          <w:szCs w:val="26"/>
        </w:rPr>
        <w:t xml:space="preserve">х </w:t>
      </w:r>
      <w:r w:rsidR="00F14EB2" w:rsidRPr="00CE5F73">
        <w:rPr>
          <w:color w:val="000000"/>
          <w:sz w:val="26"/>
          <w:szCs w:val="26"/>
        </w:rPr>
        <w:t xml:space="preserve">отчислений </w:t>
      </w:r>
      <w:r w:rsidR="00744893" w:rsidRPr="00CE5F73">
        <w:rPr>
          <w:color w:val="000000"/>
          <w:sz w:val="26"/>
          <w:szCs w:val="26"/>
        </w:rPr>
        <w:t xml:space="preserve">банков </w:t>
      </w:r>
      <w:r w:rsidR="00F14EB2" w:rsidRPr="00CE5F73">
        <w:rPr>
          <w:color w:val="000000"/>
          <w:sz w:val="26"/>
          <w:szCs w:val="26"/>
        </w:rPr>
        <w:t>в Фонд страхования вкладов</w:t>
      </w:r>
      <w:r w:rsidR="00804A36" w:rsidRPr="00CE5F73">
        <w:rPr>
          <w:color w:val="000000"/>
          <w:sz w:val="26"/>
          <w:szCs w:val="26"/>
        </w:rPr>
        <w:t>.</w:t>
      </w:r>
    </w:p>
    <w:p w:rsidR="00C94AC4" w:rsidRPr="00607599" w:rsidRDefault="00C94AC4" w:rsidP="00CE5F73">
      <w:pPr>
        <w:ind w:firstLine="567"/>
        <w:jc w:val="both"/>
        <w:rPr>
          <w:b/>
          <w:color w:val="000000"/>
          <w:sz w:val="26"/>
          <w:szCs w:val="26"/>
        </w:rPr>
      </w:pPr>
      <w:r w:rsidRPr="00607599">
        <w:rPr>
          <w:b/>
          <w:color w:val="000000"/>
          <w:sz w:val="26"/>
          <w:szCs w:val="26"/>
          <w:u w:val="single"/>
        </w:rPr>
        <w:t>Предложение:</w:t>
      </w:r>
      <w:r w:rsidRPr="00607599">
        <w:rPr>
          <w:b/>
          <w:color w:val="000000"/>
          <w:sz w:val="26"/>
          <w:szCs w:val="26"/>
        </w:rPr>
        <w:t xml:space="preserve"> </w:t>
      </w:r>
      <w:r w:rsidRPr="008004B4">
        <w:rPr>
          <w:color w:val="000000"/>
          <w:sz w:val="26"/>
          <w:szCs w:val="26"/>
        </w:rPr>
        <w:t>исключить статью 3 Проекта.</w:t>
      </w:r>
    </w:p>
    <w:p w:rsidR="00C60069" w:rsidRPr="00CE5F73" w:rsidRDefault="00BC3C53" w:rsidP="00CA1FD3">
      <w:pPr>
        <w:ind w:firstLine="567"/>
        <w:jc w:val="both"/>
        <w:rPr>
          <w:sz w:val="26"/>
          <w:szCs w:val="26"/>
        </w:rPr>
      </w:pPr>
      <w:r>
        <w:rPr>
          <w:b/>
          <w:color w:val="000000"/>
          <w:sz w:val="26"/>
          <w:szCs w:val="26"/>
        </w:rPr>
        <w:t>7</w:t>
      </w:r>
      <w:r w:rsidR="00804A36" w:rsidRPr="00CE5F73">
        <w:rPr>
          <w:b/>
          <w:color w:val="000000"/>
          <w:sz w:val="26"/>
          <w:szCs w:val="26"/>
        </w:rPr>
        <w:t>.3.</w:t>
      </w:r>
      <w:r w:rsidR="00804A36" w:rsidRPr="00CE5F73">
        <w:rPr>
          <w:sz w:val="26"/>
          <w:szCs w:val="26"/>
        </w:rPr>
        <w:t xml:space="preserve"> </w:t>
      </w:r>
      <w:proofErr w:type="gramStart"/>
      <w:r w:rsidR="00CA1FD3">
        <w:rPr>
          <w:sz w:val="26"/>
          <w:szCs w:val="26"/>
        </w:rPr>
        <w:t xml:space="preserve">Проектом </w:t>
      </w:r>
      <w:r w:rsidR="00C60069" w:rsidRPr="00CE5F73">
        <w:rPr>
          <w:sz w:val="26"/>
          <w:szCs w:val="26"/>
        </w:rPr>
        <w:t xml:space="preserve">регулируются механизмы банковского проектного финансирования строительства многоквартирных домов и иных объектов недвижимости с открытием счетов </w:t>
      </w:r>
      <w:proofErr w:type="spellStart"/>
      <w:r w:rsidR="00C60069" w:rsidRPr="00CE5F73">
        <w:rPr>
          <w:sz w:val="26"/>
          <w:szCs w:val="26"/>
        </w:rPr>
        <w:t>эскроу</w:t>
      </w:r>
      <w:proofErr w:type="spellEnd"/>
      <w:r w:rsidR="00C60069" w:rsidRPr="00CE5F73">
        <w:rPr>
          <w:sz w:val="26"/>
          <w:szCs w:val="26"/>
        </w:rPr>
        <w:t xml:space="preserve"> для размещения средств участников долевого строительства</w:t>
      </w:r>
      <w:r w:rsidR="00613D16">
        <w:rPr>
          <w:sz w:val="26"/>
          <w:szCs w:val="26"/>
        </w:rPr>
        <w:t xml:space="preserve"> </w:t>
      </w:r>
      <w:r w:rsidR="00613D16" w:rsidRPr="000463B3">
        <w:rPr>
          <w:bCs/>
          <w:sz w:val="26"/>
          <w:szCs w:val="26"/>
        </w:rPr>
        <w:t>(пункт 9 статьи 1 (нов</w:t>
      </w:r>
      <w:r w:rsidR="00613D16">
        <w:rPr>
          <w:bCs/>
          <w:sz w:val="26"/>
          <w:szCs w:val="26"/>
        </w:rPr>
        <w:t>ые</w:t>
      </w:r>
      <w:r w:rsidR="00613D16" w:rsidRPr="000463B3">
        <w:rPr>
          <w:bCs/>
          <w:sz w:val="26"/>
          <w:szCs w:val="26"/>
        </w:rPr>
        <w:t xml:space="preserve"> стать</w:t>
      </w:r>
      <w:r w:rsidR="00613D16">
        <w:rPr>
          <w:bCs/>
          <w:sz w:val="26"/>
          <w:szCs w:val="26"/>
        </w:rPr>
        <w:t>и</w:t>
      </w:r>
      <w:r w:rsidR="00613D16" w:rsidRPr="000463B3">
        <w:rPr>
          <w:bCs/>
          <w:sz w:val="26"/>
          <w:szCs w:val="26"/>
        </w:rPr>
        <w:t xml:space="preserve"> 15</w:t>
      </w:r>
      <w:r w:rsidR="00613D16">
        <w:rPr>
          <w:bCs/>
          <w:sz w:val="26"/>
          <w:szCs w:val="26"/>
          <w:vertAlign w:val="superscript"/>
        </w:rPr>
        <w:t>4</w:t>
      </w:r>
      <w:r w:rsidR="00613D16">
        <w:rPr>
          <w:bCs/>
          <w:sz w:val="26"/>
          <w:szCs w:val="26"/>
        </w:rPr>
        <w:t xml:space="preserve"> и </w:t>
      </w:r>
      <w:r w:rsidR="00613D16" w:rsidRPr="000463B3">
        <w:rPr>
          <w:bCs/>
          <w:sz w:val="26"/>
          <w:szCs w:val="26"/>
        </w:rPr>
        <w:t>15</w:t>
      </w:r>
      <w:r w:rsidR="00613D16">
        <w:rPr>
          <w:bCs/>
          <w:sz w:val="26"/>
          <w:szCs w:val="26"/>
          <w:vertAlign w:val="superscript"/>
        </w:rPr>
        <w:t>5</w:t>
      </w:r>
      <w:r w:rsidR="00613D16" w:rsidRPr="000463B3">
        <w:rPr>
          <w:bCs/>
          <w:sz w:val="26"/>
          <w:szCs w:val="26"/>
        </w:rPr>
        <w:t>)</w:t>
      </w:r>
      <w:r w:rsidR="009047D1">
        <w:rPr>
          <w:sz w:val="26"/>
          <w:szCs w:val="26"/>
        </w:rPr>
        <w:t xml:space="preserve"> </w:t>
      </w:r>
      <w:r w:rsidR="00FB63C9" w:rsidRPr="00CE5F73">
        <w:rPr>
          <w:sz w:val="26"/>
          <w:szCs w:val="26"/>
        </w:rPr>
        <w:t>.</w:t>
      </w:r>
      <w:r w:rsidR="00CA1FD3">
        <w:rPr>
          <w:sz w:val="26"/>
          <w:szCs w:val="26"/>
        </w:rPr>
        <w:t xml:space="preserve"> П</w:t>
      </w:r>
      <w:r w:rsidR="00C60069" w:rsidRPr="00CE5F73">
        <w:rPr>
          <w:sz w:val="26"/>
          <w:szCs w:val="26"/>
        </w:rPr>
        <w:t xml:space="preserve">раво использовать указанный новый механизм с размещением средств участников долевого строительства на счетах </w:t>
      </w:r>
      <w:proofErr w:type="spellStart"/>
      <w:r w:rsidR="00C60069" w:rsidRPr="00CE5F73">
        <w:rPr>
          <w:sz w:val="26"/>
          <w:szCs w:val="26"/>
        </w:rPr>
        <w:t>эскроу</w:t>
      </w:r>
      <w:proofErr w:type="spellEnd"/>
      <w:r w:rsidR="00C60069" w:rsidRPr="00CE5F73">
        <w:rPr>
          <w:sz w:val="26"/>
          <w:szCs w:val="26"/>
        </w:rPr>
        <w:t xml:space="preserve"> имеют только банки, в которых в соответствии с частью 2 статьи 176 Жилищного кодекса</w:t>
      </w:r>
      <w:proofErr w:type="gramEnd"/>
      <w:r w:rsidR="00C60069" w:rsidRPr="00CE5F73">
        <w:rPr>
          <w:sz w:val="26"/>
          <w:szCs w:val="26"/>
        </w:rPr>
        <w:t xml:space="preserve"> Российской Федерации могут быть открыты специальные счета на формирование фонда капитального ремонта </w:t>
      </w:r>
      <w:r w:rsidR="00C60069" w:rsidRPr="00CE5F73">
        <w:rPr>
          <w:sz w:val="26"/>
          <w:szCs w:val="26"/>
        </w:rPr>
        <w:lastRenderedPageBreak/>
        <w:t>многоквартирного дома.</w:t>
      </w:r>
      <w:bookmarkStart w:id="1" w:name="sub_1762"/>
      <w:r w:rsidR="00C60069" w:rsidRPr="00CE5F73">
        <w:rPr>
          <w:sz w:val="26"/>
          <w:szCs w:val="26"/>
        </w:rPr>
        <w:t xml:space="preserve"> Частью 2 статьи 176 Жилищного кодекса Российской Федерации установлено, что специальный счет может быть открыт в российских кредитных организациях, величина собственных средств (капитала) которых составляет не менее чем 20 млрд. рублей. </w:t>
      </w:r>
    </w:p>
    <w:p w:rsidR="00CA1FD3" w:rsidRDefault="00F50A9C" w:rsidP="00CA1FD3">
      <w:pPr>
        <w:ind w:firstLine="567"/>
        <w:jc w:val="both"/>
        <w:rPr>
          <w:sz w:val="26"/>
          <w:szCs w:val="26"/>
        </w:rPr>
      </w:pPr>
      <w:r w:rsidRPr="00CE5F73">
        <w:rPr>
          <w:sz w:val="26"/>
          <w:szCs w:val="26"/>
        </w:rPr>
        <w:t>Представляется не</w:t>
      </w:r>
      <w:r w:rsidR="00A94859" w:rsidRPr="00CE5F73">
        <w:rPr>
          <w:sz w:val="26"/>
          <w:szCs w:val="26"/>
        </w:rPr>
        <w:t xml:space="preserve">целесообразным </w:t>
      </w:r>
      <w:r w:rsidRPr="00CE5F73">
        <w:rPr>
          <w:sz w:val="26"/>
          <w:szCs w:val="26"/>
        </w:rPr>
        <w:t>введение</w:t>
      </w:r>
      <w:r w:rsidR="00A94859" w:rsidRPr="00CE5F73">
        <w:rPr>
          <w:sz w:val="26"/>
          <w:szCs w:val="26"/>
        </w:rPr>
        <w:t xml:space="preserve"> </w:t>
      </w:r>
      <w:r w:rsidRPr="00CE5F73">
        <w:rPr>
          <w:sz w:val="26"/>
          <w:szCs w:val="26"/>
        </w:rPr>
        <w:t>данных ограничений в отношении банков</w:t>
      </w:r>
      <w:r w:rsidR="00A94859" w:rsidRPr="00CE5F73">
        <w:rPr>
          <w:sz w:val="26"/>
          <w:szCs w:val="26"/>
        </w:rPr>
        <w:t xml:space="preserve">. </w:t>
      </w:r>
      <w:proofErr w:type="gramStart"/>
      <w:r w:rsidR="00A94859" w:rsidRPr="00CE5F73">
        <w:rPr>
          <w:sz w:val="26"/>
          <w:szCs w:val="26"/>
        </w:rPr>
        <w:t>С учетом того,</w:t>
      </w:r>
      <w:r w:rsidR="00F869FB">
        <w:rPr>
          <w:sz w:val="26"/>
          <w:szCs w:val="26"/>
        </w:rPr>
        <w:t xml:space="preserve"> </w:t>
      </w:r>
      <w:r w:rsidR="001E46C6" w:rsidRPr="00CE5F73">
        <w:rPr>
          <w:sz w:val="26"/>
          <w:szCs w:val="26"/>
        </w:rPr>
        <w:t>что</w:t>
      </w:r>
      <w:r w:rsidR="00A94859" w:rsidRPr="00CE5F73">
        <w:rPr>
          <w:sz w:val="26"/>
          <w:szCs w:val="26"/>
        </w:rPr>
        <w:t xml:space="preserve"> </w:t>
      </w:r>
      <w:r w:rsidR="00C30D0C" w:rsidRPr="00CE5F73">
        <w:rPr>
          <w:sz w:val="26"/>
          <w:szCs w:val="26"/>
        </w:rPr>
        <w:t xml:space="preserve">для защиты средств участников долевого строительства, размещенных на счетах </w:t>
      </w:r>
      <w:proofErr w:type="spellStart"/>
      <w:r w:rsidR="00C30D0C" w:rsidRPr="00CE5F73">
        <w:rPr>
          <w:sz w:val="26"/>
          <w:szCs w:val="26"/>
        </w:rPr>
        <w:t>эскроу</w:t>
      </w:r>
      <w:proofErr w:type="spellEnd"/>
      <w:r w:rsidR="00C30D0C" w:rsidRPr="00CE5F73">
        <w:rPr>
          <w:sz w:val="26"/>
          <w:szCs w:val="26"/>
        </w:rPr>
        <w:t xml:space="preserve"> банках, </w:t>
      </w:r>
      <w:r w:rsidR="004B6C3E" w:rsidRPr="00CE5F73">
        <w:rPr>
          <w:sz w:val="26"/>
          <w:szCs w:val="26"/>
        </w:rPr>
        <w:t>П</w:t>
      </w:r>
      <w:r w:rsidR="00C30D0C" w:rsidRPr="00CE5F73">
        <w:rPr>
          <w:sz w:val="26"/>
          <w:szCs w:val="26"/>
        </w:rPr>
        <w:t>роектом предлагается внести изменения в Федеральный закон от 23 декабря 2003 года № 177-ФЗ "О страховании вкладов физических лиц в банках Российской Федерации", дополнив ее новой статьей 12</w:t>
      </w:r>
      <w:r w:rsidR="00C30D0C" w:rsidRPr="00CE5F73">
        <w:rPr>
          <w:sz w:val="26"/>
          <w:szCs w:val="26"/>
          <w:vertAlign w:val="superscript"/>
        </w:rPr>
        <w:t>2</w:t>
      </w:r>
      <w:r w:rsidR="00C30D0C" w:rsidRPr="00CE5F73">
        <w:rPr>
          <w:sz w:val="26"/>
          <w:szCs w:val="26"/>
        </w:rPr>
        <w:t xml:space="preserve">, предусматривающей особенности страхования денежных средств, размещенных на счете </w:t>
      </w:r>
      <w:proofErr w:type="spellStart"/>
      <w:r w:rsidR="00C30D0C" w:rsidRPr="00CE5F73">
        <w:rPr>
          <w:sz w:val="26"/>
          <w:szCs w:val="26"/>
        </w:rPr>
        <w:t>эскроу</w:t>
      </w:r>
      <w:proofErr w:type="spellEnd"/>
      <w:r w:rsidR="00C30D0C" w:rsidRPr="00CE5F73">
        <w:rPr>
          <w:sz w:val="26"/>
          <w:szCs w:val="26"/>
        </w:rPr>
        <w:t>, открытом для расчетов по договору уча</w:t>
      </w:r>
      <w:r w:rsidR="001E46C6" w:rsidRPr="00CE5F73">
        <w:rPr>
          <w:sz w:val="26"/>
          <w:szCs w:val="26"/>
        </w:rPr>
        <w:t>стия в долевом строительстве</w:t>
      </w:r>
      <w:proofErr w:type="gramEnd"/>
      <w:r w:rsidR="001E46C6" w:rsidRPr="00CE5F73">
        <w:rPr>
          <w:sz w:val="26"/>
          <w:szCs w:val="26"/>
        </w:rPr>
        <w:t>, представляется экономически и юридически обоснованным</w:t>
      </w:r>
      <w:r w:rsidR="00A94859" w:rsidRPr="00CE5F73">
        <w:rPr>
          <w:sz w:val="26"/>
          <w:szCs w:val="26"/>
        </w:rPr>
        <w:t xml:space="preserve"> </w:t>
      </w:r>
      <w:r w:rsidR="004B6C3E" w:rsidRPr="00CE5F73">
        <w:rPr>
          <w:sz w:val="26"/>
          <w:szCs w:val="26"/>
        </w:rPr>
        <w:t xml:space="preserve">установление </w:t>
      </w:r>
      <w:r w:rsidR="001F5E24" w:rsidRPr="00CE5F73">
        <w:rPr>
          <w:sz w:val="26"/>
          <w:szCs w:val="26"/>
        </w:rPr>
        <w:t>в</w:t>
      </w:r>
      <w:r w:rsidR="004B6C3E" w:rsidRPr="00CE5F73">
        <w:rPr>
          <w:sz w:val="26"/>
          <w:szCs w:val="26"/>
        </w:rPr>
        <w:t xml:space="preserve"> проекте универсального характера</w:t>
      </w:r>
      <w:r w:rsidR="00A94859" w:rsidRPr="00CE5F73">
        <w:rPr>
          <w:sz w:val="26"/>
          <w:szCs w:val="26"/>
        </w:rPr>
        <w:t xml:space="preserve"> механизм</w:t>
      </w:r>
      <w:r w:rsidR="004B6C3E" w:rsidRPr="00CE5F73">
        <w:rPr>
          <w:sz w:val="26"/>
          <w:szCs w:val="26"/>
        </w:rPr>
        <w:t>а</w:t>
      </w:r>
      <w:r w:rsidR="00A94859" w:rsidRPr="00CE5F73">
        <w:rPr>
          <w:sz w:val="26"/>
          <w:szCs w:val="26"/>
        </w:rPr>
        <w:t xml:space="preserve"> расчетов</w:t>
      </w:r>
      <w:r w:rsidR="001F5E24" w:rsidRPr="00CE5F73">
        <w:rPr>
          <w:sz w:val="26"/>
          <w:szCs w:val="26"/>
        </w:rPr>
        <w:t>, проектируемого ст.ст. 15</w:t>
      </w:r>
      <w:r w:rsidR="001F5E24" w:rsidRPr="00CE5F73">
        <w:rPr>
          <w:sz w:val="26"/>
          <w:szCs w:val="26"/>
          <w:vertAlign w:val="superscript"/>
        </w:rPr>
        <w:t>4</w:t>
      </w:r>
      <w:r w:rsidR="001F5E24" w:rsidRPr="00CE5F73">
        <w:rPr>
          <w:sz w:val="26"/>
          <w:szCs w:val="26"/>
        </w:rPr>
        <w:t xml:space="preserve"> и 15</w:t>
      </w:r>
      <w:r w:rsidR="001F5E24" w:rsidRPr="00CE5F73">
        <w:rPr>
          <w:sz w:val="26"/>
          <w:szCs w:val="26"/>
          <w:vertAlign w:val="superscript"/>
        </w:rPr>
        <w:t>5</w:t>
      </w:r>
      <w:r w:rsidR="00A94859" w:rsidRPr="00CE5F73">
        <w:rPr>
          <w:sz w:val="26"/>
          <w:szCs w:val="26"/>
        </w:rPr>
        <w:t>.</w:t>
      </w:r>
    </w:p>
    <w:p w:rsidR="00A94859" w:rsidRPr="00CE5F73" w:rsidRDefault="00CA1FD3" w:rsidP="009047D1">
      <w:pPr>
        <w:ind w:firstLine="567"/>
        <w:jc w:val="both"/>
        <w:rPr>
          <w:sz w:val="26"/>
          <w:szCs w:val="26"/>
        </w:rPr>
      </w:pPr>
      <w:r w:rsidRPr="00607599">
        <w:rPr>
          <w:b/>
          <w:sz w:val="26"/>
          <w:szCs w:val="26"/>
          <w:u w:val="single"/>
        </w:rPr>
        <w:t>Предложение:</w:t>
      </w:r>
      <w:r w:rsidR="009047D1">
        <w:rPr>
          <w:sz w:val="26"/>
          <w:szCs w:val="26"/>
        </w:rPr>
        <w:t xml:space="preserve"> внести соответствующие изменения в пункт 9 статьи 1 Проекта.</w:t>
      </w:r>
    </w:p>
    <w:bookmarkEnd w:id="1"/>
    <w:p w:rsidR="00804A36" w:rsidRPr="00CE5F73" w:rsidRDefault="00804A36" w:rsidP="00CE5F73">
      <w:pPr>
        <w:ind w:firstLine="567"/>
        <w:jc w:val="both"/>
        <w:rPr>
          <w:b/>
          <w:sz w:val="26"/>
          <w:szCs w:val="26"/>
        </w:rPr>
      </w:pPr>
    </w:p>
    <w:sectPr w:rsidR="00804A36" w:rsidRPr="00CE5F73" w:rsidSect="00B314BE">
      <w:footerReference w:type="default" r:id="rId10"/>
      <w:pgSz w:w="11906" w:h="16838"/>
      <w:pgMar w:top="1134" w:right="850" w:bottom="1134"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8D3" w:rsidRDefault="006E38D3" w:rsidP="00B741BA">
      <w:r>
        <w:separator/>
      </w:r>
    </w:p>
  </w:endnote>
  <w:endnote w:type="continuationSeparator" w:id="0">
    <w:p w:rsidR="006E38D3" w:rsidRDefault="006E38D3" w:rsidP="00B741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635761"/>
      <w:docPartObj>
        <w:docPartGallery w:val="Page Numbers (Bottom of Page)"/>
        <w:docPartUnique/>
      </w:docPartObj>
    </w:sdtPr>
    <w:sdtContent>
      <w:p w:rsidR="006E38D3" w:rsidRDefault="00183F50">
        <w:pPr>
          <w:pStyle w:val="ad"/>
          <w:jc w:val="center"/>
        </w:pPr>
        <w:fldSimple w:instr="PAGE   \* MERGEFORMAT">
          <w:r w:rsidR="00734A33">
            <w:rPr>
              <w:noProof/>
            </w:rPr>
            <w:t>5</w:t>
          </w:r>
        </w:fldSimple>
      </w:p>
    </w:sdtContent>
  </w:sdt>
  <w:p w:rsidR="006E38D3" w:rsidRDefault="006E38D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8D3" w:rsidRDefault="006E38D3" w:rsidP="00B741BA">
      <w:r>
        <w:separator/>
      </w:r>
    </w:p>
  </w:footnote>
  <w:footnote w:type="continuationSeparator" w:id="0">
    <w:p w:rsidR="006E38D3" w:rsidRDefault="006E38D3" w:rsidP="00B741BA">
      <w:r>
        <w:continuationSeparator/>
      </w:r>
    </w:p>
  </w:footnote>
  <w:footnote w:id="1">
    <w:p w:rsidR="006E38D3" w:rsidRDefault="006E38D3" w:rsidP="00B741BA">
      <w:pPr>
        <w:pStyle w:val="a3"/>
      </w:pPr>
      <w:r>
        <w:rPr>
          <w:rStyle w:val="a5"/>
        </w:rPr>
        <w:footnoteRef/>
      </w:r>
      <w:r>
        <w:t xml:space="preserve"> </w:t>
      </w:r>
      <w:r w:rsidRPr="003F5B66">
        <w:rPr>
          <w:rFonts w:ascii="Garamond" w:hAnsi="Garamond" w:cs="Arial"/>
          <w:sz w:val="16"/>
          <w:szCs w:val="16"/>
        </w:rPr>
        <w:t xml:space="preserve">пп.3 п.1 ст.352, </w:t>
      </w:r>
      <w:r w:rsidRPr="003F5B66">
        <w:rPr>
          <w:rFonts w:ascii="Garamond" w:hAnsi="Garamond"/>
          <w:sz w:val="16"/>
          <w:szCs w:val="16"/>
        </w:rPr>
        <w:t xml:space="preserve">ч. 1 ст. 450 ГК РФ </w:t>
      </w:r>
      <w:r w:rsidRPr="003F5B66">
        <w:rPr>
          <w:rFonts w:ascii="Garamond" w:hAnsi="Garamond" w:cs="Arial"/>
          <w:sz w:val="16"/>
          <w:szCs w:val="16"/>
        </w:rPr>
        <w:t xml:space="preserve">ГК РФ, </w:t>
      </w:r>
      <w:r w:rsidRPr="003F5B66">
        <w:rPr>
          <w:rFonts w:ascii="Garamond" w:hAnsi="Garamond"/>
          <w:color w:val="000000"/>
          <w:sz w:val="16"/>
          <w:szCs w:val="16"/>
        </w:rPr>
        <w:t>п.5 ст. 5, п.1 ст.37, ст.39 ФЗ "Об ипотеке",</w:t>
      </w:r>
      <w:r w:rsidRPr="003F5B66">
        <w:rPr>
          <w:rFonts w:ascii="Garamond" w:hAnsi="Garamond" w:cs="Arial"/>
          <w:sz w:val="16"/>
          <w:szCs w:val="16"/>
        </w:rPr>
        <w:t xml:space="preserve"> </w:t>
      </w:r>
      <w:r w:rsidRPr="003F5B66">
        <w:rPr>
          <w:rFonts w:ascii="Garamond" w:hAnsi="Garamond"/>
          <w:bCs/>
          <w:color w:val="2F2F2F"/>
          <w:sz w:val="16"/>
          <w:szCs w:val="16"/>
        </w:rPr>
        <w:t>Апелляционное определение СК по гражданским делам Пермского краевого суда от 29 апреля 2013 г. по делу N 33-3683-2013, Постановление</w:t>
      </w:r>
      <w:proofErr w:type="gramStart"/>
      <w:r w:rsidRPr="003F5B66">
        <w:rPr>
          <w:rFonts w:ascii="Garamond" w:hAnsi="Garamond"/>
          <w:bCs/>
          <w:color w:val="2F2F2F"/>
          <w:sz w:val="16"/>
          <w:szCs w:val="16"/>
        </w:rPr>
        <w:t xml:space="preserve"> В</w:t>
      </w:r>
      <w:proofErr w:type="gramEnd"/>
      <w:r w:rsidRPr="003F5B66">
        <w:rPr>
          <w:rFonts w:ascii="Garamond" w:hAnsi="Garamond"/>
          <w:bCs/>
          <w:color w:val="2F2F2F"/>
          <w:sz w:val="16"/>
          <w:szCs w:val="16"/>
        </w:rPr>
        <w:t>осемнадцатого арбитражного апелляционного суда от 5 декабря 2013 г. N 18АП-12364/13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505C1"/>
    <w:multiLevelType w:val="hybridMultilevel"/>
    <w:tmpl w:val="F11A0B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3793075"/>
    <w:multiLevelType w:val="hybridMultilevel"/>
    <w:tmpl w:val="4AE24798"/>
    <w:lvl w:ilvl="0" w:tplc="8E4A599A">
      <w:start w:val="1"/>
      <w:numFmt w:val="bullet"/>
      <w:lvlText w:val=""/>
      <w:lvlJc w:val="left"/>
      <w:pPr>
        <w:ind w:left="1151" w:hanging="360"/>
      </w:pPr>
      <w:rPr>
        <w:rFonts w:ascii="Symbol" w:hAnsi="Symbol" w:hint="default"/>
      </w:rPr>
    </w:lvl>
    <w:lvl w:ilvl="1" w:tplc="04190003" w:tentative="1">
      <w:start w:val="1"/>
      <w:numFmt w:val="bullet"/>
      <w:lvlText w:val="o"/>
      <w:lvlJc w:val="left"/>
      <w:pPr>
        <w:ind w:left="1871" w:hanging="360"/>
      </w:pPr>
      <w:rPr>
        <w:rFonts w:ascii="Courier New" w:hAnsi="Courier New" w:cs="Courier New" w:hint="default"/>
      </w:rPr>
    </w:lvl>
    <w:lvl w:ilvl="2" w:tplc="04190005" w:tentative="1">
      <w:start w:val="1"/>
      <w:numFmt w:val="bullet"/>
      <w:lvlText w:val=""/>
      <w:lvlJc w:val="left"/>
      <w:pPr>
        <w:ind w:left="2591" w:hanging="360"/>
      </w:pPr>
      <w:rPr>
        <w:rFonts w:ascii="Wingdings" w:hAnsi="Wingdings" w:hint="default"/>
      </w:rPr>
    </w:lvl>
    <w:lvl w:ilvl="3" w:tplc="04190001" w:tentative="1">
      <w:start w:val="1"/>
      <w:numFmt w:val="bullet"/>
      <w:lvlText w:val=""/>
      <w:lvlJc w:val="left"/>
      <w:pPr>
        <w:ind w:left="3311" w:hanging="360"/>
      </w:pPr>
      <w:rPr>
        <w:rFonts w:ascii="Symbol" w:hAnsi="Symbol" w:hint="default"/>
      </w:rPr>
    </w:lvl>
    <w:lvl w:ilvl="4" w:tplc="04190003" w:tentative="1">
      <w:start w:val="1"/>
      <w:numFmt w:val="bullet"/>
      <w:lvlText w:val="o"/>
      <w:lvlJc w:val="left"/>
      <w:pPr>
        <w:ind w:left="4031" w:hanging="360"/>
      </w:pPr>
      <w:rPr>
        <w:rFonts w:ascii="Courier New" w:hAnsi="Courier New" w:cs="Courier New" w:hint="default"/>
      </w:rPr>
    </w:lvl>
    <w:lvl w:ilvl="5" w:tplc="04190005" w:tentative="1">
      <w:start w:val="1"/>
      <w:numFmt w:val="bullet"/>
      <w:lvlText w:val=""/>
      <w:lvlJc w:val="left"/>
      <w:pPr>
        <w:ind w:left="4751" w:hanging="360"/>
      </w:pPr>
      <w:rPr>
        <w:rFonts w:ascii="Wingdings" w:hAnsi="Wingdings" w:hint="default"/>
      </w:rPr>
    </w:lvl>
    <w:lvl w:ilvl="6" w:tplc="04190001" w:tentative="1">
      <w:start w:val="1"/>
      <w:numFmt w:val="bullet"/>
      <w:lvlText w:val=""/>
      <w:lvlJc w:val="left"/>
      <w:pPr>
        <w:ind w:left="5471" w:hanging="360"/>
      </w:pPr>
      <w:rPr>
        <w:rFonts w:ascii="Symbol" w:hAnsi="Symbol" w:hint="default"/>
      </w:rPr>
    </w:lvl>
    <w:lvl w:ilvl="7" w:tplc="04190003" w:tentative="1">
      <w:start w:val="1"/>
      <w:numFmt w:val="bullet"/>
      <w:lvlText w:val="o"/>
      <w:lvlJc w:val="left"/>
      <w:pPr>
        <w:ind w:left="6191" w:hanging="360"/>
      </w:pPr>
      <w:rPr>
        <w:rFonts w:ascii="Courier New" w:hAnsi="Courier New" w:cs="Courier New" w:hint="default"/>
      </w:rPr>
    </w:lvl>
    <w:lvl w:ilvl="8" w:tplc="04190005" w:tentative="1">
      <w:start w:val="1"/>
      <w:numFmt w:val="bullet"/>
      <w:lvlText w:val=""/>
      <w:lvlJc w:val="left"/>
      <w:pPr>
        <w:ind w:left="6911" w:hanging="360"/>
      </w:pPr>
      <w:rPr>
        <w:rFonts w:ascii="Wingdings" w:hAnsi="Wingdings" w:hint="default"/>
      </w:rPr>
    </w:lvl>
  </w:abstractNum>
  <w:abstractNum w:abstractNumId="2">
    <w:nsid w:val="5D6E7D33"/>
    <w:multiLevelType w:val="hybridMultilevel"/>
    <w:tmpl w:val="10FE1F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25035"/>
    <w:rsid w:val="00000418"/>
    <w:rsid w:val="00000B7D"/>
    <w:rsid w:val="00000BD1"/>
    <w:rsid w:val="00000E5F"/>
    <w:rsid w:val="00000F5E"/>
    <w:rsid w:val="00001011"/>
    <w:rsid w:val="00001135"/>
    <w:rsid w:val="00001160"/>
    <w:rsid w:val="0000219F"/>
    <w:rsid w:val="00002283"/>
    <w:rsid w:val="00002749"/>
    <w:rsid w:val="000030B9"/>
    <w:rsid w:val="0000336B"/>
    <w:rsid w:val="000034F9"/>
    <w:rsid w:val="00003ED7"/>
    <w:rsid w:val="000048BD"/>
    <w:rsid w:val="00004B8F"/>
    <w:rsid w:val="00004E8D"/>
    <w:rsid w:val="00006587"/>
    <w:rsid w:val="000065B6"/>
    <w:rsid w:val="00006BE4"/>
    <w:rsid w:val="000072F8"/>
    <w:rsid w:val="0000738B"/>
    <w:rsid w:val="00007470"/>
    <w:rsid w:val="00007A6E"/>
    <w:rsid w:val="00007D5F"/>
    <w:rsid w:val="00007D6F"/>
    <w:rsid w:val="00010F5A"/>
    <w:rsid w:val="000119A2"/>
    <w:rsid w:val="00011A65"/>
    <w:rsid w:val="00012A87"/>
    <w:rsid w:val="00012F9C"/>
    <w:rsid w:val="00013032"/>
    <w:rsid w:val="000144D5"/>
    <w:rsid w:val="0001477E"/>
    <w:rsid w:val="00014BB0"/>
    <w:rsid w:val="00014E05"/>
    <w:rsid w:val="0001500C"/>
    <w:rsid w:val="00015CD8"/>
    <w:rsid w:val="00015EAF"/>
    <w:rsid w:val="000167F7"/>
    <w:rsid w:val="0001706C"/>
    <w:rsid w:val="0001724A"/>
    <w:rsid w:val="0001759D"/>
    <w:rsid w:val="0002059D"/>
    <w:rsid w:val="000209C2"/>
    <w:rsid w:val="000219E4"/>
    <w:rsid w:val="00021CA5"/>
    <w:rsid w:val="0002228C"/>
    <w:rsid w:val="000224EA"/>
    <w:rsid w:val="00022F8C"/>
    <w:rsid w:val="00023E76"/>
    <w:rsid w:val="00024303"/>
    <w:rsid w:val="000243F1"/>
    <w:rsid w:val="00024695"/>
    <w:rsid w:val="00024991"/>
    <w:rsid w:val="00025206"/>
    <w:rsid w:val="000252B9"/>
    <w:rsid w:val="000257D9"/>
    <w:rsid w:val="00025CC3"/>
    <w:rsid w:val="000261E3"/>
    <w:rsid w:val="00026C00"/>
    <w:rsid w:val="00026CA0"/>
    <w:rsid w:val="00030B77"/>
    <w:rsid w:val="0003128D"/>
    <w:rsid w:val="00031D8B"/>
    <w:rsid w:val="00032221"/>
    <w:rsid w:val="00032557"/>
    <w:rsid w:val="00033EE2"/>
    <w:rsid w:val="000343A9"/>
    <w:rsid w:val="00034E8A"/>
    <w:rsid w:val="00034F36"/>
    <w:rsid w:val="0003500F"/>
    <w:rsid w:val="000350F8"/>
    <w:rsid w:val="000365C7"/>
    <w:rsid w:val="00036B95"/>
    <w:rsid w:val="00037946"/>
    <w:rsid w:val="00037EA9"/>
    <w:rsid w:val="00040B94"/>
    <w:rsid w:val="000411B2"/>
    <w:rsid w:val="000413D7"/>
    <w:rsid w:val="000417B4"/>
    <w:rsid w:val="00041CF6"/>
    <w:rsid w:val="00041EFD"/>
    <w:rsid w:val="000427FE"/>
    <w:rsid w:val="00042932"/>
    <w:rsid w:val="00042B12"/>
    <w:rsid w:val="0004345C"/>
    <w:rsid w:val="00043501"/>
    <w:rsid w:val="00043770"/>
    <w:rsid w:val="00043DA4"/>
    <w:rsid w:val="0004420D"/>
    <w:rsid w:val="0004444F"/>
    <w:rsid w:val="000445A6"/>
    <w:rsid w:val="000445DE"/>
    <w:rsid w:val="000462BE"/>
    <w:rsid w:val="00046750"/>
    <w:rsid w:val="000476A4"/>
    <w:rsid w:val="000502F6"/>
    <w:rsid w:val="000503E5"/>
    <w:rsid w:val="00050825"/>
    <w:rsid w:val="00050943"/>
    <w:rsid w:val="000510BA"/>
    <w:rsid w:val="0005235B"/>
    <w:rsid w:val="000523C7"/>
    <w:rsid w:val="00052B74"/>
    <w:rsid w:val="0005401B"/>
    <w:rsid w:val="000540CA"/>
    <w:rsid w:val="000552E7"/>
    <w:rsid w:val="000555C4"/>
    <w:rsid w:val="0005593B"/>
    <w:rsid w:val="00055D93"/>
    <w:rsid w:val="000565AC"/>
    <w:rsid w:val="0005692C"/>
    <w:rsid w:val="00057A6C"/>
    <w:rsid w:val="00057F7A"/>
    <w:rsid w:val="000601B6"/>
    <w:rsid w:val="000611FB"/>
    <w:rsid w:val="0006135B"/>
    <w:rsid w:val="00061FA1"/>
    <w:rsid w:val="0006530E"/>
    <w:rsid w:val="00065449"/>
    <w:rsid w:val="00065D9E"/>
    <w:rsid w:val="00067D2F"/>
    <w:rsid w:val="00070046"/>
    <w:rsid w:val="000704CD"/>
    <w:rsid w:val="000704FB"/>
    <w:rsid w:val="000739CD"/>
    <w:rsid w:val="00073BB0"/>
    <w:rsid w:val="00073C32"/>
    <w:rsid w:val="00074307"/>
    <w:rsid w:val="00074A3E"/>
    <w:rsid w:val="0007597C"/>
    <w:rsid w:val="00075AA5"/>
    <w:rsid w:val="00076299"/>
    <w:rsid w:val="000766BD"/>
    <w:rsid w:val="00077490"/>
    <w:rsid w:val="00077824"/>
    <w:rsid w:val="00077DFC"/>
    <w:rsid w:val="00080EF1"/>
    <w:rsid w:val="00082664"/>
    <w:rsid w:val="00083002"/>
    <w:rsid w:val="000830B0"/>
    <w:rsid w:val="00083F84"/>
    <w:rsid w:val="00084ED7"/>
    <w:rsid w:val="00085393"/>
    <w:rsid w:val="00085757"/>
    <w:rsid w:val="00085972"/>
    <w:rsid w:val="000866A3"/>
    <w:rsid w:val="000876DF"/>
    <w:rsid w:val="00091CD6"/>
    <w:rsid w:val="00093281"/>
    <w:rsid w:val="00094F97"/>
    <w:rsid w:val="000951E3"/>
    <w:rsid w:val="00095477"/>
    <w:rsid w:val="00095C85"/>
    <w:rsid w:val="00096746"/>
    <w:rsid w:val="00096811"/>
    <w:rsid w:val="0009697B"/>
    <w:rsid w:val="0009734C"/>
    <w:rsid w:val="000A054C"/>
    <w:rsid w:val="000A0FEF"/>
    <w:rsid w:val="000A12E7"/>
    <w:rsid w:val="000A16D4"/>
    <w:rsid w:val="000A2ABB"/>
    <w:rsid w:val="000A2F17"/>
    <w:rsid w:val="000A34AC"/>
    <w:rsid w:val="000A374B"/>
    <w:rsid w:val="000A3F84"/>
    <w:rsid w:val="000A483B"/>
    <w:rsid w:val="000A4B10"/>
    <w:rsid w:val="000A50BD"/>
    <w:rsid w:val="000A5D9F"/>
    <w:rsid w:val="000A6D41"/>
    <w:rsid w:val="000A784D"/>
    <w:rsid w:val="000B1ACE"/>
    <w:rsid w:val="000B1C00"/>
    <w:rsid w:val="000B2A47"/>
    <w:rsid w:val="000B2AC4"/>
    <w:rsid w:val="000B309D"/>
    <w:rsid w:val="000B35F7"/>
    <w:rsid w:val="000B3663"/>
    <w:rsid w:val="000B3822"/>
    <w:rsid w:val="000B3A6C"/>
    <w:rsid w:val="000B3F0C"/>
    <w:rsid w:val="000B4452"/>
    <w:rsid w:val="000B4703"/>
    <w:rsid w:val="000B4954"/>
    <w:rsid w:val="000B4BE3"/>
    <w:rsid w:val="000B583A"/>
    <w:rsid w:val="000B5934"/>
    <w:rsid w:val="000B6310"/>
    <w:rsid w:val="000C09DC"/>
    <w:rsid w:val="000C1646"/>
    <w:rsid w:val="000C1B93"/>
    <w:rsid w:val="000C1EB7"/>
    <w:rsid w:val="000C26DC"/>
    <w:rsid w:val="000C2EEB"/>
    <w:rsid w:val="000C3048"/>
    <w:rsid w:val="000C3BE7"/>
    <w:rsid w:val="000C3C51"/>
    <w:rsid w:val="000C3F87"/>
    <w:rsid w:val="000C46C2"/>
    <w:rsid w:val="000C492B"/>
    <w:rsid w:val="000C4ADF"/>
    <w:rsid w:val="000C5127"/>
    <w:rsid w:val="000C525B"/>
    <w:rsid w:val="000C6125"/>
    <w:rsid w:val="000C64CE"/>
    <w:rsid w:val="000C70DE"/>
    <w:rsid w:val="000C7E56"/>
    <w:rsid w:val="000D062E"/>
    <w:rsid w:val="000D2325"/>
    <w:rsid w:val="000D33A8"/>
    <w:rsid w:val="000D4552"/>
    <w:rsid w:val="000D456F"/>
    <w:rsid w:val="000D46D5"/>
    <w:rsid w:val="000D4BCD"/>
    <w:rsid w:val="000D5063"/>
    <w:rsid w:val="000D50E3"/>
    <w:rsid w:val="000D53B9"/>
    <w:rsid w:val="000D683F"/>
    <w:rsid w:val="000D6F58"/>
    <w:rsid w:val="000D7026"/>
    <w:rsid w:val="000D71C2"/>
    <w:rsid w:val="000D7A12"/>
    <w:rsid w:val="000E1591"/>
    <w:rsid w:val="000E17E8"/>
    <w:rsid w:val="000E1A31"/>
    <w:rsid w:val="000E1B92"/>
    <w:rsid w:val="000E1E82"/>
    <w:rsid w:val="000E3343"/>
    <w:rsid w:val="000E3AA7"/>
    <w:rsid w:val="000E4944"/>
    <w:rsid w:val="000E4BA0"/>
    <w:rsid w:val="000E54A9"/>
    <w:rsid w:val="000E552D"/>
    <w:rsid w:val="000E585E"/>
    <w:rsid w:val="000E593B"/>
    <w:rsid w:val="000E5AF4"/>
    <w:rsid w:val="000E674A"/>
    <w:rsid w:val="000E6D5A"/>
    <w:rsid w:val="000E7E40"/>
    <w:rsid w:val="000E7FFC"/>
    <w:rsid w:val="000F10BE"/>
    <w:rsid w:val="000F12CC"/>
    <w:rsid w:val="000F13AC"/>
    <w:rsid w:val="000F1CC4"/>
    <w:rsid w:val="000F24E8"/>
    <w:rsid w:val="000F3659"/>
    <w:rsid w:val="000F3843"/>
    <w:rsid w:val="000F45D3"/>
    <w:rsid w:val="000F460F"/>
    <w:rsid w:val="000F4EBC"/>
    <w:rsid w:val="000F53DC"/>
    <w:rsid w:val="000F6052"/>
    <w:rsid w:val="000F65C0"/>
    <w:rsid w:val="000F6610"/>
    <w:rsid w:val="000F6AEA"/>
    <w:rsid w:val="000F6B76"/>
    <w:rsid w:val="000F784A"/>
    <w:rsid w:val="000F7E13"/>
    <w:rsid w:val="001010A5"/>
    <w:rsid w:val="001011BB"/>
    <w:rsid w:val="00101AD7"/>
    <w:rsid w:val="0010223E"/>
    <w:rsid w:val="00102D1A"/>
    <w:rsid w:val="00103D64"/>
    <w:rsid w:val="001051CD"/>
    <w:rsid w:val="00106112"/>
    <w:rsid w:val="00106554"/>
    <w:rsid w:val="00106563"/>
    <w:rsid w:val="00106C4B"/>
    <w:rsid w:val="00107588"/>
    <w:rsid w:val="00107682"/>
    <w:rsid w:val="00107926"/>
    <w:rsid w:val="00107F14"/>
    <w:rsid w:val="001100F6"/>
    <w:rsid w:val="00110730"/>
    <w:rsid w:val="0011210C"/>
    <w:rsid w:val="00112156"/>
    <w:rsid w:val="00112579"/>
    <w:rsid w:val="00113C28"/>
    <w:rsid w:val="00115061"/>
    <w:rsid w:val="001159BA"/>
    <w:rsid w:val="00115EDB"/>
    <w:rsid w:val="00115FB0"/>
    <w:rsid w:val="00116521"/>
    <w:rsid w:val="00117FF3"/>
    <w:rsid w:val="00120C4E"/>
    <w:rsid w:val="00120D99"/>
    <w:rsid w:val="001217B6"/>
    <w:rsid w:val="00121A70"/>
    <w:rsid w:val="001221B9"/>
    <w:rsid w:val="00123063"/>
    <w:rsid w:val="00123E73"/>
    <w:rsid w:val="00124ACB"/>
    <w:rsid w:val="00125B71"/>
    <w:rsid w:val="00125C3B"/>
    <w:rsid w:val="001262B7"/>
    <w:rsid w:val="00127059"/>
    <w:rsid w:val="0012725D"/>
    <w:rsid w:val="00130061"/>
    <w:rsid w:val="00131054"/>
    <w:rsid w:val="001313B3"/>
    <w:rsid w:val="001326E6"/>
    <w:rsid w:val="00132EE3"/>
    <w:rsid w:val="001331D0"/>
    <w:rsid w:val="00134E5F"/>
    <w:rsid w:val="0013566C"/>
    <w:rsid w:val="00136035"/>
    <w:rsid w:val="001365A3"/>
    <w:rsid w:val="001379C5"/>
    <w:rsid w:val="00137DB1"/>
    <w:rsid w:val="00140D53"/>
    <w:rsid w:val="001412E9"/>
    <w:rsid w:val="0014131C"/>
    <w:rsid w:val="0014184E"/>
    <w:rsid w:val="001423A2"/>
    <w:rsid w:val="00142ABA"/>
    <w:rsid w:val="00142EC5"/>
    <w:rsid w:val="00143711"/>
    <w:rsid w:val="00143738"/>
    <w:rsid w:val="001438D2"/>
    <w:rsid w:val="00143AE4"/>
    <w:rsid w:val="00144919"/>
    <w:rsid w:val="001467DC"/>
    <w:rsid w:val="00146E8C"/>
    <w:rsid w:val="001474C6"/>
    <w:rsid w:val="0014754A"/>
    <w:rsid w:val="001477BE"/>
    <w:rsid w:val="00150727"/>
    <w:rsid w:val="001511A9"/>
    <w:rsid w:val="0015176A"/>
    <w:rsid w:val="001517EE"/>
    <w:rsid w:val="00151F0F"/>
    <w:rsid w:val="00151F54"/>
    <w:rsid w:val="00152620"/>
    <w:rsid w:val="001531B3"/>
    <w:rsid w:val="00153647"/>
    <w:rsid w:val="00154067"/>
    <w:rsid w:val="0015431A"/>
    <w:rsid w:val="0015441E"/>
    <w:rsid w:val="00154807"/>
    <w:rsid w:val="001564D9"/>
    <w:rsid w:val="001567A0"/>
    <w:rsid w:val="001601A3"/>
    <w:rsid w:val="001611F5"/>
    <w:rsid w:val="00161A29"/>
    <w:rsid w:val="00161B6B"/>
    <w:rsid w:val="001623A1"/>
    <w:rsid w:val="001626C7"/>
    <w:rsid w:val="00162C79"/>
    <w:rsid w:val="00163007"/>
    <w:rsid w:val="00163947"/>
    <w:rsid w:val="00163C7B"/>
    <w:rsid w:val="00163DA2"/>
    <w:rsid w:val="00164884"/>
    <w:rsid w:val="001653D5"/>
    <w:rsid w:val="00166656"/>
    <w:rsid w:val="00166F4A"/>
    <w:rsid w:val="0016786B"/>
    <w:rsid w:val="00167E8C"/>
    <w:rsid w:val="001702CA"/>
    <w:rsid w:val="00170A46"/>
    <w:rsid w:val="0017149A"/>
    <w:rsid w:val="00171CBD"/>
    <w:rsid w:val="00171CE3"/>
    <w:rsid w:val="001720D5"/>
    <w:rsid w:val="001721BB"/>
    <w:rsid w:val="0017248A"/>
    <w:rsid w:val="00173373"/>
    <w:rsid w:val="00173535"/>
    <w:rsid w:val="00173813"/>
    <w:rsid w:val="00173ED5"/>
    <w:rsid w:val="001749CB"/>
    <w:rsid w:val="00175B68"/>
    <w:rsid w:val="00175C3E"/>
    <w:rsid w:val="001767C6"/>
    <w:rsid w:val="00177684"/>
    <w:rsid w:val="001807EE"/>
    <w:rsid w:val="0018152E"/>
    <w:rsid w:val="0018176A"/>
    <w:rsid w:val="001818DF"/>
    <w:rsid w:val="001831C9"/>
    <w:rsid w:val="00183664"/>
    <w:rsid w:val="00183B91"/>
    <w:rsid w:val="00183D6C"/>
    <w:rsid w:val="00183D8E"/>
    <w:rsid w:val="00183E7C"/>
    <w:rsid w:val="00183F50"/>
    <w:rsid w:val="001840B7"/>
    <w:rsid w:val="001846CA"/>
    <w:rsid w:val="0018474A"/>
    <w:rsid w:val="00184D0A"/>
    <w:rsid w:val="00184E24"/>
    <w:rsid w:val="00184F27"/>
    <w:rsid w:val="001852AE"/>
    <w:rsid w:val="00185600"/>
    <w:rsid w:val="00186142"/>
    <w:rsid w:val="00186647"/>
    <w:rsid w:val="0019128A"/>
    <w:rsid w:val="00191C0C"/>
    <w:rsid w:val="00191F71"/>
    <w:rsid w:val="00193867"/>
    <w:rsid w:val="00193BF0"/>
    <w:rsid w:val="00194508"/>
    <w:rsid w:val="00194BE1"/>
    <w:rsid w:val="001963EE"/>
    <w:rsid w:val="001964EB"/>
    <w:rsid w:val="001967F2"/>
    <w:rsid w:val="001969B5"/>
    <w:rsid w:val="00197387"/>
    <w:rsid w:val="00197D8B"/>
    <w:rsid w:val="001A0ACC"/>
    <w:rsid w:val="001A1F25"/>
    <w:rsid w:val="001A1FB7"/>
    <w:rsid w:val="001A329C"/>
    <w:rsid w:val="001A337A"/>
    <w:rsid w:val="001A598A"/>
    <w:rsid w:val="001A5AB7"/>
    <w:rsid w:val="001A61A6"/>
    <w:rsid w:val="001A67CF"/>
    <w:rsid w:val="001A712D"/>
    <w:rsid w:val="001A72D9"/>
    <w:rsid w:val="001A7CDF"/>
    <w:rsid w:val="001B010B"/>
    <w:rsid w:val="001B010D"/>
    <w:rsid w:val="001B01C0"/>
    <w:rsid w:val="001B0460"/>
    <w:rsid w:val="001B056E"/>
    <w:rsid w:val="001B0590"/>
    <w:rsid w:val="001B07E1"/>
    <w:rsid w:val="001B1421"/>
    <w:rsid w:val="001B1969"/>
    <w:rsid w:val="001B1D1C"/>
    <w:rsid w:val="001B2105"/>
    <w:rsid w:val="001B2CEF"/>
    <w:rsid w:val="001B383D"/>
    <w:rsid w:val="001B3A79"/>
    <w:rsid w:val="001B3CF6"/>
    <w:rsid w:val="001B3D6E"/>
    <w:rsid w:val="001B44B3"/>
    <w:rsid w:val="001B4BA5"/>
    <w:rsid w:val="001B556A"/>
    <w:rsid w:val="001B7049"/>
    <w:rsid w:val="001B7271"/>
    <w:rsid w:val="001B7CB3"/>
    <w:rsid w:val="001C085A"/>
    <w:rsid w:val="001C0FCE"/>
    <w:rsid w:val="001C18D1"/>
    <w:rsid w:val="001C24A1"/>
    <w:rsid w:val="001C2735"/>
    <w:rsid w:val="001C2776"/>
    <w:rsid w:val="001C49AE"/>
    <w:rsid w:val="001C4B6B"/>
    <w:rsid w:val="001C5BC0"/>
    <w:rsid w:val="001C64B9"/>
    <w:rsid w:val="001C77ED"/>
    <w:rsid w:val="001C7C2D"/>
    <w:rsid w:val="001D0178"/>
    <w:rsid w:val="001D1886"/>
    <w:rsid w:val="001D2449"/>
    <w:rsid w:val="001D3548"/>
    <w:rsid w:val="001D3963"/>
    <w:rsid w:val="001D4240"/>
    <w:rsid w:val="001D458A"/>
    <w:rsid w:val="001D47E8"/>
    <w:rsid w:val="001D4CEE"/>
    <w:rsid w:val="001D7171"/>
    <w:rsid w:val="001D7992"/>
    <w:rsid w:val="001E0122"/>
    <w:rsid w:val="001E0CBA"/>
    <w:rsid w:val="001E1084"/>
    <w:rsid w:val="001E2414"/>
    <w:rsid w:val="001E2572"/>
    <w:rsid w:val="001E25CA"/>
    <w:rsid w:val="001E28CA"/>
    <w:rsid w:val="001E2998"/>
    <w:rsid w:val="001E34AF"/>
    <w:rsid w:val="001E3C17"/>
    <w:rsid w:val="001E3D51"/>
    <w:rsid w:val="001E46C6"/>
    <w:rsid w:val="001E4D42"/>
    <w:rsid w:val="001E537D"/>
    <w:rsid w:val="001E688F"/>
    <w:rsid w:val="001E78D9"/>
    <w:rsid w:val="001E7CCE"/>
    <w:rsid w:val="001E7E00"/>
    <w:rsid w:val="001F015B"/>
    <w:rsid w:val="001F0BB2"/>
    <w:rsid w:val="001F2003"/>
    <w:rsid w:val="001F2B52"/>
    <w:rsid w:val="001F2BA1"/>
    <w:rsid w:val="001F2D4C"/>
    <w:rsid w:val="001F2ECB"/>
    <w:rsid w:val="001F360C"/>
    <w:rsid w:val="001F5022"/>
    <w:rsid w:val="001F50ED"/>
    <w:rsid w:val="001F5E24"/>
    <w:rsid w:val="001F6164"/>
    <w:rsid w:val="001F61B5"/>
    <w:rsid w:val="001F6C10"/>
    <w:rsid w:val="001F6E8E"/>
    <w:rsid w:val="001F6E9C"/>
    <w:rsid w:val="001F780E"/>
    <w:rsid w:val="002002B0"/>
    <w:rsid w:val="00201A6B"/>
    <w:rsid w:val="00203578"/>
    <w:rsid w:val="002035B1"/>
    <w:rsid w:val="00203655"/>
    <w:rsid w:val="00203A34"/>
    <w:rsid w:val="002055FD"/>
    <w:rsid w:val="00205AD2"/>
    <w:rsid w:val="00205C83"/>
    <w:rsid w:val="00205D6A"/>
    <w:rsid w:val="002066E5"/>
    <w:rsid w:val="0020687B"/>
    <w:rsid w:val="0020794F"/>
    <w:rsid w:val="0021052E"/>
    <w:rsid w:val="00210571"/>
    <w:rsid w:val="00210E64"/>
    <w:rsid w:val="00210FFC"/>
    <w:rsid w:val="00213AB6"/>
    <w:rsid w:val="00213D8E"/>
    <w:rsid w:val="00213F5F"/>
    <w:rsid w:val="0021428E"/>
    <w:rsid w:val="002143D7"/>
    <w:rsid w:val="00214744"/>
    <w:rsid w:val="002147CF"/>
    <w:rsid w:val="00214AA0"/>
    <w:rsid w:val="00214AE0"/>
    <w:rsid w:val="002156C2"/>
    <w:rsid w:val="00215B41"/>
    <w:rsid w:val="00215F0D"/>
    <w:rsid w:val="00216345"/>
    <w:rsid w:val="002163A2"/>
    <w:rsid w:val="00216DC6"/>
    <w:rsid w:val="00217D78"/>
    <w:rsid w:val="002201C6"/>
    <w:rsid w:val="00221353"/>
    <w:rsid w:val="002213B5"/>
    <w:rsid w:val="0022150A"/>
    <w:rsid w:val="00221525"/>
    <w:rsid w:val="0022257D"/>
    <w:rsid w:val="00222D2C"/>
    <w:rsid w:val="002248F2"/>
    <w:rsid w:val="00225E03"/>
    <w:rsid w:val="00226A91"/>
    <w:rsid w:val="00226D9A"/>
    <w:rsid w:val="00227673"/>
    <w:rsid w:val="00227D19"/>
    <w:rsid w:val="00230AEB"/>
    <w:rsid w:val="0023169B"/>
    <w:rsid w:val="002329BC"/>
    <w:rsid w:val="00232D88"/>
    <w:rsid w:val="002341D2"/>
    <w:rsid w:val="002345A1"/>
    <w:rsid w:val="00234CC9"/>
    <w:rsid w:val="00234DFC"/>
    <w:rsid w:val="002351E9"/>
    <w:rsid w:val="00235A5E"/>
    <w:rsid w:val="00236A46"/>
    <w:rsid w:val="002374A2"/>
    <w:rsid w:val="002379F7"/>
    <w:rsid w:val="00237AB4"/>
    <w:rsid w:val="002400DD"/>
    <w:rsid w:val="00240360"/>
    <w:rsid w:val="00240486"/>
    <w:rsid w:val="002406D8"/>
    <w:rsid w:val="00242806"/>
    <w:rsid w:val="00242A45"/>
    <w:rsid w:val="00243A32"/>
    <w:rsid w:val="00245057"/>
    <w:rsid w:val="00245261"/>
    <w:rsid w:val="002459EA"/>
    <w:rsid w:val="00245CEE"/>
    <w:rsid w:val="00246138"/>
    <w:rsid w:val="002463AA"/>
    <w:rsid w:val="0024649E"/>
    <w:rsid w:val="00246642"/>
    <w:rsid w:val="00246D56"/>
    <w:rsid w:val="00246F46"/>
    <w:rsid w:val="0024785B"/>
    <w:rsid w:val="00247EE0"/>
    <w:rsid w:val="0025081C"/>
    <w:rsid w:val="0025096A"/>
    <w:rsid w:val="00250CA0"/>
    <w:rsid w:val="00251E9C"/>
    <w:rsid w:val="00253368"/>
    <w:rsid w:val="002535EF"/>
    <w:rsid w:val="00253B6F"/>
    <w:rsid w:val="00254229"/>
    <w:rsid w:val="002545D4"/>
    <w:rsid w:val="00254AB2"/>
    <w:rsid w:val="00254BA2"/>
    <w:rsid w:val="002553AF"/>
    <w:rsid w:val="00255ED7"/>
    <w:rsid w:val="00256201"/>
    <w:rsid w:val="0025696A"/>
    <w:rsid w:val="00256D49"/>
    <w:rsid w:val="002577F5"/>
    <w:rsid w:val="002600EB"/>
    <w:rsid w:val="002604D3"/>
    <w:rsid w:val="00260532"/>
    <w:rsid w:val="00261424"/>
    <w:rsid w:val="00261623"/>
    <w:rsid w:val="0026232E"/>
    <w:rsid w:val="00262794"/>
    <w:rsid w:val="00263BEC"/>
    <w:rsid w:val="00264BB5"/>
    <w:rsid w:val="002655B0"/>
    <w:rsid w:val="00265739"/>
    <w:rsid w:val="00266FFD"/>
    <w:rsid w:val="0026715F"/>
    <w:rsid w:val="002675D5"/>
    <w:rsid w:val="0026768D"/>
    <w:rsid w:val="002701AC"/>
    <w:rsid w:val="002715A1"/>
    <w:rsid w:val="002718A3"/>
    <w:rsid w:val="00271AF2"/>
    <w:rsid w:val="00271CC5"/>
    <w:rsid w:val="00271D56"/>
    <w:rsid w:val="00271F59"/>
    <w:rsid w:val="00272351"/>
    <w:rsid w:val="002726C0"/>
    <w:rsid w:val="00272B81"/>
    <w:rsid w:val="00272DF6"/>
    <w:rsid w:val="00272E7C"/>
    <w:rsid w:val="00273078"/>
    <w:rsid w:val="002737E0"/>
    <w:rsid w:val="00274AC3"/>
    <w:rsid w:val="00275984"/>
    <w:rsid w:val="00275A9D"/>
    <w:rsid w:val="00275B8C"/>
    <w:rsid w:val="00276515"/>
    <w:rsid w:val="002766D4"/>
    <w:rsid w:val="00276912"/>
    <w:rsid w:val="00277284"/>
    <w:rsid w:val="00277329"/>
    <w:rsid w:val="00277745"/>
    <w:rsid w:val="00280436"/>
    <w:rsid w:val="002805CD"/>
    <w:rsid w:val="00280E32"/>
    <w:rsid w:val="00280E94"/>
    <w:rsid w:val="00281508"/>
    <w:rsid w:val="00281ACD"/>
    <w:rsid w:val="00281DBE"/>
    <w:rsid w:val="0028449B"/>
    <w:rsid w:val="002853F7"/>
    <w:rsid w:val="00285517"/>
    <w:rsid w:val="00285874"/>
    <w:rsid w:val="002900BA"/>
    <w:rsid w:val="002900D1"/>
    <w:rsid w:val="002908C7"/>
    <w:rsid w:val="0029099D"/>
    <w:rsid w:val="00290A4F"/>
    <w:rsid w:val="00290A6C"/>
    <w:rsid w:val="00291129"/>
    <w:rsid w:val="0029113E"/>
    <w:rsid w:val="00291395"/>
    <w:rsid w:val="00291C69"/>
    <w:rsid w:val="0029218E"/>
    <w:rsid w:val="00292223"/>
    <w:rsid w:val="0029320F"/>
    <w:rsid w:val="00293647"/>
    <w:rsid w:val="002947DB"/>
    <w:rsid w:val="00294AC8"/>
    <w:rsid w:val="0029503E"/>
    <w:rsid w:val="00295360"/>
    <w:rsid w:val="00295FEA"/>
    <w:rsid w:val="0029694F"/>
    <w:rsid w:val="00296D19"/>
    <w:rsid w:val="0029713E"/>
    <w:rsid w:val="002971FB"/>
    <w:rsid w:val="00297599"/>
    <w:rsid w:val="002A01B6"/>
    <w:rsid w:val="002A0645"/>
    <w:rsid w:val="002A080F"/>
    <w:rsid w:val="002A156D"/>
    <w:rsid w:val="002A2AA1"/>
    <w:rsid w:val="002A2DC9"/>
    <w:rsid w:val="002A400C"/>
    <w:rsid w:val="002A4423"/>
    <w:rsid w:val="002A4555"/>
    <w:rsid w:val="002A4981"/>
    <w:rsid w:val="002A4E2A"/>
    <w:rsid w:val="002A5001"/>
    <w:rsid w:val="002A6257"/>
    <w:rsid w:val="002A67F4"/>
    <w:rsid w:val="002A6EA9"/>
    <w:rsid w:val="002A734E"/>
    <w:rsid w:val="002A767C"/>
    <w:rsid w:val="002A7BED"/>
    <w:rsid w:val="002B066C"/>
    <w:rsid w:val="002B0A75"/>
    <w:rsid w:val="002B0B79"/>
    <w:rsid w:val="002B0BFC"/>
    <w:rsid w:val="002B0D0B"/>
    <w:rsid w:val="002B0F9E"/>
    <w:rsid w:val="002B2310"/>
    <w:rsid w:val="002B25B3"/>
    <w:rsid w:val="002B28A3"/>
    <w:rsid w:val="002B332D"/>
    <w:rsid w:val="002B3910"/>
    <w:rsid w:val="002B3BCA"/>
    <w:rsid w:val="002B41BD"/>
    <w:rsid w:val="002B429D"/>
    <w:rsid w:val="002B43B0"/>
    <w:rsid w:val="002B5ECD"/>
    <w:rsid w:val="002B6080"/>
    <w:rsid w:val="002B61B9"/>
    <w:rsid w:val="002B62AD"/>
    <w:rsid w:val="002B6781"/>
    <w:rsid w:val="002B69B4"/>
    <w:rsid w:val="002B7AB5"/>
    <w:rsid w:val="002C0593"/>
    <w:rsid w:val="002C1677"/>
    <w:rsid w:val="002C19A7"/>
    <w:rsid w:val="002C1A4C"/>
    <w:rsid w:val="002C1B55"/>
    <w:rsid w:val="002C2600"/>
    <w:rsid w:val="002C2F96"/>
    <w:rsid w:val="002C3198"/>
    <w:rsid w:val="002C32B9"/>
    <w:rsid w:val="002C343F"/>
    <w:rsid w:val="002C37BA"/>
    <w:rsid w:val="002C4DCD"/>
    <w:rsid w:val="002C4DEB"/>
    <w:rsid w:val="002C57A1"/>
    <w:rsid w:val="002C57A7"/>
    <w:rsid w:val="002C6344"/>
    <w:rsid w:val="002C6E13"/>
    <w:rsid w:val="002C7C92"/>
    <w:rsid w:val="002D17F2"/>
    <w:rsid w:val="002D2495"/>
    <w:rsid w:val="002D27E4"/>
    <w:rsid w:val="002D35EE"/>
    <w:rsid w:val="002D5BCD"/>
    <w:rsid w:val="002D666A"/>
    <w:rsid w:val="002D6A1C"/>
    <w:rsid w:val="002D6A76"/>
    <w:rsid w:val="002D7F48"/>
    <w:rsid w:val="002E009D"/>
    <w:rsid w:val="002E0406"/>
    <w:rsid w:val="002E0E9B"/>
    <w:rsid w:val="002E13FD"/>
    <w:rsid w:val="002E142F"/>
    <w:rsid w:val="002E191A"/>
    <w:rsid w:val="002E1C6D"/>
    <w:rsid w:val="002E2B1C"/>
    <w:rsid w:val="002E2D22"/>
    <w:rsid w:val="002E2DF3"/>
    <w:rsid w:val="002E37EF"/>
    <w:rsid w:val="002E3872"/>
    <w:rsid w:val="002E39BA"/>
    <w:rsid w:val="002E3C73"/>
    <w:rsid w:val="002E43E9"/>
    <w:rsid w:val="002E5A8A"/>
    <w:rsid w:val="002E7D17"/>
    <w:rsid w:val="002F0664"/>
    <w:rsid w:val="002F0CF9"/>
    <w:rsid w:val="002F1F08"/>
    <w:rsid w:val="002F32BC"/>
    <w:rsid w:val="002F39FD"/>
    <w:rsid w:val="002F3F85"/>
    <w:rsid w:val="002F450A"/>
    <w:rsid w:val="002F4C07"/>
    <w:rsid w:val="002F4F50"/>
    <w:rsid w:val="002F5A24"/>
    <w:rsid w:val="002F5E8D"/>
    <w:rsid w:val="002F5EBA"/>
    <w:rsid w:val="002F7397"/>
    <w:rsid w:val="002F758C"/>
    <w:rsid w:val="00300212"/>
    <w:rsid w:val="0030073A"/>
    <w:rsid w:val="00300972"/>
    <w:rsid w:val="00301D4B"/>
    <w:rsid w:val="00302941"/>
    <w:rsid w:val="00302C07"/>
    <w:rsid w:val="00303751"/>
    <w:rsid w:val="00303CC5"/>
    <w:rsid w:val="00305327"/>
    <w:rsid w:val="003056A6"/>
    <w:rsid w:val="00305E8E"/>
    <w:rsid w:val="00306239"/>
    <w:rsid w:val="00306F42"/>
    <w:rsid w:val="0030709D"/>
    <w:rsid w:val="0030734F"/>
    <w:rsid w:val="003075B5"/>
    <w:rsid w:val="00307C77"/>
    <w:rsid w:val="003102F5"/>
    <w:rsid w:val="00310B25"/>
    <w:rsid w:val="00311646"/>
    <w:rsid w:val="00311CAF"/>
    <w:rsid w:val="003133F0"/>
    <w:rsid w:val="003136B1"/>
    <w:rsid w:val="0031420A"/>
    <w:rsid w:val="003159D6"/>
    <w:rsid w:val="00315D39"/>
    <w:rsid w:val="0031623B"/>
    <w:rsid w:val="003200DC"/>
    <w:rsid w:val="00321A2F"/>
    <w:rsid w:val="003220DC"/>
    <w:rsid w:val="003228D3"/>
    <w:rsid w:val="00322DBB"/>
    <w:rsid w:val="00323963"/>
    <w:rsid w:val="00324E48"/>
    <w:rsid w:val="003252E3"/>
    <w:rsid w:val="003265E1"/>
    <w:rsid w:val="003265EB"/>
    <w:rsid w:val="003267B0"/>
    <w:rsid w:val="00331194"/>
    <w:rsid w:val="00331783"/>
    <w:rsid w:val="00331AC9"/>
    <w:rsid w:val="0033201F"/>
    <w:rsid w:val="0033231E"/>
    <w:rsid w:val="0033263D"/>
    <w:rsid w:val="003329DC"/>
    <w:rsid w:val="003336BD"/>
    <w:rsid w:val="0033414E"/>
    <w:rsid w:val="00334738"/>
    <w:rsid w:val="003352F6"/>
    <w:rsid w:val="0033642D"/>
    <w:rsid w:val="00336586"/>
    <w:rsid w:val="0033681A"/>
    <w:rsid w:val="00336D0F"/>
    <w:rsid w:val="0033708F"/>
    <w:rsid w:val="003379B7"/>
    <w:rsid w:val="0034025E"/>
    <w:rsid w:val="00340B7A"/>
    <w:rsid w:val="00340E1A"/>
    <w:rsid w:val="0034198F"/>
    <w:rsid w:val="00343C99"/>
    <w:rsid w:val="00343E44"/>
    <w:rsid w:val="003440B5"/>
    <w:rsid w:val="00344A4A"/>
    <w:rsid w:val="00344F4F"/>
    <w:rsid w:val="00345313"/>
    <w:rsid w:val="003453E8"/>
    <w:rsid w:val="00345A23"/>
    <w:rsid w:val="00345A8A"/>
    <w:rsid w:val="003462B0"/>
    <w:rsid w:val="0034655D"/>
    <w:rsid w:val="0035065D"/>
    <w:rsid w:val="003512E1"/>
    <w:rsid w:val="003525ED"/>
    <w:rsid w:val="00352C78"/>
    <w:rsid w:val="00353B67"/>
    <w:rsid w:val="0035478E"/>
    <w:rsid w:val="00355097"/>
    <w:rsid w:val="003554A6"/>
    <w:rsid w:val="00356E3E"/>
    <w:rsid w:val="00356F8E"/>
    <w:rsid w:val="00361D88"/>
    <w:rsid w:val="00362748"/>
    <w:rsid w:val="00363AF1"/>
    <w:rsid w:val="003642F9"/>
    <w:rsid w:val="003646FF"/>
    <w:rsid w:val="0036526B"/>
    <w:rsid w:val="00366E4E"/>
    <w:rsid w:val="00366FCC"/>
    <w:rsid w:val="0036707C"/>
    <w:rsid w:val="00370161"/>
    <w:rsid w:val="003704BA"/>
    <w:rsid w:val="003704BC"/>
    <w:rsid w:val="0037055A"/>
    <w:rsid w:val="0037079C"/>
    <w:rsid w:val="00371A04"/>
    <w:rsid w:val="00372200"/>
    <w:rsid w:val="00372858"/>
    <w:rsid w:val="003729EF"/>
    <w:rsid w:val="00372CA5"/>
    <w:rsid w:val="00372FD3"/>
    <w:rsid w:val="00373B9C"/>
    <w:rsid w:val="00373C78"/>
    <w:rsid w:val="003756D7"/>
    <w:rsid w:val="00375730"/>
    <w:rsid w:val="003760CF"/>
    <w:rsid w:val="003768B2"/>
    <w:rsid w:val="00377773"/>
    <w:rsid w:val="003777B3"/>
    <w:rsid w:val="0038229F"/>
    <w:rsid w:val="00382374"/>
    <w:rsid w:val="003824EB"/>
    <w:rsid w:val="0038328F"/>
    <w:rsid w:val="00383A78"/>
    <w:rsid w:val="00384062"/>
    <w:rsid w:val="00384A0B"/>
    <w:rsid w:val="00384DD1"/>
    <w:rsid w:val="0038514F"/>
    <w:rsid w:val="00385674"/>
    <w:rsid w:val="00385EEF"/>
    <w:rsid w:val="00386272"/>
    <w:rsid w:val="003862EE"/>
    <w:rsid w:val="0038641F"/>
    <w:rsid w:val="00386B8B"/>
    <w:rsid w:val="00386CB9"/>
    <w:rsid w:val="00386CBF"/>
    <w:rsid w:val="00387D8F"/>
    <w:rsid w:val="00391379"/>
    <w:rsid w:val="003918BB"/>
    <w:rsid w:val="0039265B"/>
    <w:rsid w:val="00392B5F"/>
    <w:rsid w:val="00393334"/>
    <w:rsid w:val="00394E36"/>
    <w:rsid w:val="00395256"/>
    <w:rsid w:val="003958BE"/>
    <w:rsid w:val="00395BC1"/>
    <w:rsid w:val="00396542"/>
    <w:rsid w:val="00396B87"/>
    <w:rsid w:val="003A06F6"/>
    <w:rsid w:val="003A11FA"/>
    <w:rsid w:val="003A16E8"/>
    <w:rsid w:val="003A18A5"/>
    <w:rsid w:val="003A2A2B"/>
    <w:rsid w:val="003A2D93"/>
    <w:rsid w:val="003A3C45"/>
    <w:rsid w:val="003A3EC1"/>
    <w:rsid w:val="003A5533"/>
    <w:rsid w:val="003A579D"/>
    <w:rsid w:val="003A5A18"/>
    <w:rsid w:val="003A676D"/>
    <w:rsid w:val="003A6789"/>
    <w:rsid w:val="003A72AE"/>
    <w:rsid w:val="003A7953"/>
    <w:rsid w:val="003A79AB"/>
    <w:rsid w:val="003A7C32"/>
    <w:rsid w:val="003B0E7F"/>
    <w:rsid w:val="003B0EE1"/>
    <w:rsid w:val="003B18E5"/>
    <w:rsid w:val="003B2BA5"/>
    <w:rsid w:val="003B3102"/>
    <w:rsid w:val="003B3AEB"/>
    <w:rsid w:val="003B3F22"/>
    <w:rsid w:val="003B42DD"/>
    <w:rsid w:val="003B4D6F"/>
    <w:rsid w:val="003B4F2A"/>
    <w:rsid w:val="003B5381"/>
    <w:rsid w:val="003B62A3"/>
    <w:rsid w:val="003B6865"/>
    <w:rsid w:val="003B6866"/>
    <w:rsid w:val="003B6999"/>
    <w:rsid w:val="003B6ACD"/>
    <w:rsid w:val="003B6DD3"/>
    <w:rsid w:val="003B76A2"/>
    <w:rsid w:val="003B77AE"/>
    <w:rsid w:val="003B7926"/>
    <w:rsid w:val="003C018B"/>
    <w:rsid w:val="003C0E7E"/>
    <w:rsid w:val="003C200A"/>
    <w:rsid w:val="003C20D1"/>
    <w:rsid w:val="003C2174"/>
    <w:rsid w:val="003C23B6"/>
    <w:rsid w:val="003C32F7"/>
    <w:rsid w:val="003C372B"/>
    <w:rsid w:val="003C3A85"/>
    <w:rsid w:val="003C4085"/>
    <w:rsid w:val="003C4171"/>
    <w:rsid w:val="003C494F"/>
    <w:rsid w:val="003C51A8"/>
    <w:rsid w:val="003C6836"/>
    <w:rsid w:val="003D15C0"/>
    <w:rsid w:val="003D2305"/>
    <w:rsid w:val="003D30F7"/>
    <w:rsid w:val="003D32CC"/>
    <w:rsid w:val="003D4BCA"/>
    <w:rsid w:val="003D6EEA"/>
    <w:rsid w:val="003D7E26"/>
    <w:rsid w:val="003D7FB3"/>
    <w:rsid w:val="003E0099"/>
    <w:rsid w:val="003E0168"/>
    <w:rsid w:val="003E0636"/>
    <w:rsid w:val="003E12F5"/>
    <w:rsid w:val="003E1805"/>
    <w:rsid w:val="003E237C"/>
    <w:rsid w:val="003E2B18"/>
    <w:rsid w:val="003E34F5"/>
    <w:rsid w:val="003E3DB0"/>
    <w:rsid w:val="003E3F52"/>
    <w:rsid w:val="003E4BF4"/>
    <w:rsid w:val="003E4D3E"/>
    <w:rsid w:val="003E5A35"/>
    <w:rsid w:val="003E5B9C"/>
    <w:rsid w:val="003E5F23"/>
    <w:rsid w:val="003F0547"/>
    <w:rsid w:val="003F0B2C"/>
    <w:rsid w:val="003F0D86"/>
    <w:rsid w:val="003F0E6D"/>
    <w:rsid w:val="003F17A2"/>
    <w:rsid w:val="003F1F2D"/>
    <w:rsid w:val="003F253E"/>
    <w:rsid w:val="003F2751"/>
    <w:rsid w:val="003F2C53"/>
    <w:rsid w:val="003F4165"/>
    <w:rsid w:val="003F4850"/>
    <w:rsid w:val="003F4EDA"/>
    <w:rsid w:val="003F58BD"/>
    <w:rsid w:val="003F5FB9"/>
    <w:rsid w:val="003F61C3"/>
    <w:rsid w:val="003F630D"/>
    <w:rsid w:val="003F667C"/>
    <w:rsid w:val="003F6995"/>
    <w:rsid w:val="003F751E"/>
    <w:rsid w:val="004000AB"/>
    <w:rsid w:val="0040036D"/>
    <w:rsid w:val="004003B7"/>
    <w:rsid w:val="00400D28"/>
    <w:rsid w:val="004013E1"/>
    <w:rsid w:val="00403D6C"/>
    <w:rsid w:val="00403DE3"/>
    <w:rsid w:val="00404350"/>
    <w:rsid w:val="004047FD"/>
    <w:rsid w:val="0040496E"/>
    <w:rsid w:val="00404FD3"/>
    <w:rsid w:val="004053C1"/>
    <w:rsid w:val="0040547A"/>
    <w:rsid w:val="00405F23"/>
    <w:rsid w:val="00407451"/>
    <w:rsid w:val="00407712"/>
    <w:rsid w:val="0040797A"/>
    <w:rsid w:val="00411347"/>
    <w:rsid w:val="0041258E"/>
    <w:rsid w:val="0041260F"/>
    <w:rsid w:val="00413478"/>
    <w:rsid w:val="00413A6E"/>
    <w:rsid w:val="00413BB1"/>
    <w:rsid w:val="00414000"/>
    <w:rsid w:val="0041415B"/>
    <w:rsid w:val="00414735"/>
    <w:rsid w:val="00416323"/>
    <w:rsid w:val="0041667F"/>
    <w:rsid w:val="00417544"/>
    <w:rsid w:val="00417883"/>
    <w:rsid w:val="004179B4"/>
    <w:rsid w:val="00417E1A"/>
    <w:rsid w:val="00417E84"/>
    <w:rsid w:val="004207D1"/>
    <w:rsid w:val="0042096A"/>
    <w:rsid w:val="00421239"/>
    <w:rsid w:val="004217B2"/>
    <w:rsid w:val="0042204A"/>
    <w:rsid w:val="0042295C"/>
    <w:rsid w:val="00422B3F"/>
    <w:rsid w:val="00423C66"/>
    <w:rsid w:val="0042458F"/>
    <w:rsid w:val="00424A4D"/>
    <w:rsid w:val="00424D0D"/>
    <w:rsid w:val="00424E64"/>
    <w:rsid w:val="00425109"/>
    <w:rsid w:val="004251A0"/>
    <w:rsid w:val="00425475"/>
    <w:rsid w:val="00425D68"/>
    <w:rsid w:val="00425E08"/>
    <w:rsid w:val="004308C5"/>
    <w:rsid w:val="00433974"/>
    <w:rsid w:val="00434203"/>
    <w:rsid w:val="00434C40"/>
    <w:rsid w:val="00435283"/>
    <w:rsid w:val="004368FF"/>
    <w:rsid w:val="00436E53"/>
    <w:rsid w:val="00437191"/>
    <w:rsid w:val="0043749D"/>
    <w:rsid w:val="0043769A"/>
    <w:rsid w:val="004404D9"/>
    <w:rsid w:val="0044068B"/>
    <w:rsid w:val="00440EBE"/>
    <w:rsid w:val="004419CF"/>
    <w:rsid w:val="00441DC2"/>
    <w:rsid w:val="0044342F"/>
    <w:rsid w:val="00443F24"/>
    <w:rsid w:val="00445DA2"/>
    <w:rsid w:val="00445DC4"/>
    <w:rsid w:val="004460EC"/>
    <w:rsid w:val="00446858"/>
    <w:rsid w:val="00446A54"/>
    <w:rsid w:val="004478CA"/>
    <w:rsid w:val="00447E25"/>
    <w:rsid w:val="0045008A"/>
    <w:rsid w:val="0045031E"/>
    <w:rsid w:val="004509FF"/>
    <w:rsid w:val="00450DB1"/>
    <w:rsid w:val="00451064"/>
    <w:rsid w:val="00452584"/>
    <w:rsid w:val="004529EA"/>
    <w:rsid w:val="00453286"/>
    <w:rsid w:val="00453C39"/>
    <w:rsid w:val="00454726"/>
    <w:rsid w:val="00454BDA"/>
    <w:rsid w:val="004564B8"/>
    <w:rsid w:val="0045744B"/>
    <w:rsid w:val="00457F6C"/>
    <w:rsid w:val="0046037C"/>
    <w:rsid w:val="004603CB"/>
    <w:rsid w:val="0046040E"/>
    <w:rsid w:val="004609B2"/>
    <w:rsid w:val="0046133E"/>
    <w:rsid w:val="00461647"/>
    <w:rsid w:val="0046186A"/>
    <w:rsid w:val="00461988"/>
    <w:rsid w:val="004629F6"/>
    <w:rsid w:val="004638E3"/>
    <w:rsid w:val="00463E67"/>
    <w:rsid w:val="004659AD"/>
    <w:rsid w:val="004659CC"/>
    <w:rsid w:val="00465F59"/>
    <w:rsid w:val="00466846"/>
    <w:rsid w:val="00470044"/>
    <w:rsid w:val="004700D5"/>
    <w:rsid w:val="00471EA7"/>
    <w:rsid w:val="00471FA5"/>
    <w:rsid w:val="004734FC"/>
    <w:rsid w:val="00473618"/>
    <w:rsid w:val="00473C92"/>
    <w:rsid w:val="00474B6E"/>
    <w:rsid w:val="00475128"/>
    <w:rsid w:val="00475F3A"/>
    <w:rsid w:val="00476154"/>
    <w:rsid w:val="00476F96"/>
    <w:rsid w:val="0047707F"/>
    <w:rsid w:val="00477A1F"/>
    <w:rsid w:val="004801E4"/>
    <w:rsid w:val="00480814"/>
    <w:rsid w:val="00480898"/>
    <w:rsid w:val="004809CE"/>
    <w:rsid w:val="00481A4F"/>
    <w:rsid w:val="0048215C"/>
    <w:rsid w:val="004827DF"/>
    <w:rsid w:val="00482CFB"/>
    <w:rsid w:val="0048320E"/>
    <w:rsid w:val="00484985"/>
    <w:rsid w:val="00484ABC"/>
    <w:rsid w:val="004864A8"/>
    <w:rsid w:val="0048769D"/>
    <w:rsid w:val="004902D5"/>
    <w:rsid w:val="004902E2"/>
    <w:rsid w:val="004903C5"/>
    <w:rsid w:val="00490FD4"/>
    <w:rsid w:val="00491686"/>
    <w:rsid w:val="00491A9F"/>
    <w:rsid w:val="00492F83"/>
    <w:rsid w:val="00493806"/>
    <w:rsid w:val="004946BD"/>
    <w:rsid w:val="00496E54"/>
    <w:rsid w:val="0049712F"/>
    <w:rsid w:val="004975B1"/>
    <w:rsid w:val="004A0758"/>
    <w:rsid w:val="004A09BA"/>
    <w:rsid w:val="004A1A41"/>
    <w:rsid w:val="004A1B0E"/>
    <w:rsid w:val="004A1D9F"/>
    <w:rsid w:val="004A1EA7"/>
    <w:rsid w:val="004A2842"/>
    <w:rsid w:val="004A3262"/>
    <w:rsid w:val="004A3307"/>
    <w:rsid w:val="004A3603"/>
    <w:rsid w:val="004A3717"/>
    <w:rsid w:val="004A5B26"/>
    <w:rsid w:val="004A5EFF"/>
    <w:rsid w:val="004A66DD"/>
    <w:rsid w:val="004A674F"/>
    <w:rsid w:val="004A67FA"/>
    <w:rsid w:val="004A6F02"/>
    <w:rsid w:val="004A7EB5"/>
    <w:rsid w:val="004B08A8"/>
    <w:rsid w:val="004B0CE6"/>
    <w:rsid w:val="004B0CF9"/>
    <w:rsid w:val="004B0EE0"/>
    <w:rsid w:val="004B0F0F"/>
    <w:rsid w:val="004B12AA"/>
    <w:rsid w:val="004B1B7E"/>
    <w:rsid w:val="004B1CCB"/>
    <w:rsid w:val="004B2FCC"/>
    <w:rsid w:val="004B30DD"/>
    <w:rsid w:val="004B31B7"/>
    <w:rsid w:val="004B366F"/>
    <w:rsid w:val="004B36D4"/>
    <w:rsid w:val="004B4678"/>
    <w:rsid w:val="004B5F1B"/>
    <w:rsid w:val="004B622D"/>
    <w:rsid w:val="004B6505"/>
    <w:rsid w:val="004B6511"/>
    <w:rsid w:val="004B6A64"/>
    <w:rsid w:val="004B6C3E"/>
    <w:rsid w:val="004B6E91"/>
    <w:rsid w:val="004B704C"/>
    <w:rsid w:val="004C0194"/>
    <w:rsid w:val="004C077C"/>
    <w:rsid w:val="004C0E33"/>
    <w:rsid w:val="004C154D"/>
    <w:rsid w:val="004C1983"/>
    <w:rsid w:val="004C1A58"/>
    <w:rsid w:val="004C200B"/>
    <w:rsid w:val="004C24B2"/>
    <w:rsid w:val="004C2A04"/>
    <w:rsid w:val="004C2B2F"/>
    <w:rsid w:val="004C2B7E"/>
    <w:rsid w:val="004C3756"/>
    <w:rsid w:val="004C397B"/>
    <w:rsid w:val="004C3C70"/>
    <w:rsid w:val="004C4437"/>
    <w:rsid w:val="004C4470"/>
    <w:rsid w:val="004C6FB0"/>
    <w:rsid w:val="004C7115"/>
    <w:rsid w:val="004C768B"/>
    <w:rsid w:val="004C79D8"/>
    <w:rsid w:val="004C7B37"/>
    <w:rsid w:val="004C7D0B"/>
    <w:rsid w:val="004D0286"/>
    <w:rsid w:val="004D0ACF"/>
    <w:rsid w:val="004D1D6D"/>
    <w:rsid w:val="004D1E63"/>
    <w:rsid w:val="004D23A3"/>
    <w:rsid w:val="004D33D5"/>
    <w:rsid w:val="004D3D4E"/>
    <w:rsid w:val="004D4514"/>
    <w:rsid w:val="004D4F7B"/>
    <w:rsid w:val="004D5268"/>
    <w:rsid w:val="004D59C8"/>
    <w:rsid w:val="004D5AD5"/>
    <w:rsid w:val="004D747A"/>
    <w:rsid w:val="004D7E18"/>
    <w:rsid w:val="004E07D1"/>
    <w:rsid w:val="004E0985"/>
    <w:rsid w:val="004E0BF5"/>
    <w:rsid w:val="004E106F"/>
    <w:rsid w:val="004E1AE9"/>
    <w:rsid w:val="004E1B53"/>
    <w:rsid w:val="004E1E99"/>
    <w:rsid w:val="004E2EEC"/>
    <w:rsid w:val="004E2F4C"/>
    <w:rsid w:val="004E303D"/>
    <w:rsid w:val="004E31BC"/>
    <w:rsid w:val="004E34D4"/>
    <w:rsid w:val="004E3C82"/>
    <w:rsid w:val="004E45D3"/>
    <w:rsid w:val="004E479E"/>
    <w:rsid w:val="004E4C09"/>
    <w:rsid w:val="004E59CC"/>
    <w:rsid w:val="004E6B48"/>
    <w:rsid w:val="004E6DD9"/>
    <w:rsid w:val="004E6DDB"/>
    <w:rsid w:val="004E6EC5"/>
    <w:rsid w:val="004E747E"/>
    <w:rsid w:val="004E75D4"/>
    <w:rsid w:val="004E7728"/>
    <w:rsid w:val="004E7AFA"/>
    <w:rsid w:val="004F07D7"/>
    <w:rsid w:val="004F0EAF"/>
    <w:rsid w:val="004F1758"/>
    <w:rsid w:val="004F189D"/>
    <w:rsid w:val="004F2354"/>
    <w:rsid w:val="004F3B7A"/>
    <w:rsid w:val="004F3D9F"/>
    <w:rsid w:val="004F4496"/>
    <w:rsid w:val="004F557B"/>
    <w:rsid w:val="004F55FE"/>
    <w:rsid w:val="004F589B"/>
    <w:rsid w:val="004F6130"/>
    <w:rsid w:val="004F620B"/>
    <w:rsid w:val="004F6355"/>
    <w:rsid w:val="004F6875"/>
    <w:rsid w:val="004F7631"/>
    <w:rsid w:val="005012FD"/>
    <w:rsid w:val="00501BC2"/>
    <w:rsid w:val="00502FF0"/>
    <w:rsid w:val="00504ED2"/>
    <w:rsid w:val="00504F71"/>
    <w:rsid w:val="00506404"/>
    <w:rsid w:val="00506E0F"/>
    <w:rsid w:val="00511310"/>
    <w:rsid w:val="0051292C"/>
    <w:rsid w:val="00513279"/>
    <w:rsid w:val="00513758"/>
    <w:rsid w:val="00513DF6"/>
    <w:rsid w:val="005152E5"/>
    <w:rsid w:val="00515BCD"/>
    <w:rsid w:val="005166C0"/>
    <w:rsid w:val="00517827"/>
    <w:rsid w:val="00520ACD"/>
    <w:rsid w:val="005216D6"/>
    <w:rsid w:val="00521CB9"/>
    <w:rsid w:val="005223E2"/>
    <w:rsid w:val="00525035"/>
    <w:rsid w:val="005262B1"/>
    <w:rsid w:val="00527061"/>
    <w:rsid w:val="005273EB"/>
    <w:rsid w:val="00527B9C"/>
    <w:rsid w:val="00530616"/>
    <w:rsid w:val="00530931"/>
    <w:rsid w:val="00531F2E"/>
    <w:rsid w:val="0053331D"/>
    <w:rsid w:val="0053393B"/>
    <w:rsid w:val="00534465"/>
    <w:rsid w:val="005345FE"/>
    <w:rsid w:val="00535C86"/>
    <w:rsid w:val="00536486"/>
    <w:rsid w:val="00537AFA"/>
    <w:rsid w:val="00537BC3"/>
    <w:rsid w:val="00537F4A"/>
    <w:rsid w:val="00540829"/>
    <w:rsid w:val="00541062"/>
    <w:rsid w:val="005412A4"/>
    <w:rsid w:val="005414EF"/>
    <w:rsid w:val="0054179B"/>
    <w:rsid w:val="00542235"/>
    <w:rsid w:val="00542674"/>
    <w:rsid w:val="00542FA7"/>
    <w:rsid w:val="0054349B"/>
    <w:rsid w:val="005455B5"/>
    <w:rsid w:val="00545918"/>
    <w:rsid w:val="00546BBF"/>
    <w:rsid w:val="005470D8"/>
    <w:rsid w:val="0054735D"/>
    <w:rsid w:val="00547763"/>
    <w:rsid w:val="00547C5C"/>
    <w:rsid w:val="005500FF"/>
    <w:rsid w:val="005504B1"/>
    <w:rsid w:val="00550658"/>
    <w:rsid w:val="005508C0"/>
    <w:rsid w:val="005516B8"/>
    <w:rsid w:val="00552FC7"/>
    <w:rsid w:val="0055325A"/>
    <w:rsid w:val="005538AF"/>
    <w:rsid w:val="00554932"/>
    <w:rsid w:val="00555A3C"/>
    <w:rsid w:val="00556F72"/>
    <w:rsid w:val="00556FC0"/>
    <w:rsid w:val="00557407"/>
    <w:rsid w:val="00557B61"/>
    <w:rsid w:val="00557C09"/>
    <w:rsid w:val="0056026A"/>
    <w:rsid w:val="00560293"/>
    <w:rsid w:val="0056135D"/>
    <w:rsid w:val="00561EFF"/>
    <w:rsid w:val="005626EB"/>
    <w:rsid w:val="00562CDF"/>
    <w:rsid w:val="005636AB"/>
    <w:rsid w:val="00563A89"/>
    <w:rsid w:val="00564D01"/>
    <w:rsid w:val="00565870"/>
    <w:rsid w:val="00565D54"/>
    <w:rsid w:val="00566B43"/>
    <w:rsid w:val="00567D3F"/>
    <w:rsid w:val="005710A9"/>
    <w:rsid w:val="005710D5"/>
    <w:rsid w:val="00571557"/>
    <w:rsid w:val="00571719"/>
    <w:rsid w:val="00571C00"/>
    <w:rsid w:val="00571EC6"/>
    <w:rsid w:val="0057283C"/>
    <w:rsid w:val="0057363A"/>
    <w:rsid w:val="00573A75"/>
    <w:rsid w:val="00573F01"/>
    <w:rsid w:val="0057407B"/>
    <w:rsid w:val="00574822"/>
    <w:rsid w:val="00574CBD"/>
    <w:rsid w:val="00574FBB"/>
    <w:rsid w:val="00575F50"/>
    <w:rsid w:val="00576078"/>
    <w:rsid w:val="00576437"/>
    <w:rsid w:val="00576469"/>
    <w:rsid w:val="005764E9"/>
    <w:rsid w:val="0057692D"/>
    <w:rsid w:val="00577232"/>
    <w:rsid w:val="00577277"/>
    <w:rsid w:val="00577392"/>
    <w:rsid w:val="0057772E"/>
    <w:rsid w:val="0057788B"/>
    <w:rsid w:val="00580535"/>
    <w:rsid w:val="00580AF6"/>
    <w:rsid w:val="00580FD7"/>
    <w:rsid w:val="00581671"/>
    <w:rsid w:val="00582B5E"/>
    <w:rsid w:val="005830D8"/>
    <w:rsid w:val="00583127"/>
    <w:rsid w:val="00583E4D"/>
    <w:rsid w:val="005843F1"/>
    <w:rsid w:val="0058462B"/>
    <w:rsid w:val="00584749"/>
    <w:rsid w:val="005851F2"/>
    <w:rsid w:val="0058523E"/>
    <w:rsid w:val="00585423"/>
    <w:rsid w:val="00585967"/>
    <w:rsid w:val="00585AA7"/>
    <w:rsid w:val="00586253"/>
    <w:rsid w:val="0058709F"/>
    <w:rsid w:val="0058721C"/>
    <w:rsid w:val="00587AFA"/>
    <w:rsid w:val="00590C59"/>
    <w:rsid w:val="00590FAA"/>
    <w:rsid w:val="00591D36"/>
    <w:rsid w:val="005928AB"/>
    <w:rsid w:val="00593548"/>
    <w:rsid w:val="00593EE3"/>
    <w:rsid w:val="00593F5B"/>
    <w:rsid w:val="005956C2"/>
    <w:rsid w:val="00595945"/>
    <w:rsid w:val="00595AFB"/>
    <w:rsid w:val="00595EC5"/>
    <w:rsid w:val="005961AF"/>
    <w:rsid w:val="0059662D"/>
    <w:rsid w:val="005978A7"/>
    <w:rsid w:val="00597BE8"/>
    <w:rsid w:val="005A07BD"/>
    <w:rsid w:val="005A230F"/>
    <w:rsid w:val="005A28C2"/>
    <w:rsid w:val="005A32C6"/>
    <w:rsid w:val="005A3AC8"/>
    <w:rsid w:val="005A4380"/>
    <w:rsid w:val="005A481E"/>
    <w:rsid w:val="005A50D2"/>
    <w:rsid w:val="005A5BD2"/>
    <w:rsid w:val="005A6647"/>
    <w:rsid w:val="005A749A"/>
    <w:rsid w:val="005B0A5D"/>
    <w:rsid w:val="005B1B03"/>
    <w:rsid w:val="005B401B"/>
    <w:rsid w:val="005B406E"/>
    <w:rsid w:val="005B415B"/>
    <w:rsid w:val="005B415C"/>
    <w:rsid w:val="005B4662"/>
    <w:rsid w:val="005B54C5"/>
    <w:rsid w:val="005B6083"/>
    <w:rsid w:val="005B61B2"/>
    <w:rsid w:val="005B66B9"/>
    <w:rsid w:val="005B7006"/>
    <w:rsid w:val="005C2F7C"/>
    <w:rsid w:val="005C3012"/>
    <w:rsid w:val="005C3624"/>
    <w:rsid w:val="005C3669"/>
    <w:rsid w:val="005C38DD"/>
    <w:rsid w:val="005C3A8E"/>
    <w:rsid w:val="005C3ACB"/>
    <w:rsid w:val="005C4085"/>
    <w:rsid w:val="005C46DA"/>
    <w:rsid w:val="005C47A2"/>
    <w:rsid w:val="005C5B19"/>
    <w:rsid w:val="005C5C55"/>
    <w:rsid w:val="005C5FE4"/>
    <w:rsid w:val="005C66B7"/>
    <w:rsid w:val="005C7606"/>
    <w:rsid w:val="005C7812"/>
    <w:rsid w:val="005C7B04"/>
    <w:rsid w:val="005D0E7E"/>
    <w:rsid w:val="005D11EC"/>
    <w:rsid w:val="005D167F"/>
    <w:rsid w:val="005D1AD8"/>
    <w:rsid w:val="005D29DC"/>
    <w:rsid w:val="005D337D"/>
    <w:rsid w:val="005D3538"/>
    <w:rsid w:val="005D363B"/>
    <w:rsid w:val="005D4FF5"/>
    <w:rsid w:val="005D5551"/>
    <w:rsid w:val="005D5851"/>
    <w:rsid w:val="005D5F9B"/>
    <w:rsid w:val="005D60F6"/>
    <w:rsid w:val="005D6451"/>
    <w:rsid w:val="005D69BA"/>
    <w:rsid w:val="005D6CC9"/>
    <w:rsid w:val="005D6FC9"/>
    <w:rsid w:val="005D7251"/>
    <w:rsid w:val="005E0682"/>
    <w:rsid w:val="005E08BD"/>
    <w:rsid w:val="005E1BAB"/>
    <w:rsid w:val="005E2770"/>
    <w:rsid w:val="005E2B21"/>
    <w:rsid w:val="005E4C06"/>
    <w:rsid w:val="005E7CF0"/>
    <w:rsid w:val="005E7FAA"/>
    <w:rsid w:val="005F0DB8"/>
    <w:rsid w:val="005F0E1D"/>
    <w:rsid w:val="005F33DA"/>
    <w:rsid w:val="005F3523"/>
    <w:rsid w:val="005F4470"/>
    <w:rsid w:val="005F495A"/>
    <w:rsid w:val="005F4E1E"/>
    <w:rsid w:val="005F4F2A"/>
    <w:rsid w:val="005F591F"/>
    <w:rsid w:val="005F5AA3"/>
    <w:rsid w:val="005F5BD9"/>
    <w:rsid w:val="005F6C96"/>
    <w:rsid w:val="005F6DB2"/>
    <w:rsid w:val="005F727D"/>
    <w:rsid w:val="005F7CE5"/>
    <w:rsid w:val="00600696"/>
    <w:rsid w:val="00601331"/>
    <w:rsid w:val="00601411"/>
    <w:rsid w:val="00601A80"/>
    <w:rsid w:val="00601C0B"/>
    <w:rsid w:val="006020EC"/>
    <w:rsid w:val="0060285B"/>
    <w:rsid w:val="00603D40"/>
    <w:rsid w:val="006045E4"/>
    <w:rsid w:val="00604962"/>
    <w:rsid w:val="00605722"/>
    <w:rsid w:val="0060582C"/>
    <w:rsid w:val="00606066"/>
    <w:rsid w:val="006069B5"/>
    <w:rsid w:val="00606D72"/>
    <w:rsid w:val="00606F8D"/>
    <w:rsid w:val="00607599"/>
    <w:rsid w:val="00610232"/>
    <w:rsid w:val="006110EC"/>
    <w:rsid w:val="006113E2"/>
    <w:rsid w:val="00611418"/>
    <w:rsid w:val="006116B7"/>
    <w:rsid w:val="00612395"/>
    <w:rsid w:val="00613709"/>
    <w:rsid w:val="00613B6D"/>
    <w:rsid w:val="00613D16"/>
    <w:rsid w:val="006140BD"/>
    <w:rsid w:val="00616245"/>
    <w:rsid w:val="006165EE"/>
    <w:rsid w:val="006168D4"/>
    <w:rsid w:val="0061694A"/>
    <w:rsid w:val="00617040"/>
    <w:rsid w:val="006170EC"/>
    <w:rsid w:val="006178BE"/>
    <w:rsid w:val="00617BC8"/>
    <w:rsid w:val="00617F55"/>
    <w:rsid w:val="00617FCE"/>
    <w:rsid w:val="006218A0"/>
    <w:rsid w:val="00621F8B"/>
    <w:rsid w:val="006229A0"/>
    <w:rsid w:val="0062398C"/>
    <w:rsid w:val="006239BE"/>
    <w:rsid w:val="00623DE3"/>
    <w:rsid w:val="00623E8F"/>
    <w:rsid w:val="006246BB"/>
    <w:rsid w:val="00625121"/>
    <w:rsid w:val="006253C7"/>
    <w:rsid w:val="0062586B"/>
    <w:rsid w:val="00625F94"/>
    <w:rsid w:val="006263F6"/>
    <w:rsid w:val="00626EE0"/>
    <w:rsid w:val="006278CC"/>
    <w:rsid w:val="00627D77"/>
    <w:rsid w:val="006306CF"/>
    <w:rsid w:val="00630A96"/>
    <w:rsid w:val="00630BCC"/>
    <w:rsid w:val="00630DBE"/>
    <w:rsid w:val="00631701"/>
    <w:rsid w:val="00631CD8"/>
    <w:rsid w:val="00631DD5"/>
    <w:rsid w:val="0063212A"/>
    <w:rsid w:val="006321A5"/>
    <w:rsid w:val="006324D6"/>
    <w:rsid w:val="00633800"/>
    <w:rsid w:val="00634253"/>
    <w:rsid w:val="00634FD0"/>
    <w:rsid w:val="00635D7B"/>
    <w:rsid w:val="00636EF6"/>
    <w:rsid w:val="00640A90"/>
    <w:rsid w:val="00640FBF"/>
    <w:rsid w:val="0064160F"/>
    <w:rsid w:val="00641705"/>
    <w:rsid w:val="00642B47"/>
    <w:rsid w:val="00642D1B"/>
    <w:rsid w:val="0064356C"/>
    <w:rsid w:val="00643B54"/>
    <w:rsid w:val="00643E9B"/>
    <w:rsid w:val="00643F26"/>
    <w:rsid w:val="00644153"/>
    <w:rsid w:val="006441E4"/>
    <w:rsid w:val="00644207"/>
    <w:rsid w:val="0064448D"/>
    <w:rsid w:val="006445C8"/>
    <w:rsid w:val="00645499"/>
    <w:rsid w:val="006454A1"/>
    <w:rsid w:val="00645E16"/>
    <w:rsid w:val="006464DE"/>
    <w:rsid w:val="00646F20"/>
    <w:rsid w:val="006474C3"/>
    <w:rsid w:val="00647907"/>
    <w:rsid w:val="00650595"/>
    <w:rsid w:val="00650958"/>
    <w:rsid w:val="00650DE7"/>
    <w:rsid w:val="00651202"/>
    <w:rsid w:val="00651F13"/>
    <w:rsid w:val="00653A05"/>
    <w:rsid w:val="00653CFD"/>
    <w:rsid w:val="006551CC"/>
    <w:rsid w:val="00655B25"/>
    <w:rsid w:val="00656F44"/>
    <w:rsid w:val="006579A7"/>
    <w:rsid w:val="006579F5"/>
    <w:rsid w:val="0066020F"/>
    <w:rsid w:val="00660A55"/>
    <w:rsid w:val="00660AEE"/>
    <w:rsid w:val="00660EB5"/>
    <w:rsid w:val="00660EB6"/>
    <w:rsid w:val="00661362"/>
    <w:rsid w:val="00661508"/>
    <w:rsid w:val="00661881"/>
    <w:rsid w:val="00661F1F"/>
    <w:rsid w:val="0066263D"/>
    <w:rsid w:val="00662B9B"/>
    <w:rsid w:val="00662C06"/>
    <w:rsid w:val="00663174"/>
    <w:rsid w:val="00663773"/>
    <w:rsid w:val="006638F9"/>
    <w:rsid w:val="0066409E"/>
    <w:rsid w:val="00664317"/>
    <w:rsid w:val="0066436C"/>
    <w:rsid w:val="006644F3"/>
    <w:rsid w:val="0066454D"/>
    <w:rsid w:val="00664CAB"/>
    <w:rsid w:val="00665161"/>
    <w:rsid w:val="00665850"/>
    <w:rsid w:val="00665989"/>
    <w:rsid w:val="006659DF"/>
    <w:rsid w:val="00667325"/>
    <w:rsid w:val="00667E76"/>
    <w:rsid w:val="00670FC9"/>
    <w:rsid w:val="0067120D"/>
    <w:rsid w:val="006713B8"/>
    <w:rsid w:val="006717E9"/>
    <w:rsid w:val="00673531"/>
    <w:rsid w:val="00673EC0"/>
    <w:rsid w:val="00674258"/>
    <w:rsid w:val="00674761"/>
    <w:rsid w:val="00674C56"/>
    <w:rsid w:val="00675953"/>
    <w:rsid w:val="00676415"/>
    <w:rsid w:val="00677611"/>
    <w:rsid w:val="00677DF5"/>
    <w:rsid w:val="0068084C"/>
    <w:rsid w:val="006812B9"/>
    <w:rsid w:val="00681772"/>
    <w:rsid w:val="0068244A"/>
    <w:rsid w:val="006825EC"/>
    <w:rsid w:val="00683098"/>
    <w:rsid w:val="0068384F"/>
    <w:rsid w:val="00683A37"/>
    <w:rsid w:val="00683EC0"/>
    <w:rsid w:val="00684900"/>
    <w:rsid w:val="00684936"/>
    <w:rsid w:val="00684B5F"/>
    <w:rsid w:val="006853AF"/>
    <w:rsid w:val="00685557"/>
    <w:rsid w:val="0068590D"/>
    <w:rsid w:val="00686010"/>
    <w:rsid w:val="0068617D"/>
    <w:rsid w:val="00686341"/>
    <w:rsid w:val="00687F23"/>
    <w:rsid w:val="00690200"/>
    <w:rsid w:val="00690323"/>
    <w:rsid w:val="00690844"/>
    <w:rsid w:val="00690997"/>
    <w:rsid w:val="006910D1"/>
    <w:rsid w:val="00691338"/>
    <w:rsid w:val="006918E4"/>
    <w:rsid w:val="00692811"/>
    <w:rsid w:val="00693281"/>
    <w:rsid w:val="00693B43"/>
    <w:rsid w:val="00693D75"/>
    <w:rsid w:val="0069418A"/>
    <w:rsid w:val="00694BCF"/>
    <w:rsid w:val="00694F88"/>
    <w:rsid w:val="006955B8"/>
    <w:rsid w:val="00695A65"/>
    <w:rsid w:val="00696368"/>
    <w:rsid w:val="0069642A"/>
    <w:rsid w:val="006966C6"/>
    <w:rsid w:val="00696898"/>
    <w:rsid w:val="00697094"/>
    <w:rsid w:val="006973C0"/>
    <w:rsid w:val="00697D58"/>
    <w:rsid w:val="00697FD6"/>
    <w:rsid w:val="006A099F"/>
    <w:rsid w:val="006A29A0"/>
    <w:rsid w:val="006A2ECF"/>
    <w:rsid w:val="006A329D"/>
    <w:rsid w:val="006A4208"/>
    <w:rsid w:val="006A45EA"/>
    <w:rsid w:val="006A4AE8"/>
    <w:rsid w:val="006A522D"/>
    <w:rsid w:val="006A61E6"/>
    <w:rsid w:val="006A660D"/>
    <w:rsid w:val="006A6C6F"/>
    <w:rsid w:val="006A743A"/>
    <w:rsid w:val="006A768B"/>
    <w:rsid w:val="006A79D3"/>
    <w:rsid w:val="006A7B0A"/>
    <w:rsid w:val="006A7B81"/>
    <w:rsid w:val="006A7BBA"/>
    <w:rsid w:val="006A7FB7"/>
    <w:rsid w:val="006B02DA"/>
    <w:rsid w:val="006B06C9"/>
    <w:rsid w:val="006B0C7D"/>
    <w:rsid w:val="006B136F"/>
    <w:rsid w:val="006B1866"/>
    <w:rsid w:val="006B197B"/>
    <w:rsid w:val="006B1C19"/>
    <w:rsid w:val="006B1CB8"/>
    <w:rsid w:val="006B26A3"/>
    <w:rsid w:val="006B499B"/>
    <w:rsid w:val="006B4DFC"/>
    <w:rsid w:val="006B5244"/>
    <w:rsid w:val="006B55F3"/>
    <w:rsid w:val="006B6C19"/>
    <w:rsid w:val="006B6DD9"/>
    <w:rsid w:val="006B7206"/>
    <w:rsid w:val="006C0208"/>
    <w:rsid w:val="006C2EE5"/>
    <w:rsid w:val="006C358A"/>
    <w:rsid w:val="006C4188"/>
    <w:rsid w:val="006C46D8"/>
    <w:rsid w:val="006C47DF"/>
    <w:rsid w:val="006C4D3E"/>
    <w:rsid w:val="006C5681"/>
    <w:rsid w:val="006C59F9"/>
    <w:rsid w:val="006C61C3"/>
    <w:rsid w:val="006C7642"/>
    <w:rsid w:val="006D0C2C"/>
    <w:rsid w:val="006D1384"/>
    <w:rsid w:val="006D16AC"/>
    <w:rsid w:val="006D2576"/>
    <w:rsid w:val="006D313B"/>
    <w:rsid w:val="006D31D6"/>
    <w:rsid w:val="006D3BB2"/>
    <w:rsid w:val="006D4D09"/>
    <w:rsid w:val="006D5523"/>
    <w:rsid w:val="006D7139"/>
    <w:rsid w:val="006D79A1"/>
    <w:rsid w:val="006D7ACD"/>
    <w:rsid w:val="006E024F"/>
    <w:rsid w:val="006E10C1"/>
    <w:rsid w:val="006E1319"/>
    <w:rsid w:val="006E17E9"/>
    <w:rsid w:val="006E2A66"/>
    <w:rsid w:val="006E3152"/>
    <w:rsid w:val="006E3267"/>
    <w:rsid w:val="006E38D3"/>
    <w:rsid w:val="006E39AF"/>
    <w:rsid w:val="006E3AA8"/>
    <w:rsid w:val="006E3DC8"/>
    <w:rsid w:val="006E41AA"/>
    <w:rsid w:val="006E41CE"/>
    <w:rsid w:val="006E496D"/>
    <w:rsid w:val="006E55B5"/>
    <w:rsid w:val="006E56A6"/>
    <w:rsid w:val="006E57F4"/>
    <w:rsid w:val="006E5A43"/>
    <w:rsid w:val="006E5BFB"/>
    <w:rsid w:val="006E6850"/>
    <w:rsid w:val="006E7BB0"/>
    <w:rsid w:val="006E7C60"/>
    <w:rsid w:val="006F04B0"/>
    <w:rsid w:val="006F060E"/>
    <w:rsid w:val="006F090F"/>
    <w:rsid w:val="006F0C30"/>
    <w:rsid w:val="006F109E"/>
    <w:rsid w:val="006F19B3"/>
    <w:rsid w:val="006F1A43"/>
    <w:rsid w:val="006F1D02"/>
    <w:rsid w:val="006F22A2"/>
    <w:rsid w:val="006F2303"/>
    <w:rsid w:val="006F243D"/>
    <w:rsid w:val="006F3728"/>
    <w:rsid w:val="006F3ACB"/>
    <w:rsid w:val="006F408D"/>
    <w:rsid w:val="006F4C7B"/>
    <w:rsid w:val="006F4F96"/>
    <w:rsid w:val="006F51D1"/>
    <w:rsid w:val="006F65B6"/>
    <w:rsid w:val="006F735C"/>
    <w:rsid w:val="0070083F"/>
    <w:rsid w:val="00701192"/>
    <w:rsid w:val="007012C0"/>
    <w:rsid w:val="007015C7"/>
    <w:rsid w:val="00701B76"/>
    <w:rsid w:val="00701DDE"/>
    <w:rsid w:val="00701FD7"/>
    <w:rsid w:val="00702EF7"/>
    <w:rsid w:val="00703A1F"/>
    <w:rsid w:val="00703AC8"/>
    <w:rsid w:val="00704053"/>
    <w:rsid w:val="0070405F"/>
    <w:rsid w:val="007052B8"/>
    <w:rsid w:val="00705963"/>
    <w:rsid w:val="00705CDE"/>
    <w:rsid w:val="00705F68"/>
    <w:rsid w:val="007064D8"/>
    <w:rsid w:val="00707103"/>
    <w:rsid w:val="00707802"/>
    <w:rsid w:val="00707E8C"/>
    <w:rsid w:val="00707ED5"/>
    <w:rsid w:val="00707EE9"/>
    <w:rsid w:val="00707F03"/>
    <w:rsid w:val="00710679"/>
    <w:rsid w:val="00710A60"/>
    <w:rsid w:val="00710C72"/>
    <w:rsid w:val="007132B7"/>
    <w:rsid w:val="00713942"/>
    <w:rsid w:val="00713B16"/>
    <w:rsid w:val="00713B6D"/>
    <w:rsid w:val="0071483D"/>
    <w:rsid w:val="007154C3"/>
    <w:rsid w:val="00716151"/>
    <w:rsid w:val="007161C2"/>
    <w:rsid w:val="00717301"/>
    <w:rsid w:val="007219BB"/>
    <w:rsid w:val="007222B8"/>
    <w:rsid w:val="0072233D"/>
    <w:rsid w:val="007231AD"/>
    <w:rsid w:val="007245BD"/>
    <w:rsid w:val="00724ACD"/>
    <w:rsid w:val="00724E51"/>
    <w:rsid w:val="00726772"/>
    <w:rsid w:val="007305FE"/>
    <w:rsid w:val="00731BEF"/>
    <w:rsid w:val="00733062"/>
    <w:rsid w:val="007334A2"/>
    <w:rsid w:val="0073486E"/>
    <w:rsid w:val="00734A33"/>
    <w:rsid w:val="00734DAE"/>
    <w:rsid w:val="007355CD"/>
    <w:rsid w:val="007358F9"/>
    <w:rsid w:val="00735F85"/>
    <w:rsid w:val="007366E8"/>
    <w:rsid w:val="007374E0"/>
    <w:rsid w:val="007376F1"/>
    <w:rsid w:val="00740343"/>
    <w:rsid w:val="00740D0A"/>
    <w:rsid w:val="00741CFE"/>
    <w:rsid w:val="007436FD"/>
    <w:rsid w:val="00744893"/>
    <w:rsid w:val="00744EE0"/>
    <w:rsid w:val="00745CE9"/>
    <w:rsid w:val="007466DF"/>
    <w:rsid w:val="0074690D"/>
    <w:rsid w:val="0074700B"/>
    <w:rsid w:val="007476D9"/>
    <w:rsid w:val="00747F13"/>
    <w:rsid w:val="007509F3"/>
    <w:rsid w:val="00750B6E"/>
    <w:rsid w:val="00750D06"/>
    <w:rsid w:val="00751342"/>
    <w:rsid w:val="0075224A"/>
    <w:rsid w:val="0075254D"/>
    <w:rsid w:val="0075282B"/>
    <w:rsid w:val="00752964"/>
    <w:rsid w:val="00752FD7"/>
    <w:rsid w:val="007537D7"/>
    <w:rsid w:val="00753D25"/>
    <w:rsid w:val="00753E6C"/>
    <w:rsid w:val="007541C4"/>
    <w:rsid w:val="00755419"/>
    <w:rsid w:val="00756F68"/>
    <w:rsid w:val="007570B7"/>
    <w:rsid w:val="00757418"/>
    <w:rsid w:val="0075745C"/>
    <w:rsid w:val="00757947"/>
    <w:rsid w:val="00760271"/>
    <w:rsid w:val="0076055C"/>
    <w:rsid w:val="0076067A"/>
    <w:rsid w:val="00760999"/>
    <w:rsid w:val="00760B5C"/>
    <w:rsid w:val="00760C2F"/>
    <w:rsid w:val="00761656"/>
    <w:rsid w:val="007619F4"/>
    <w:rsid w:val="00762B02"/>
    <w:rsid w:val="00763D9E"/>
    <w:rsid w:val="00763EB3"/>
    <w:rsid w:val="00764056"/>
    <w:rsid w:val="00764C7D"/>
    <w:rsid w:val="00764FE1"/>
    <w:rsid w:val="007659A6"/>
    <w:rsid w:val="007660EB"/>
    <w:rsid w:val="00766ACC"/>
    <w:rsid w:val="007670F8"/>
    <w:rsid w:val="00767DCE"/>
    <w:rsid w:val="007704AD"/>
    <w:rsid w:val="00770568"/>
    <w:rsid w:val="00770599"/>
    <w:rsid w:val="007705D7"/>
    <w:rsid w:val="007706DA"/>
    <w:rsid w:val="007706F4"/>
    <w:rsid w:val="00771FFE"/>
    <w:rsid w:val="00772926"/>
    <w:rsid w:val="00772D86"/>
    <w:rsid w:val="00773102"/>
    <w:rsid w:val="00774057"/>
    <w:rsid w:val="0077422C"/>
    <w:rsid w:val="00774833"/>
    <w:rsid w:val="00774DD9"/>
    <w:rsid w:val="0077516C"/>
    <w:rsid w:val="007764CF"/>
    <w:rsid w:val="00776572"/>
    <w:rsid w:val="00776577"/>
    <w:rsid w:val="00776C25"/>
    <w:rsid w:val="00776FD9"/>
    <w:rsid w:val="0077715A"/>
    <w:rsid w:val="00777A7A"/>
    <w:rsid w:val="00777D92"/>
    <w:rsid w:val="00777DCA"/>
    <w:rsid w:val="0078082D"/>
    <w:rsid w:val="00780CDE"/>
    <w:rsid w:val="00780D47"/>
    <w:rsid w:val="007817C4"/>
    <w:rsid w:val="00783230"/>
    <w:rsid w:val="007849D9"/>
    <w:rsid w:val="00784C63"/>
    <w:rsid w:val="00785791"/>
    <w:rsid w:val="007873A1"/>
    <w:rsid w:val="00787CDB"/>
    <w:rsid w:val="00787E29"/>
    <w:rsid w:val="00790056"/>
    <w:rsid w:val="00790218"/>
    <w:rsid w:val="00790391"/>
    <w:rsid w:val="00791A03"/>
    <w:rsid w:val="00791A6A"/>
    <w:rsid w:val="00791F49"/>
    <w:rsid w:val="007922B7"/>
    <w:rsid w:val="00793308"/>
    <w:rsid w:val="00793645"/>
    <w:rsid w:val="00794973"/>
    <w:rsid w:val="007949BD"/>
    <w:rsid w:val="007949F5"/>
    <w:rsid w:val="00795F92"/>
    <w:rsid w:val="007A0482"/>
    <w:rsid w:val="007A1506"/>
    <w:rsid w:val="007A26CD"/>
    <w:rsid w:val="007A29C6"/>
    <w:rsid w:val="007A315D"/>
    <w:rsid w:val="007A39D2"/>
    <w:rsid w:val="007A43E6"/>
    <w:rsid w:val="007A4B23"/>
    <w:rsid w:val="007A56AB"/>
    <w:rsid w:val="007A5791"/>
    <w:rsid w:val="007A5EDF"/>
    <w:rsid w:val="007A6234"/>
    <w:rsid w:val="007A6F66"/>
    <w:rsid w:val="007B00DF"/>
    <w:rsid w:val="007B0B68"/>
    <w:rsid w:val="007B1458"/>
    <w:rsid w:val="007B1B27"/>
    <w:rsid w:val="007B24D4"/>
    <w:rsid w:val="007B24E5"/>
    <w:rsid w:val="007B34EB"/>
    <w:rsid w:val="007B5055"/>
    <w:rsid w:val="007B6812"/>
    <w:rsid w:val="007B691F"/>
    <w:rsid w:val="007B6A79"/>
    <w:rsid w:val="007B6A87"/>
    <w:rsid w:val="007B6F84"/>
    <w:rsid w:val="007B7499"/>
    <w:rsid w:val="007B7A98"/>
    <w:rsid w:val="007B7B81"/>
    <w:rsid w:val="007C00AC"/>
    <w:rsid w:val="007C1223"/>
    <w:rsid w:val="007C1641"/>
    <w:rsid w:val="007C1E3C"/>
    <w:rsid w:val="007C2C0E"/>
    <w:rsid w:val="007C2D5E"/>
    <w:rsid w:val="007C2DA1"/>
    <w:rsid w:val="007C3049"/>
    <w:rsid w:val="007C3591"/>
    <w:rsid w:val="007C398F"/>
    <w:rsid w:val="007C4072"/>
    <w:rsid w:val="007C4283"/>
    <w:rsid w:val="007C51DD"/>
    <w:rsid w:val="007C544D"/>
    <w:rsid w:val="007C5FF9"/>
    <w:rsid w:val="007C7321"/>
    <w:rsid w:val="007C76B0"/>
    <w:rsid w:val="007C7D59"/>
    <w:rsid w:val="007D03DF"/>
    <w:rsid w:val="007D148C"/>
    <w:rsid w:val="007D263D"/>
    <w:rsid w:val="007D29E7"/>
    <w:rsid w:val="007D2AE1"/>
    <w:rsid w:val="007D3DF1"/>
    <w:rsid w:val="007D414B"/>
    <w:rsid w:val="007D4289"/>
    <w:rsid w:val="007D4ABF"/>
    <w:rsid w:val="007D4B0B"/>
    <w:rsid w:val="007D51CD"/>
    <w:rsid w:val="007D53F6"/>
    <w:rsid w:val="007D5942"/>
    <w:rsid w:val="007D66F3"/>
    <w:rsid w:val="007D790D"/>
    <w:rsid w:val="007D796B"/>
    <w:rsid w:val="007D7A65"/>
    <w:rsid w:val="007D7C4C"/>
    <w:rsid w:val="007D7F77"/>
    <w:rsid w:val="007E03A9"/>
    <w:rsid w:val="007E0626"/>
    <w:rsid w:val="007E06CF"/>
    <w:rsid w:val="007E0AE1"/>
    <w:rsid w:val="007E0B18"/>
    <w:rsid w:val="007E1156"/>
    <w:rsid w:val="007E1BD5"/>
    <w:rsid w:val="007E262F"/>
    <w:rsid w:val="007E2817"/>
    <w:rsid w:val="007E2915"/>
    <w:rsid w:val="007E2ED3"/>
    <w:rsid w:val="007E2FA5"/>
    <w:rsid w:val="007E3017"/>
    <w:rsid w:val="007E3793"/>
    <w:rsid w:val="007E421C"/>
    <w:rsid w:val="007E4377"/>
    <w:rsid w:val="007E47BC"/>
    <w:rsid w:val="007E49B3"/>
    <w:rsid w:val="007E4B1E"/>
    <w:rsid w:val="007E5577"/>
    <w:rsid w:val="007E605F"/>
    <w:rsid w:val="007E6C46"/>
    <w:rsid w:val="007E7A0F"/>
    <w:rsid w:val="007F066A"/>
    <w:rsid w:val="007F0D27"/>
    <w:rsid w:val="007F1177"/>
    <w:rsid w:val="007F157C"/>
    <w:rsid w:val="007F3845"/>
    <w:rsid w:val="007F39E9"/>
    <w:rsid w:val="007F3B57"/>
    <w:rsid w:val="007F3E71"/>
    <w:rsid w:val="007F44BE"/>
    <w:rsid w:val="007F486D"/>
    <w:rsid w:val="007F4B4E"/>
    <w:rsid w:val="007F51DF"/>
    <w:rsid w:val="007F5500"/>
    <w:rsid w:val="007F6047"/>
    <w:rsid w:val="007F6CF3"/>
    <w:rsid w:val="007F6DE8"/>
    <w:rsid w:val="007F7D01"/>
    <w:rsid w:val="00800416"/>
    <w:rsid w:val="008004B4"/>
    <w:rsid w:val="00801347"/>
    <w:rsid w:val="00801C31"/>
    <w:rsid w:val="008021A5"/>
    <w:rsid w:val="0080385F"/>
    <w:rsid w:val="00803B4A"/>
    <w:rsid w:val="00804624"/>
    <w:rsid w:val="008046A1"/>
    <w:rsid w:val="00804A36"/>
    <w:rsid w:val="00805A53"/>
    <w:rsid w:val="00806968"/>
    <w:rsid w:val="00806A5C"/>
    <w:rsid w:val="00806CD4"/>
    <w:rsid w:val="00806E08"/>
    <w:rsid w:val="0080750B"/>
    <w:rsid w:val="0080779A"/>
    <w:rsid w:val="00810032"/>
    <w:rsid w:val="0081038B"/>
    <w:rsid w:val="008112F8"/>
    <w:rsid w:val="008117B0"/>
    <w:rsid w:val="00811972"/>
    <w:rsid w:val="00812362"/>
    <w:rsid w:val="0081292C"/>
    <w:rsid w:val="008129E9"/>
    <w:rsid w:val="00813DA3"/>
    <w:rsid w:val="0081487A"/>
    <w:rsid w:val="008152E7"/>
    <w:rsid w:val="0081541C"/>
    <w:rsid w:val="00815854"/>
    <w:rsid w:val="00817351"/>
    <w:rsid w:val="00817432"/>
    <w:rsid w:val="00817F41"/>
    <w:rsid w:val="008215DE"/>
    <w:rsid w:val="0082200E"/>
    <w:rsid w:val="00822A1C"/>
    <w:rsid w:val="00822D54"/>
    <w:rsid w:val="00822E8F"/>
    <w:rsid w:val="00823008"/>
    <w:rsid w:val="0082401D"/>
    <w:rsid w:val="00824AED"/>
    <w:rsid w:val="00825CB8"/>
    <w:rsid w:val="008262C6"/>
    <w:rsid w:val="00826445"/>
    <w:rsid w:val="00826535"/>
    <w:rsid w:val="008267C2"/>
    <w:rsid w:val="008274CB"/>
    <w:rsid w:val="008277AE"/>
    <w:rsid w:val="008277F4"/>
    <w:rsid w:val="008279CB"/>
    <w:rsid w:val="00830833"/>
    <w:rsid w:val="00830981"/>
    <w:rsid w:val="00831393"/>
    <w:rsid w:val="00831B62"/>
    <w:rsid w:val="00831BD4"/>
    <w:rsid w:val="00831DAA"/>
    <w:rsid w:val="00832119"/>
    <w:rsid w:val="008325FD"/>
    <w:rsid w:val="00832A54"/>
    <w:rsid w:val="00833091"/>
    <w:rsid w:val="008334FE"/>
    <w:rsid w:val="008338E9"/>
    <w:rsid w:val="00833D75"/>
    <w:rsid w:val="008345CC"/>
    <w:rsid w:val="00834C7C"/>
    <w:rsid w:val="008378E6"/>
    <w:rsid w:val="0084046D"/>
    <w:rsid w:val="00840631"/>
    <w:rsid w:val="008410D5"/>
    <w:rsid w:val="008418EC"/>
    <w:rsid w:val="008421BB"/>
    <w:rsid w:val="008427B4"/>
    <w:rsid w:val="00843916"/>
    <w:rsid w:val="00844412"/>
    <w:rsid w:val="00844D42"/>
    <w:rsid w:val="00844FC9"/>
    <w:rsid w:val="008451FF"/>
    <w:rsid w:val="00845EAA"/>
    <w:rsid w:val="0084600D"/>
    <w:rsid w:val="00846E51"/>
    <w:rsid w:val="00847964"/>
    <w:rsid w:val="00847D82"/>
    <w:rsid w:val="00847F16"/>
    <w:rsid w:val="00850039"/>
    <w:rsid w:val="00851F62"/>
    <w:rsid w:val="00852C76"/>
    <w:rsid w:val="008530D8"/>
    <w:rsid w:val="00853672"/>
    <w:rsid w:val="00853D14"/>
    <w:rsid w:val="00854106"/>
    <w:rsid w:val="00854B13"/>
    <w:rsid w:val="00855732"/>
    <w:rsid w:val="00855E4B"/>
    <w:rsid w:val="0085656B"/>
    <w:rsid w:val="008566FA"/>
    <w:rsid w:val="0085706F"/>
    <w:rsid w:val="008571B7"/>
    <w:rsid w:val="008572AC"/>
    <w:rsid w:val="0086125D"/>
    <w:rsid w:val="00861A19"/>
    <w:rsid w:val="008625D3"/>
    <w:rsid w:val="0086487C"/>
    <w:rsid w:val="00864D87"/>
    <w:rsid w:val="008650A2"/>
    <w:rsid w:val="0086574F"/>
    <w:rsid w:val="00865969"/>
    <w:rsid w:val="00866EF1"/>
    <w:rsid w:val="00867E17"/>
    <w:rsid w:val="008700C0"/>
    <w:rsid w:val="0087021B"/>
    <w:rsid w:val="008705DF"/>
    <w:rsid w:val="00870DD5"/>
    <w:rsid w:val="008714FF"/>
    <w:rsid w:val="00871E4E"/>
    <w:rsid w:val="008722F9"/>
    <w:rsid w:val="00872491"/>
    <w:rsid w:val="00872C73"/>
    <w:rsid w:val="008730A6"/>
    <w:rsid w:val="00874F32"/>
    <w:rsid w:val="00875B18"/>
    <w:rsid w:val="00876010"/>
    <w:rsid w:val="00876349"/>
    <w:rsid w:val="0087658C"/>
    <w:rsid w:val="00876A15"/>
    <w:rsid w:val="00877706"/>
    <w:rsid w:val="008779AE"/>
    <w:rsid w:val="0088100A"/>
    <w:rsid w:val="00881468"/>
    <w:rsid w:val="00881A8D"/>
    <w:rsid w:val="00881AC6"/>
    <w:rsid w:val="00881CD8"/>
    <w:rsid w:val="00882F1C"/>
    <w:rsid w:val="00884BE1"/>
    <w:rsid w:val="00884D2F"/>
    <w:rsid w:val="00884FBA"/>
    <w:rsid w:val="00886202"/>
    <w:rsid w:val="008867E4"/>
    <w:rsid w:val="00886DF9"/>
    <w:rsid w:val="00887B45"/>
    <w:rsid w:val="00890AA9"/>
    <w:rsid w:val="00890B18"/>
    <w:rsid w:val="0089114D"/>
    <w:rsid w:val="008918CE"/>
    <w:rsid w:val="00892279"/>
    <w:rsid w:val="00892597"/>
    <w:rsid w:val="00893033"/>
    <w:rsid w:val="0089307E"/>
    <w:rsid w:val="008944D7"/>
    <w:rsid w:val="00894624"/>
    <w:rsid w:val="0089472A"/>
    <w:rsid w:val="00894891"/>
    <w:rsid w:val="008949BB"/>
    <w:rsid w:val="00894AB9"/>
    <w:rsid w:val="00895341"/>
    <w:rsid w:val="0089552F"/>
    <w:rsid w:val="00895533"/>
    <w:rsid w:val="00895A90"/>
    <w:rsid w:val="00895D50"/>
    <w:rsid w:val="00896763"/>
    <w:rsid w:val="008975D4"/>
    <w:rsid w:val="00897827"/>
    <w:rsid w:val="00897A68"/>
    <w:rsid w:val="008A0A7C"/>
    <w:rsid w:val="008A1266"/>
    <w:rsid w:val="008A1DF2"/>
    <w:rsid w:val="008A2243"/>
    <w:rsid w:val="008A3101"/>
    <w:rsid w:val="008A349B"/>
    <w:rsid w:val="008A3638"/>
    <w:rsid w:val="008A372F"/>
    <w:rsid w:val="008A414E"/>
    <w:rsid w:val="008A41E1"/>
    <w:rsid w:val="008A5900"/>
    <w:rsid w:val="008A6917"/>
    <w:rsid w:val="008A6DE4"/>
    <w:rsid w:val="008A7A84"/>
    <w:rsid w:val="008A7BCC"/>
    <w:rsid w:val="008A7DEB"/>
    <w:rsid w:val="008B12D5"/>
    <w:rsid w:val="008B1784"/>
    <w:rsid w:val="008B1B64"/>
    <w:rsid w:val="008B1D4C"/>
    <w:rsid w:val="008B1EA0"/>
    <w:rsid w:val="008B334C"/>
    <w:rsid w:val="008B342F"/>
    <w:rsid w:val="008B3578"/>
    <w:rsid w:val="008B4720"/>
    <w:rsid w:val="008B4DB3"/>
    <w:rsid w:val="008B4F23"/>
    <w:rsid w:val="008B5558"/>
    <w:rsid w:val="008B699E"/>
    <w:rsid w:val="008B6A88"/>
    <w:rsid w:val="008B6AA6"/>
    <w:rsid w:val="008B784D"/>
    <w:rsid w:val="008C04D1"/>
    <w:rsid w:val="008C0787"/>
    <w:rsid w:val="008C1007"/>
    <w:rsid w:val="008C109C"/>
    <w:rsid w:val="008C148B"/>
    <w:rsid w:val="008C1B6D"/>
    <w:rsid w:val="008C20EE"/>
    <w:rsid w:val="008C230F"/>
    <w:rsid w:val="008C2ADC"/>
    <w:rsid w:val="008C2D06"/>
    <w:rsid w:val="008C2EAC"/>
    <w:rsid w:val="008C2ECB"/>
    <w:rsid w:val="008C3153"/>
    <w:rsid w:val="008C3291"/>
    <w:rsid w:val="008C3669"/>
    <w:rsid w:val="008C3763"/>
    <w:rsid w:val="008C40D3"/>
    <w:rsid w:val="008C6E1B"/>
    <w:rsid w:val="008C73C6"/>
    <w:rsid w:val="008C74F7"/>
    <w:rsid w:val="008C7A5F"/>
    <w:rsid w:val="008C7D58"/>
    <w:rsid w:val="008C7EA8"/>
    <w:rsid w:val="008D03D0"/>
    <w:rsid w:val="008D085A"/>
    <w:rsid w:val="008D102F"/>
    <w:rsid w:val="008D1114"/>
    <w:rsid w:val="008D116B"/>
    <w:rsid w:val="008D16AA"/>
    <w:rsid w:val="008D1D7B"/>
    <w:rsid w:val="008D2FC1"/>
    <w:rsid w:val="008D32E8"/>
    <w:rsid w:val="008D3344"/>
    <w:rsid w:val="008D3400"/>
    <w:rsid w:val="008D3607"/>
    <w:rsid w:val="008D3E58"/>
    <w:rsid w:val="008D44A3"/>
    <w:rsid w:val="008D4CDA"/>
    <w:rsid w:val="008D52B0"/>
    <w:rsid w:val="008D564D"/>
    <w:rsid w:val="008D5B39"/>
    <w:rsid w:val="008D5D01"/>
    <w:rsid w:val="008D60FA"/>
    <w:rsid w:val="008D6736"/>
    <w:rsid w:val="008D694D"/>
    <w:rsid w:val="008D6E12"/>
    <w:rsid w:val="008D6E70"/>
    <w:rsid w:val="008D7136"/>
    <w:rsid w:val="008D7A07"/>
    <w:rsid w:val="008E19FE"/>
    <w:rsid w:val="008E21A2"/>
    <w:rsid w:val="008E389C"/>
    <w:rsid w:val="008E3AE5"/>
    <w:rsid w:val="008E4642"/>
    <w:rsid w:val="008E4967"/>
    <w:rsid w:val="008E53A3"/>
    <w:rsid w:val="008E6830"/>
    <w:rsid w:val="008E68F7"/>
    <w:rsid w:val="008E6CCF"/>
    <w:rsid w:val="008F01D4"/>
    <w:rsid w:val="008F0A4E"/>
    <w:rsid w:val="008F195C"/>
    <w:rsid w:val="008F1C83"/>
    <w:rsid w:val="008F236A"/>
    <w:rsid w:val="008F3163"/>
    <w:rsid w:val="008F4E1E"/>
    <w:rsid w:val="008F4E56"/>
    <w:rsid w:val="008F55EE"/>
    <w:rsid w:val="009000BB"/>
    <w:rsid w:val="0090055E"/>
    <w:rsid w:val="009006D6"/>
    <w:rsid w:val="00900A69"/>
    <w:rsid w:val="00901AE2"/>
    <w:rsid w:val="00902557"/>
    <w:rsid w:val="00903241"/>
    <w:rsid w:val="0090363D"/>
    <w:rsid w:val="009047D1"/>
    <w:rsid w:val="0090559E"/>
    <w:rsid w:val="0090630D"/>
    <w:rsid w:val="00906583"/>
    <w:rsid w:val="00906CB6"/>
    <w:rsid w:val="00907288"/>
    <w:rsid w:val="0090755B"/>
    <w:rsid w:val="00907A91"/>
    <w:rsid w:val="00907F16"/>
    <w:rsid w:val="0091095E"/>
    <w:rsid w:val="0091241F"/>
    <w:rsid w:val="00912716"/>
    <w:rsid w:val="00912724"/>
    <w:rsid w:val="00913625"/>
    <w:rsid w:val="00913AA7"/>
    <w:rsid w:val="00913AE4"/>
    <w:rsid w:val="009145DC"/>
    <w:rsid w:val="00914E5E"/>
    <w:rsid w:val="00914F9F"/>
    <w:rsid w:val="0091503A"/>
    <w:rsid w:val="009153F9"/>
    <w:rsid w:val="00915494"/>
    <w:rsid w:val="0091571E"/>
    <w:rsid w:val="00915923"/>
    <w:rsid w:val="00915A12"/>
    <w:rsid w:val="00915AFE"/>
    <w:rsid w:val="00915D1E"/>
    <w:rsid w:val="00916017"/>
    <w:rsid w:val="00916056"/>
    <w:rsid w:val="009163DD"/>
    <w:rsid w:val="00916940"/>
    <w:rsid w:val="0091696D"/>
    <w:rsid w:val="00917D49"/>
    <w:rsid w:val="00921DF9"/>
    <w:rsid w:val="009227BA"/>
    <w:rsid w:val="0092352C"/>
    <w:rsid w:val="00923656"/>
    <w:rsid w:val="00923F6E"/>
    <w:rsid w:val="00924035"/>
    <w:rsid w:val="0092455B"/>
    <w:rsid w:val="0092461A"/>
    <w:rsid w:val="00924645"/>
    <w:rsid w:val="00924AEB"/>
    <w:rsid w:val="00926171"/>
    <w:rsid w:val="009267C4"/>
    <w:rsid w:val="009272F0"/>
    <w:rsid w:val="00927C48"/>
    <w:rsid w:val="009303B4"/>
    <w:rsid w:val="009313F7"/>
    <w:rsid w:val="0093140C"/>
    <w:rsid w:val="009316CF"/>
    <w:rsid w:val="00931CC4"/>
    <w:rsid w:val="00931E50"/>
    <w:rsid w:val="00931FF3"/>
    <w:rsid w:val="009321E7"/>
    <w:rsid w:val="009322B0"/>
    <w:rsid w:val="00933057"/>
    <w:rsid w:val="0093329A"/>
    <w:rsid w:val="00933BEB"/>
    <w:rsid w:val="009340B6"/>
    <w:rsid w:val="009347C4"/>
    <w:rsid w:val="009359E6"/>
    <w:rsid w:val="00937299"/>
    <w:rsid w:val="00937D2B"/>
    <w:rsid w:val="009404F8"/>
    <w:rsid w:val="009408C0"/>
    <w:rsid w:val="00940CFD"/>
    <w:rsid w:val="00940DAE"/>
    <w:rsid w:val="009410F0"/>
    <w:rsid w:val="00941721"/>
    <w:rsid w:val="0094245C"/>
    <w:rsid w:val="00942C1C"/>
    <w:rsid w:val="00942C58"/>
    <w:rsid w:val="00942D48"/>
    <w:rsid w:val="0094366E"/>
    <w:rsid w:val="0094373D"/>
    <w:rsid w:val="00944ECC"/>
    <w:rsid w:val="0094558E"/>
    <w:rsid w:val="00945C6C"/>
    <w:rsid w:val="00946577"/>
    <w:rsid w:val="00946D11"/>
    <w:rsid w:val="00950824"/>
    <w:rsid w:val="0095200C"/>
    <w:rsid w:val="0095242E"/>
    <w:rsid w:val="009530A6"/>
    <w:rsid w:val="009530D4"/>
    <w:rsid w:val="009531F5"/>
    <w:rsid w:val="0095342E"/>
    <w:rsid w:val="00953834"/>
    <w:rsid w:val="0095458A"/>
    <w:rsid w:val="00954A0E"/>
    <w:rsid w:val="009560A9"/>
    <w:rsid w:val="0095625D"/>
    <w:rsid w:val="00957295"/>
    <w:rsid w:val="00957323"/>
    <w:rsid w:val="00957A68"/>
    <w:rsid w:val="00960E89"/>
    <w:rsid w:val="00961495"/>
    <w:rsid w:val="00961E85"/>
    <w:rsid w:val="00962E09"/>
    <w:rsid w:val="00963B81"/>
    <w:rsid w:val="00964061"/>
    <w:rsid w:val="009642FA"/>
    <w:rsid w:val="0096491B"/>
    <w:rsid w:val="00964C24"/>
    <w:rsid w:val="00965C82"/>
    <w:rsid w:val="00965ED1"/>
    <w:rsid w:val="009661C5"/>
    <w:rsid w:val="009665E5"/>
    <w:rsid w:val="00966CD6"/>
    <w:rsid w:val="0096739B"/>
    <w:rsid w:val="0096775A"/>
    <w:rsid w:val="00967843"/>
    <w:rsid w:val="00967A64"/>
    <w:rsid w:val="00967BA6"/>
    <w:rsid w:val="00967E3F"/>
    <w:rsid w:val="009707C2"/>
    <w:rsid w:val="0097147B"/>
    <w:rsid w:val="00972027"/>
    <w:rsid w:val="00972FD8"/>
    <w:rsid w:val="009730D6"/>
    <w:rsid w:val="00973B37"/>
    <w:rsid w:val="00974376"/>
    <w:rsid w:val="00974832"/>
    <w:rsid w:val="00974D2E"/>
    <w:rsid w:val="0097542B"/>
    <w:rsid w:val="009755E3"/>
    <w:rsid w:val="00975663"/>
    <w:rsid w:val="00975AB1"/>
    <w:rsid w:val="00975DF7"/>
    <w:rsid w:val="00975EEB"/>
    <w:rsid w:val="00975F02"/>
    <w:rsid w:val="0097651F"/>
    <w:rsid w:val="00976E08"/>
    <w:rsid w:val="00977B8C"/>
    <w:rsid w:val="0098155C"/>
    <w:rsid w:val="009818B0"/>
    <w:rsid w:val="00981C73"/>
    <w:rsid w:val="009827FB"/>
    <w:rsid w:val="00983056"/>
    <w:rsid w:val="00983067"/>
    <w:rsid w:val="00983655"/>
    <w:rsid w:val="009849E1"/>
    <w:rsid w:val="0098501E"/>
    <w:rsid w:val="009862C3"/>
    <w:rsid w:val="00986729"/>
    <w:rsid w:val="00990030"/>
    <w:rsid w:val="00990AEA"/>
    <w:rsid w:val="009910F6"/>
    <w:rsid w:val="009926CF"/>
    <w:rsid w:val="00992BDA"/>
    <w:rsid w:val="00993A27"/>
    <w:rsid w:val="00993D40"/>
    <w:rsid w:val="009955A4"/>
    <w:rsid w:val="00995723"/>
    <w:rsid w:val="00995930"/>
    <w:rsid w:val="009959CE"/>
    <w:rsid w:val="00995CDA"/>
    <w:rsid w:val="009965AC"/>
    <w:rsid w:val="00996647"/>
    <w:rsid w:val="00996E26"/>
    <w:rsid w:val="00997014"/>
    <w:rsid w:val="0099718E"/>
    <w:rsid w:val="00997368"/>
    <w:rsid w:val="009979F2"/>
    <w:rsid w:val="009A0642"/>
    <w:rsid w:val="009A0C89"/>
    <w:rsid w:val="009A1738"/>
    <w:rsid w:val="009A1A67"/>
    <w:rsid w:val="009A2C52"/>
    <w:rsid w:val="009A3DE9"/>
    <w:rsid w:val="009A47A7"/>
    <w:rsid w:val="009A4D0C"/>
    <w:rsid w:val="009A56C5"/>
    <w:rsid w:val="009A5873"/>
    <w:rsid w:val="009A59BC"/>
    <w:rsid w:val="009A5B34"/>
    <w:rsid w:val="009A5C54"/>
    <w:rsid w:val="009A6988"/>
    <w:rsid w:val="009A6FF8"/>
    <w:rsid w:val="009A7113"/>
    <w:rsid w:val="009A720D"/>
    <w:rsid w:val="009A734D"/>
    <w:rsid w:val="009A7E59"/>
    <w:rsid w:val="009B0192"/>
    <w:rsid w:val="009B0321"/>
    <w:rsid w:val="009B0545"/>
    <w:rsid w:val="009B10A9"/>
    <w:rsid w:val="009B27D4"/>
    <w:rsid w:val="009B2F3B"/>
    <w:rsid w:val="009B415C"/>
    <w:rsid w:val="009B4B0A"/>
    <w:rsid w:val="009B51BB"/>
    <w:rsid w:val="009B5525"/>
    <w:rsid w:val="009B5962"/>
    <w:rsid w:val="009B5F02"/>
    <w:rsid w:val="009B6701"/>
    <w:rsid w:val="009B69BE"/>
    <w:rsid w:val="009C0171"/>
    <w:rsid w:val="009C01AC"/>
    <w:rsid w:val="009C3248"/>
    <w:rsid w:val="009C5734"/>
    <w:rsid w:val="009C6B10"/>
    <w:rsid w:val="009C7DDC"/>
    <w:rsid w:val="009C7FA4"/>
    <w:rsid w:val="009D08F8"/>
    <w:rsid w:val="009D0B5A"/>
    <w:rsid w:val="009D0BA8"/>
    <w:rsid w:val="009D1D9F"/>
    <w:rsid w:val="009D2406"/>
    <w:rsid w:val="009D24B4"/>
    <w:rsid w:val="009D3046"/>
    <w:rsid w:val="009D3C67"/>
    <w:rsid w:val="009D40CD"/>
    <w:rsid w:val="009D4586"/>
    <w:rsid w:val="009D4749"/>
    <w:rsid w:val="009D4D3B"/>
    <w:rsid w:val="009D4E67"/>
    <w:rsid w:val="009D54C6"/>
    <w:rsid w:val="009D5810"/>
    <w:rsid w:val="009D5A72"/>
    <w:rsid w:val="009D775F"/>
    <w:rsid w:val="009D7DEE"/>
    <w:rsid w:val="009D7F4C"/>
    <w:rsid w:val="009E11FB"/>
    <w:rsid w:val="009E1DFC"/>
    <w:rsid w:val="009E1F1B"/>
    <w:rsid w:val="009E2AF0"/>
    <w:rsid w:val="009E3066"/>
    <w:rsid w:val="009E32FB"/>
    <w:rsid w:val="009E3320"/>
    <w:rsid w:val="009E3776"/>
    <w:rsid w:val="009E40A3"/>
    <w:rsid w:val="009E40DB"/>
    <w:rsid w:val="009E5474"/>
    <w:rsid w:val="009E5DC1"/>
    <w:rsid w:val="009E69A5"/>
    <w:rsid w:val="009E7211"/>
    <w:rsid w:val="009F1099"/>
    <w:rsid w:val="009F10C4"/>
    <w:rsid w:val="009F157E"/>
    <w:rsid w:val="009F1791"/>
    <w:rsid w:val="009F1D57"/>
    <w:rsid w:val="009F259C"/>
    <w:rsid w:val="009F2F5B"/>
    <w:rsid w:val="009F3EF8"/>
    <w:rsid w:val="009F425B"/>
    <w:rsid w:val="009F4470"/>
    <w:rsid w:val="009F4487"/>
    <w:rsid w:val="009F4588"/>
    <w:rsid w:val="009F53DA"/>
    <w:rsid w:val="009F55AE"/>
    <w:rsid w:val="009F565B"/>
    <w:rsid w:val="009F5A7D"/>
    <w:rsid w:val="009F6A84"/>
    <w:rsid w:val="009F7B31"/>
    <w:rsid w:val="00A00A6D"/>
    <w:rsid w:val="00A0139A"/>
    <w:rsid w:val="00A01C8F"/>
    <w:rsid w:val="00A01F6D"/>
    <w:rsid w:val="00A0308A"/>
    <w:rsid w:val="00A0325B"/>
    <w:rsid w:val="00A03887"/>
    <w:rsid w:val="00A039D0"/>
    <w:rsid w:val="00A03D4F"/>
    <w:rsid w:val="00A03FBC"/>
    <w:rsid w:val="00A04355"/>
    <w:rsid w:val="00A043CE"/>
    <w:rsid w:val="00A05C76"/>
    <w:rsid w:val="00A065D9"/>
    <w:rsid w:val="00A066B4"/>
    <w:rsid w:val="00A071AB"/>
    <w:rsid w:val="00A103DE"/>
    <w:rsid w:val="00A1073F"/>
    <w:rsid w:val="00A11C83"/>
    <w:rsid w:val="00A1203C"/>
    <w:rsid w:val="00A12FC9"/>
    <w:rsid w:val="00A130CD"/>
    <w:rsid w:val="00A13B83"/>
    <w:rsid w:val="00A14F5C"/>
    <w:rsid w:val="00A152CF"/>
    <w:rsid w:val="00A16025"/>
    <w:rsid w:val="00A16DBF"/>
    <w:rsid w:val="00A16DE3"/>
    <w:rsid w:val="00A1725E"/>
    <w:rsid w:val="00A17A77"/>
    <w:rsid w:val="00A17B10"/>
    <w:rsid w:val="00A17B19"/>
    <w:rsid w:val="00A17CB2"/>
    <w:rsid w:val="00A20438"/>
    <w:rsid w:val="00A2088F"/>
    <w:rsid w:val="00A20977"/>
    <w:rsid w:val="00A20AF1"/>
    <w:rsid w:val="00A22536"/>
    <w:rsid w:val="00A226A0"/>
    <w:rsid w:val="00A226EB"/>
    <w:rsid w:val="00A22D8B"/>
    <w:rsid w:val="00A22DA8"/>
    <w:rsid w:val="00A22EAD"/>
    <w:rsid w:val="00A24125"/>
    <w:rsid w:val="00A24299"/>
    <w:rsid w:val="00A245E6"/>
    <w:rsid w:val="00A2460B"/>
    <w:rsid w:val="00A2461E"/>
    <w:rsid w:val="00A25C86"/>
    <w:rsid w:val="00A26291"/>
    <w:rsid w:val="00A27778"/>
    <w:rsid w:val="00A3054B"/>
    <w:rsid w:val="00A30C93"/>
    <w:rsid w:val="00A31034"/>
    <w:rsid w:val="00A31105"/>
    <w:rsid w:val="00A31681"/>
    <w:rsid w:val="00A31C98"/>
    <w:rsid w:val="00A33C0E"/>
    <w:rsid w:val="00A34D22"/>
    <w:rsid w:val="00A36A4B"/>
    <w:rsid w:val="00A37C15"/>
    <w:rsid w:val="00A4024C"/>
    <w:rsid w:val="00A40313"/>
    <w:rsid w:val="00A407DC"/>
    <w:rsid w:val="00A40F1A"/>
    <w:rsid w:val="00A41224"/>
    <w:rsid w:val="00A41810"/>
    <w:rsid w:val="00A425BA"/>
    <w:rsid w:val="00A42964"/>
    <w:rsid w:val="00A42AE1"/>
    <w:rsid w:val="00A42C62"/>
    <w:rsid w:val="00A42FD2"/>
    <w:rsid w:val="00A433B2"/>
    <w:rsid w:val="00A43DE7"/>
    <w:rsid w:val="00A45CA8"/>
    <w:rsid w:val="00A4634B"/>
    <w:rsid w:val="00A4666E"/>
    <w:rsid w:val="00A46673"/>
    <w:rsid w:val="00A4672C"/>
    <w:rsid w:val="00A46900"/>
    <w:rsid w:val="00A47C09"/>
    <w:rsid w:val="00A517E0"/>
    <w:rsid w:val="00A52B3B"/>
    <w:rsid w:val="00A53D43"/>
    <w:rsid w:val="00A544FA"/>
    <w:rsid w:val="00A54DE4"/>
    <w:rsid w:val="00A54F8A"/>
    <w:rsid w:val="00A551A7"/>
    <w:rsid w:val="00A55363"/>
    <w:rsid w:val="00A553C6"/>
    <w:rsid w:val="00A56685"/>
    <w:rsid w:val="00A56913"/>
    <w:rsid w:val="00A56C9B"/>
    <w:rsid w:val="00A56E3C"/>
    <w:rsid w:val="00A57CAE"/>
    <w:rsid w:val="00A57FDE"/>
    <w:rsid w:val="00A6058B"/>
    <w:rsid w:val="00A60730"/>
    <w:rsid w:val="00A61132"/>
    <w:rsid w:val="00A614CA"/>
    <w:rsid w:val="00A61782"/>
    <w:rsid w:val="00A6202B"/>
    <w:rsid w:val="00A62173"/>
    <w:rsid w:val="00A6264F"/>
    <w:rsid w:val="00A62884"/>
    <w:rsid w:val="00A62E94"/>
    <w:rsid w:val="00A62EAA"/>
    <w:rsid w:val="00A6373D"/>
    <w:rsid w:val="00A63DD3"/>
    <w:rsid w:val="00A63EA7"/>
    <w:rsid w:val="00A64E46"/>
    <w:rsid w:val="00A65239"/>
    <w:rsid w:val="00A6557D"/>
    <w:rsid w:val="00A65958"/>
    <w:rsid w:val="00A6645E"/>
    <w:rsid w:val="00A6695A"/>
    <w:rsid w:val="00A66B20"/>
    <w:rsid w:val="00A67374"/>
    <w:rsid w:val="00A7006D"/>
    <w:rsid w:val="00A70090"/>
    <w:rsid w:val="00A70A48"/>
    <w:rsid w:val="00A7143F"/>
    <w:rsid w:val="00A72268"/>
    <w:rsid w:val="00A72D5F"/>
    <w:rsid w:val="00A73269"/>
    <w:rsid w:val="00A73781"/>
    <w:rsid w:val="00A73F86"/>
    <w:rsid w:val="00A74607"/>
    <w:rsid w:val="00A74C75"/>
    <w:rsid w:val="00A751D7"/>
    <w:rsid w:val="00A7597F"/>
    <w:rsid w:val="00A75E4A"/>
    <w:rsid w:val="00A75E86"/>
    <w:rsid w:val="00A76BBD"/>
    <w:rsid w:val="00A776C9"/>
    <w:rsid w:val="00A77E70"/>
    <w:rsid w:val="00A77FBF"/>
    <w:rsid w:val="00A80087"/>
    <w:rsid w:val="00A807B6"/>
    <w:rsid w:val="00A8193F"/>
    <w:rsid w:val="00A81E01"/>
    <w:rsid w:val="00A82740"/>
    <w:rsid w:val="00A82805"/>
    <w:rsid w:val="00A82955"/>
    <w:rsid w:val="00A833F6"/>
    <w:rsid w:val="00A848E0"/>
    <w:rsid w:val="00A849E2"/>
    <w:rsid w:val="00A84D4B"/>
    <w:rsid w:val="00A84DA9"/>
    <w:rsid w:val="00A86017"/>
    <w:rsid w:val="00A86168"/>
    <w:rsid w:val="00A87696"/>
    <w:rsid w:val="00A900F9"/>
    <w:rsid w:val="00A90A74"/>
    <w:rsid w:val="00A90E8F"/>
    <w:rsid w:val="00A911CD"/>
    <w:rsid w:val="00A92990"/>
    <w:rsid w:val="00A92ED1"/>
    <w:rsid w:val="00A93231"/>
    <w:rsid w:val="00A944B9"/>
    <w:rsid w:val="00A946D1"/>
    <w:rsid w:val="00A94859"/>
    <w:rsid w:val="00A96282"/>
    <w:rsid w:val="00A96B8F"/>
    <w:rsid w:val="00A97F64"/>
    <w:rsid w:val="00AA0152"/>
    <w:rsid w:val="00AA048C"/>
    <w:rsid w:val="00AA0D9C"/>
    <w:rsid w:val="00AA0F14"/>
    <w:rsid w:val="00AA1C94"/>
    <w:rsid w:val="00AA2254"/>
    <w:rsid w:val="00AA273C"/>
    <w:rsid w:val="00AA2C01"/>
    <w:rsid w:val="00AA2CA2"/>
    <w:rsid w:val="00AA3A27"/>
    <w:rsid w:val="00AA3D91"/>
    <w:rsid w:val="00AA3FB2"/>
    <w:rsid w:val="00AA4468"/>
    <w:rsid w:val="00AA4D1B"/>
    <w:rsid w:val="00AA5607"/>
    <w:rsid w:val="00AA56D8"/>
    <w:rsid w:val="00AA6764"/>
    <w:rsid w:val="00AA6C43"/>
    <w:rsid w:val="00AA7480"/>
    <w:rsid w:val="00AA7A98"/>
    <w:rsid w:val="00AB0436"/>
    <w:rsid w:val="00AB053F"/>
    <w:rsid w:val="00AB2920"/>
    <w:rsid w:val="00AB2CAF"/>
    <w:rsid w:val="00AB2D95"/>
    <w:rsid w:val="00AB33D6"/>
    <w:rsid w:val="00AB49F1"/>
    <w:rsid w:val="00AB4DE4"/>
    <w:rsid w:val="00AB5FB6"/>
    <w:rsid w:val="00AB6122"/>
    <w:rsid w:val="00AB6770"/>
    <w:rsid w:val="00AB6A09"/>
    <w:rsid w:val="00AB6D62"/>
    <w:rsid w:val="00AB71C3"/>
    <w:rsid w:val="00AC00BF"/>
    <w:rsid w:val="00AC04EE"/>
    <w:rsid w:val="00AC0850"/>
    <w:rsid w:val="00AC12EC"/>
    <w:rsid w:val="00AC2783"/>
    <w:rsid w:val="00AC310E"/>
    <w:rsid w:val="00AC41B3"/>
    <w:rsid w:val="00AC49ED"/>
    <w:rsid w:val="00AC5F66"/>
    <w:rsid w:val="00AC651D"/>
    <w:rsid w:val="00AC65D4"/>
    <w:rsid w:val="00AC7DB8"/>
    <w:rsid w:val="00AD00B3"/>
    <w:rsid w:val="00AD06D5"/>
    <w:rsid w:val="00AD1912"/>
    <w:rsid w:val="00AD1B32"/>
    <w:rsid w:val="00AD1B58"/>
    <w:rsid w:val="00AD215E"/>
    <w:rsid w:val="00AD2DF4"/>
    <w:rsid w:val="00AD3EB8"/>
    <w:rsid w:val="00AD422D"/>
    <w:rsid w:val="00AD43EA"/>
    <w:rsid w:val="00AD54B5"/>
    <w:rsid w:val="00AD54DB"/>
    <w:rsid w:val="00AD6253"/>
    <w:rsid w:val="00AD63A3"/>
    <w:rsid w:val="00AD71B5"/>
    <w:rsid w:val="00AD768D"/>
    <w:rsid w:val="00AD76E9"/>
    <w:rsid w:val="00AD7C57"/>
    <w:rsid w:val="00AE0547"/>
    <w:rsid w:val="00AE0FE7"/>
    <w:rsid w:val="00AE1234"/>
    <w:rsid w:val="00AE1AA1"/>
    <w:rsid w:val="00AE2843"/>
    <w:rsid w:val="00AE31B3"/>
    <w:rsid w:val="00AE31F2"/>
    <w:rsid w:val="00AE3F1F"/>
    <w:rsid w:val="00AE3F93"/>
    <w:rsid w:val="00AE4D9B"/>
    <w:rsid w:val="00AE4FC6"/>
    <w:rsid w:val="00AE4FF6"/>
    <w:rsid w:val="00AE50C8"/>
    <w:rsid w:val="00AE658A"/>
    <w:rsid w:val="00AE6649"/>
    <w:rsid w:val="00AE6CA6"/>
    <w:rsid w:val="00AE6E84"/>
    <w:rsid w:val="00AE72CE"/>
    <w:rsid w:val="00AE7647"/>
    <w:rsid w:val="00AE7A60"/>
    <w:rsid w:val="00AE7B28"/>
    <w:rsid w:val="00AE7EE6"/>
    <w:rsid w:val="00AF0BA9"/>
    <w:rsid w:val="00AF11DA"/>
    <w:rsid w:val="00AF1EC8"/>
    <w:rsid w:val="00AF22F7"/>
    <w:rsid w:val="00AF2A28"/>
    <w:rsid w:val="00AF3444"/>
    <w:rsid w:val="00AF4249"/>
    <w:rsid w:val="00AF4E45"/>
    <w:rsid w:val="00AF4E74"/>
    <w:rsid w:val="00AF539A"/>
    <w:rsid w:val="00AF6865"/>
    <w:rsid w:val="00AF6D46"/>
    <w:rsid w:val="00AF7317"/>
    <w:rsid w:val="00AF7623"/>
    <w:rsid w:val="00AF778B"/>
    <w:rsid w:val="00AF7BCA"/>
    <w:rsid w:val="00AF7EE3"/>
    <w:rsid w:val="00B0101E"/>
    <w:rsid w:val="00B015F0"/>
    <w:rsid w:val="00B03770"/>
    <w:rsid w:val="00B03BFD"/>
    <w:rsid w:val="00B04182"/>
    <w:rsid w:val="00B0472A"/>
    <w:rsid w:val="00B0476B"/>
    <w:rsid w:val="00B05A8C"/>
    <w:rsid w:val="00B05C35"/>
    <w:rsid w:val="00B06130"/>
    <w:rsid w:val="00B06515"/>
    <w:rsid w:val="00B06FCA"/>
    <w:rsid w:val="00B07C9C"/>
    <w:rsid w:val="00B107D6"/>
    <w:rsid w:val="00B108A7"/>
    <w:rsid w:val="00B11B7E"/>
    <w:rsid w:val="00B11BC6"/>
    <w:rsid w:val="00B11EAA"/>
    <w:rsid w:val="00B1205B"/>
    <w:rsid w:val="00B136D8"/>
    <w:rsid w:val="00B13869"/>
    <w:rsid w:val="00B138B3"/>
    <w:rsid w:val="00B13950"/>
    <w:rsid w:val="00B13E9F"/>
    <w:rsid w:val="00B15218"/>
    <w:rsid w:val="00B15510"/>
    <w:rsid w:val="00B15694"/>
    <w:rsid w:val="00B15C7A"/>
    <w:rsid w:val="00B16961"/>
    <w:rsid w:val="00B1706F"/>
    <w:rsid w:val="00B170DC"/>
    <w:rsid w:val="00B17614"/>
    <w:rsid w:val="00B17793"/>
    <w:rsid w:val="00B1781E"/>
    <w:rsid w:val="00B2130C"/>
    <w:rsid w:val="00B21978"/>
    <w:rsid w:val="00B21C20"/>
    <w:rsid w:val="00B2326E"/>
    <w:rsid w:val="00B24250"/>
    <w:rsid w:val="00B24618"/>
    <w:rsid w:val="00B2480E"/>
    <w:rsid w:val="00B250C8"/>
    <w:rsid w:val="00B251E2"/>
    <w:rsid w:val="00B257F3"/>
    <w:rsid w:val="00B25BD7"/>
    <w:rsid w:val="00B3086B"/>
    <w:rsid w:val="00B30BD6"/>
    <w:rsid w:val="00B30CF2"/>
    <w:rsid w:val="00B314BE"/>
    <w:rsid w:val="00B31818"/>
    <w:rsid w:val="00B31BBE"/>
    <w:rsid w:val="00B31C70"/>
    <w:rsid w:val="00B32964"/>
    <w:rsid w:val="00B3338D"/>
    <w:rsid w:val="00B33C94"/>
    <w:rsid w:val="00B341DC"/>
    <w:rsid w:val="00B34330"/>
    <w:rsid w:val="00B344EE"/>
    <w:rsid w:val="00B347B9"/>
    <w:rsid w:val="00B35F68"/>
    <w:rsid w:val="00B37297"/>
    <w:rsid w:val="00B40580"/>
    <w:rsid w:val="00B408D1"/>
    <w:rsid w:val="00B41701"/>
    <w:rsid w:val="00B41879"/>
    <w:rsid w:val="00B41E58"/>
    <w:rsid w:val="00B41F76"/>
    <w:rsid w:val="00B421A5"/>
    <w:rsid w:val="00B4262F"/>
    <w:rsid w:val="00B4284E"/>
    <w:rsid w:val="00B43F39"/>
    <w:rsid w:val="00B44162"/>
    <w:rsid w:val="00B451E4"/>
    <w:rsid w:val="00B456F0"/>
    <w:rsid w:val="00B4703A"/>
    <w:rsid w:val="00B50A90"/>
    <w:rsid w:val="00B50BAC"/>
    <w:rsid w:val="00B50F18"/>
    <w:rsid w:val="00B529B3"/>
    <w:rsid w:val="00B53691"/>
    <w:rsid w:val="00B54D45"/>
    <w:rsid w:val="00B555F7"/>
    <w:rsid w:val="00B56030"/>
    <w:rsid w:val="00B56C2D"/>
    <w:rsid w:val="00B57DCB"/>
    <w:rsid w:val="00B57DCC"/>
    <w:rsid w:val="00B57F53"/>
    <w:rsid w:val="00B57FF6"/>
    <w:rsid w:val="00B60F06"/>
    <w:rsid w:val="00B61C04"/>
    <w:rsid w:val="00B61FFE"/>
    <w:rsid w:val="00B62A1C"/>
    <w:rsid w:val="00B62D09"/>
    <w:rsid w:val="00B631A1"/>
    <w:rsid w:val="00B63704"/>
    <w:rsid w:val="00B63732"/>
    <w:rsid w:val="00B65363"/>
    <w:rsid w:val="00B65547"/>
    <w:rsid w:val="00B70534"/>
    <w:rsid w:val="00B70738"/>
    <w:rsid w:val="00B712F7"/>
    <w:rsid w:val="00B71842"/>
    <w:rsid w:val="00B71B05"/>
    <w:rsid w:val="00B739BF"/>
    <w:rsid w:val="00B73AD8"/>
    <w:rsid w:val="00B741BA"/>
    <w:rsid w:val="00B74725"/>
    <w:rsid w:val="00B75230"/>
    <w:rsid w:val="00B758A6"/>
    <w:rsid w:val="00B76151"/>
    <w:rsid w:val="00B76441"/>
    <w:rsid w:val="00B766B8"/>
    <w:rsid w:val="00B80224"/>
    <w:rsid w:val="00B805A7"/>
    <w:rsid w:val="00B805B2"/>
    <w:rsid w:val="00B80C09"/>
    <w:rsid w:val="00B81B27"/>
    <w:rsid w:val="00B81BF8"/>
    <w:rsid w:val="00B82255"/>
    <w:rsid w:val="00B824D8"/>
    <w:rsid w:val="00B82BC9"/>
    <w:rsid w:val="00B837E0"/>
    <w:rsid w:val="00B83B9C"/>
    <w:rsid w:val="00B83C3E"/>
    <w:rsid w:val="00B83DB8"/>
    <w:rsid w:val="00B84199"/>
    <w:rsid w:val="00B847B1"/>
    <w:rsid w:val="00B84BD0"/>
    <w:rsid w:val="00B85D6F"/>
    <w:rsid w:val="00B861B4"/>
    <w:rsid w:val="00B870A0"/>
    <w:rsid w:val="00B90BC6"/>
    <w:rsid w:val="00B920B2"/>
    <w:rsid w:val="00B92588"/>
    <w:rsid w:val="00B93EAC"/>
    <w:rsid w:val="00B94518"/>
    <w:rsid w:val="00B946B8"/>
    <w:rsid w:val="00B95860"/>
    <w:rsid w:val="00B9668D"/>
    <w:rsid w:val="00BA0699"/>
    <w:rsid w:val="00BA1236"/>
    <w:rsid w:val="00BA1FC7"/>
    <w:rsid w:val="00BA25B5"/>
    <w:rsid w:val="00BA2C01"/>
    <w:rsid w:val="00BA2C69"/>
    <w:rsid w:val="00BA2E1C"/>
    <w:rsid w:val="00BA3473"/>
    <w:rsid w:val="00BA36A9"/>
    <w:rsid w:val="00BA38B8"/>
    <w:rsid w:val="00BA49D2"/>
    <w:rsid w:val="00BA5473"/>
    <w:rsid w:val="00BA5B2E"/>
    <w:rsid w:val="00BA6844"/>
    <w:rsid w:val="00BA705B"/>
    <w:rsid w:val="00BB0062"/>
    <w:rsid w:val="00BB0180"/>
    <w:rsid w:val="00BB06C8"/>
    <w:rsid w:val="00BB1816"/>
    <w:rsid w:val="00BB2F0F"/>
    <w:rsid w:val="00BB3199"/>
    <w:rsid w:val="00BB3231"/>
    <w:rsid w:val="00BB3646"/>
    <w:rsid w:val="00BB3C93"/>
    <w:rsid w:val="00BB3FD1"/>
    <w:rsid w:val="00BB3FF9"/>
    <w:rsid w:val="00BB4E70"/>
    <w:rsid w:val="00BB4FF4"/>
    <w:rsid w:val="00BB6D89"/>
    <w:rsid w:val="00BB6EC5"/>
    <w:rsid w:val="00BB78C3"/>
    <w:rsid w:val="00BC072D"/>
    <w:rsid w:val="00BC20E5"/>
    <w:rsid w:val="00BC32D0"/>
    <w:rsid w:val="00BC3BC3"/>
    <w:rsid w:val="00BC3C53"/>
    <w:rsid w:val="00BC4FFA"/>
    <w:rsid w:val="00BC53F0"/>
    <w:rsid w:val="00BC57F7"/>
    <w:rsid w:val="00BC5CF5"/>
    <w:rsid w:val="00BC6913"/>
    <w:rsid w:val="00BC6BB9"/>
    <w:rsid w:val="00BC6D8C"/>
    <w:rsid w:val="00BC70F3"/>
    <w:rsid w:val="00BC7612"/>
    <w:rsid w:val="00BD0758"/>
    <w:rsid w:val="00BD0ADD"/>
    <w:rsid w:val="00BD0BC8"/>
    <w:rsid w:val="00BD1591"/>
    <w:rsid w:val="00BD193F"/>
    <w:rsid w:val="00BD1997"/>
    <w:rsid w:val="00BD1F2D"/>
    <w:rsid w:val="00BD1FC6"/>
    <w:rsid w:val="00BD2CA5"/>
    <w:rsid w:val="00BD32AA"/>
    <w:rsid w:val="00BD3560"/>
    <w:rsid w:val="00BD4177"/>
    <w:rsid w:val="00BD4B92"/>
    <w:rsid w:val="00BD4FB4"/>
    <w:rsid w:val="00BD5119"/>
    <w:rsid w:val="00BD514F"/>
    <w:rsid w:val="00BD51FE"/>
    <w:rsid w:val="00BD5E6C"/>
    <w:rsid w:val="00BD61FE"/>
    <w:rsid w:val="00BD63E2"/>
    <w:rsid w:val="00BD7E83"/>
    <w:rsid w:val="00BE04A1"/>
    <w:rsid w:val="00BE081E"/>
    <w:rsid w:val="00BE0E37"/>
    <w:rsid w:val="00BE0F2B"/>
    <w:rsid w:val="00BE1BB4"/>
    <w:rsid w:val="00BE2373"/>
    <w:rsid w:val="00BE2860"/>
    <w:rsid w:val="00BE2AE3"/>
    <w:rsid w:val="00BE4BDA"/>
    <w:rsid w:val="00BE6179"/>
    <w:rsid w:val="00BE77F3"/>
    <w:rsid w:val="00BF0326"/>
    <w:rsid w:val="00BF0432"/>
    <w:rsid w:val="00BF0433"/>
    <w:rsid w:val="00BF06F9"/>
    <w:rsid w:val="00BF0E69"/>
    <w:rsid w:val="00BF183C"/>
    <w:rsid w:val="00BF1D34"/>
    <w:rsid w:val="00BF2BCD"/>
    <w:rsid w:val="00BF3016"/>
    <w:rsid w:val="00BF3340"/>
    <w:rsid w:val="00BF3D24"/>
    <w:rsid w:val="00BF3E5E"/>
    <w:rsid w:val="00BF4A11"/>
    <w:rsid w:val="00BF5089"/>
    <w:rsid w:val="00BF635C"/>
    <w:rsid w:val="00BF6D3A"/>
    <w:rsid w:val="00BF6D51"/>
    <w:rsid w:val="00BF73AF"/>
    <w:rsid w:val="00BF7771"/>
    <w:rsid w:val="00BF7AC3"/>
    <w:rsid w:val="00BF7B55"/>
    <w:rsid w:val="00C01274"/>
    <w:rsid w:val="00C015EE"/>
    <w:rsid w:val="00C023CC"/>
    <w:rsid w:val="00C03393"/>
    <w:rsid w:val="00C034D9"/>
    <w:rsid w:val="00C04901"/>
    <w:rsid w:val="00C04C19"/>
    <w:rsid w:val="00C0590A"/>
    <w:rsid w:val="00C05B7E"/>
    <w:rsid w:val="00C05E2A"/>
    <w:rsid w:val="00C066BA"/>
    <w:rsid w:val="00C068D1"/>
    <w:rsid w:val="00C06F80"/>
    <w:rsid w:val="00C07366"/>
    <w:rsid w:val="00C07742"/>
    <w:rsid w:val="00C07C60"/>
    <w:rsid w:val="00C07D68"/>
    <w:rsid w:val="00C10096"/>
    <w:rsid w:val="00C10179"/>
    <w:rsid w:val="00C1089F"/>
    <w:rsid w:val="00C11081"/>
    <w:rsid w:val="00C1163A"/>
    <w:rsid w:val="00C11794"/>
    <w:rsid w:val="00C11FF5"/>
    <w:rsid w:val="00C124C4"/>
    <w:rsid w:val="00C12D64"/>
    <w:rsid w:val="00C1477A"/>
    <w:rsid w:val="00C155EB"/>
    <w:rsid w:val="00C15CBA"/>
    <w:rsid w:val="00C15DC0"/>
    <w:rsid w:val="00C1632A"/>
    <w:rsid w:val="00C17C42"/>
    <w:rsid w:val="00C17C6A"/>
    <w:rsid w:val="00C20C60"/>
    <w:rsid w:val="00C21041"/>
    <w:rsid w:val="00C21943"/>
    <w:rsid w:val="00C22135"/>
    <w:rsid w:val="00C22726"/>
    <w:rsid w:val="00C22B00"/>
    <w:rsid w:val="00C23313"/>
    <w:rsid w:val="00C2363F"/>
    <w:rsid w:val="00C23833"/>
    <w:rsid w:val="00C239C6"/>
    <w:rsid w:val="00C23BE6"/>
    <w:rsid w:val="00C23FAC"/>
    <w:rsid w:val="00C24387"/>
    <w:rsid w:val="00C245B1"/>
    <w:rsid w:val="00C247C5"/>
    <w:rsid w:val="00C2497E"/>
    <w:rsid w:val="00C251E5"/>
    <w:rsid w:val="00C25AC8"/>
    <w:rsid w:val="00C2603F"/>
    <w:rsid w:val="00C26276"/>
    <w:rsid w:val="00C265D5"/>
    <w:rsid w:val="00C267D4"/>
    <w:rsid w:val="00C27247"/>
    <w:rsid w:val="00C2753E"/>
    <w:rsid w:val="00C27709"/>
    <w:rsid w:val="00C277A3"/>
    <w:rsid w:val="00C27961"/>
    <w:rsid w:val="00C27C57"/>
    <w:rsid w:val="00C3000F"/>
    <w:rsid w:val="00C308EB"/>
    <w:rsid w:val="00C30D0C"/>
    <w:rsid w:val="00C30E1A"/>
    <w:rsid w:val="00C31103"/>
    <w:rsid w:val="00C312DA"/>
    <w:rsid w:val="00C313F4"/>
    <w:rsid w:val="00C31E9A"/>
    <w:rsid w:val="00C334B5"/>
    <w:rsid w:val="00C33919"/>
    <w:rsid w:val="00C33956"/>
    <w:rsid w:val="00C33C3B"/>
    <w:rsid w:val="00C342EB"/>
    <w:rsid w:val="00C34680"/>
    <w:rsid w:val="00C34FCD"/>
    <w:rsid w:val="00C35758"/>
    <w:rsid w:val="00C360EA"/>
    <w:rsid w:val="00C363A1"/>
    <w:rsid w:val="00C363CB"/>
    <w:rsid w:val="00C365F2"/>
    <w:rsid w:val="00C366CD"/>
    <w:rsid w:val="00C36898"/>
    <w:rsid w:val="00C368A6"/>
    <w:rsid w:val="00C36E98"/>
    <w:rsid w:val="00C370B6"/>
    <w:rsid w:val="00C373F3"/>
    <w:rsid w:val="00C377FD"/>
    <w:rsid w:val="00C37EE1"/>
    <w:rsid w:val="00C400C0"/>
    <w:rsid w:val="00C400DA"/>
    <w:rsid w:val="00C40752"/>
    <w:rsid w:val="00C4076C"/>
    <w:rsid w:val="00C41CAF"/>
    <w:rsid w:val="00C41EF5"/>
    <w:rsid w:val="00C42533"/>
    <w:rsid w:val="00C4257F"/>
    <w:rsid w:val="00C43A88"/>
    <w:rsid w:val="00C4485D"/>
    <w:rsid w:val="00C45000"/>
    <w:rsid w:val="00C458A5"/>
    <w:rsid w:val="00C45B48"/>
    <w:rsid w:val="00C45D68"/>
    <w:rsid w:val="00C469DE"/>
    <w:rsid w:val="00C4712F"/>
    <w:rsid w:val="00C471E7"/>
    <w:rsid w:val="00C5133A"/>
    <w:rsid w:val="00C51CDD"/>
    <w:rsid w:val="00C520D2"/>
    <w:rsid w:val="00C537EB"/>
    <w:rsid w:val="00C53DA5"/>
    <w:rsid w:val="00C56E51"/>
    <w:rsid w:val="00C57729"/>
    <w:rsid w:val="00C60069"/>
    <w:rsid w:val="00C60699"/>
    <w:rsid w:val="00C60AC6"/>
    <w:rsid w:val="00C61F1B"/>
    <w:rsid w:val="00C621D4"/>
    <w:rsid w:val="00C626CD"/>
    <w:rsid w:val="00C62728"/>
    <w:rsid w:val="00C634A3"/>
    <w:rsid w:val="00C6404B"/>
    <w:rsid w:val="00C64DA6"/>
    <w:rsid w:val="00C64DD2"/>
    <w:rsid w:val="00C65332"/>
    <w:rsid w:val="00C668A8"/>
    <w:rsid w:val="00C6692D"/>
    <w:rsid w:val="00C678CD"/>
    <w:rsid w:val="00C70A25"/>
    <w:rsid w:val="00C70FF1"/>
    <w:rsid w:val="00C71505"/>
    <w:rsid w:val="00C71A4D"/>
    <w:rsid w:val="00C720E1"/>
    <w:rsid w:val="00C75117"/>
    <w:rsid w:val="00C76AAE"/>
    <w:rsid w:val="00C76E44"/>
    <w:rsid w:val="00C778C5"/>
    <w:rsid w:val="00C77C20"/>
    <w:rsid w:val="00C80B3C"/>
    <w:rsid w:val="00C80EB5"/>
    <w:rsid w:val="00C811CA"/>
    <w:rsid w:val="00C81348"/>
    <w:rsid w:val="00C81523"/>
    <w:rsid w:val="00C82CE1"/>
    <w:rsid w:val="00C83C9B"/>
    <w:rsid w:val="00C83E3B"/>
    <w:rsid w:val="00C846BC"/>
    <w:rsid w:val="00C85097"/>
    <w:rsid w:val="00C85F98"/>
    <w:rsid w:val="00C872AC"/>
    <w:rsid w:val="00C8784F"/>
    <w:rsid w:val="00C87E3C"/>
    <w:rsid w:val="00C87EF0"/>
    <w:rsid w:val="00C90CF1"/>
    <w:rsid w:val="00C9196A"/>
    <w:rsid w:val="00C91CA0"/>
    <w:rsid w:val="00C9256C"/>
    <w:rsid w:val="00C92752"/>
    <w:rsid w:val="00C92DC9"/>
    <w:rsid w:val="00C93FDC"/>
    <w:rsid w:val="00C94304"/>
    <w:rsid w:val="00C94A08"/>
    <w:rsid w:val="00C94AC4"/>
    <w:rsid w:val="00C95120"/>
    <w:rsid w:val="00C952F2"/>
    <w:rsid w:val="00C95537"/>
    <w:rsid w:val="00C95564"/>
    <w:rsid w:val="00C957BE"/>
    <w:rsid w:val="00C957F0"/>
    <w:rsid w:val="00C966E0"/>
    <w:rsid w:val="00C96AC8"/>
    <w:rsid w:val="00C96B7C"/>
    <w:rsid w:val="00C9765B"/>
    <w:rsid w:val="00C976C5"/>
    <w:rsid w:val="00C977C6"/>
    <w:rsid w:val="00C978F6"/>
    <w:rsid w:val="00CA0EA6"/>
    <w:rsid w:val="00CA1401"/>
    <w:rsid w:val="00CA1FD3"/>
    <w:rsid w:val="00CA350E"/>
    <w:rsid w:val="00CA3D64"/>
    <w:rsid w:val="00CA3DD1"/>
    <w:rsid w:val="00CA3F1C"/>
    <w:rsid w:val="00CA3FDD"/>
    <w:rsid w:val="00CA4DDA"/>
    <w:rsid w:val="00CA4EEE"/>
    <w:rsid w:val="00CA4FCA"/>
    <w:rsid w:val="00CA584E"/>
    <w:rsid w:val="00CA6588"/>
    <w:rsid w:val="00CA6A9C"/>
    <w:rsid w:val="00CA6C18"/>
    <w:rsid w:val="00CA6C54"/>
    <w:rsid w:val="00CA76BD"/>
    <w:rsid w:val="00CA76D3"/>
    <w:rsid w:val="00CB0C85"/>
    <w:rsid w:val="00CB0CF0"/>
    <w:rsid w:val="00CB0D79"/>
    <w:rsid w:val="00CB15F8"/>
    <w:rsid w:val="00CB18CD"/>
    <w:rsid w:val="00CB310E"/>
    <w:rsid w:val="00CB37FD"/>
    <w:rsid w:val="00CB3F4D"/>
    <w:rsid w:val="00CB4099"/>
    <w:rsid w:val="00CB4D9A"/>
    <w:rsid w:val="00CB4F25"/>
    <w:rsid w:val="00CB557D"/>
    <w:rsid w:val="00CB5859"/>
    <w:rsid w:val="00CB5F85"/>
    <w:rsid w:val="00CB64C2"/>
    <w:rsid w:val="00CB668D"/>
    <w:rsid w:val="00CB7923"/>
    <w:rsid w:val="00CC0BDC"/>
    <w:rsid w:val="00CC1121"/>
    <w:rsid w:val="00CC1E9C"/>
    <w:rsid w:val="00CC3403"/>
    <w:rsid w:val="00CC37E0"/>
    <w:rsid w:val="00CC3ABE"/>
    <w:rsid w:val="00CC3E38"/>
    <w:rsid w:val="00CC4222"/>
    <w:rsid w:val="00CC4EF1"/>
    <w:rsid w:val="00CC56A2"/>
    <w:rsid w:val="00CC5739"/>
    <w:rsid w:val="00CD06B8"/>
    <w:rsid w:val="00CD0F5E"/>
    <w:rsid w:val="00CD16B3"/>
    <w:rsid w:val="00CD1A5A"/>
    <w:rsid w:val="00CD270D"/>
    <w:rsid w:val="00CD334E"/>
    <w:rsid w:val="00CD38D0"/>
    <w:rsid w:val="00CD3993"/>
    <w:rsid w:val="00CD3EEF"/>
    <w:rsid w:val="00CD3F1B"/>
    <w:rsid w:val="00CD3FE6"/>
    <w:rsid w:val="00CD432B"/>
    <w:rsid w:val="00CD4519"/>
    <w:rsid w:val="00CD5AFA"/>
    <w:rsid w:val="00CD5DFF"/>
    <w:rsid w:val="00CD64BA"/>
    <w:rsid w:val="00CD66ED"/>
    <w:rsid w:val="00CD69F1"/>
    <w:rsid w:val="00CD6CDB"/>
    <w:rsid w:val="00CD7377"/>
    <w:rsid w:val="00CD7C7B"/>
    <w:rsid w:val="00CE0211"/>
    <w:rsid w:val="00CE084A"/>
    <w:rsid w:val="00CE0AAD"/>
    <w:rsid w:val="00CE0D53"/>
    <w:rsid w:val="00CE107B"/>
    <w:rsid w:val="00CE2659"/>
    <w:rsid w:val="00CE395E"/>
    <w:rsid w:val="00CE3C5A"/>
    <w:rsid w:val="00CE3EB0"/>
    <w:rsid w:val="00CE3EC7"/>
    <w:rsid w:val="00CE4120"/>
    <w:rsid w:val="00CE55BC"/>
    <w:rsid w:val="00CE5A71"/>
    <w:rsid w:val="00CE5B0C"/>
    <w:rsid w:val="00CE5F73"/>
    <w:rsid w:val="00CE6234"/>
    <w:rsid w:val="00CE6BBA"/>
    <w:rsid w:val="00CE7583"/>
    <w:rsid w:val="00CF1576"/>
    <w:rsid w:val="00CF1781"/>
    <w:rsid w:val="00CF17CB"/>
    <w:rsid w:val="00CF20BD"/>
    <w:rsid w:val="00CF2BB3"/>
    <w:rsid w:val="00CF337C"/>
    <w:rsid w:val="00CF343A"/>
    <w:rsid w:val="00CF3B00"/>
    <w:rsid w:val="00CF3C96"/>
    <w:rsid w:val="00CF4148"/>
    <w:rsid w:val="00CF4C62"/>
    <w:rsid w:val="00CF53D8"/>
    <w:rsid w:val="00CF5B4A"/>
    <w:rsid w:val="00CF5C87"/>
    <w:rsid w:val="00CF678E"/>
    <w:rsid w:val="00CF6827"/>
    <w:rsid w:val="00CF6CD1"/>
    <w:rsid w:val="00CF7A5D"/>
    <w:rsid w:val="00D00F8C"/>
    <w:rsid w:val="00D01A71"/>
    <w:rsid w:val="00D02DA9"/>
    <w:rsid w:val="00D0318F"/>
    <w:rsid w:val="00D034D8"/>
    <w:rsid w:val="00D03506"/>
    <w:rsid w:val="00D040B1"/>
    <w:rsid w:val="00D053C6"/>
    <w:rsid w:val="00D05D9B"/>
    <w:rsid w:val="00D05EAC"/>
    <w:rsid w:val="00D06B8A"/>
    <w:rsid w:val="00D06CAB"/>
    <w:rsid w:val="00D06F08"/>
    <w:rsid w:val="00D07E80"/>
    <w:rsid w:val="00D10B66"/>
    <w:rsid w:val="00D12026"/>
    <w:rsid w:val="00D1258B"/>
    <w:rsid w:val="00D12C53"/>
    <w:rsid w:val="00D1429A"/>
    <w:rsid w:val="00D14A1F"/>
    <w:rsid w:val="00D14D88"/>
    <w:rsid w:val="00D159AC"/>
    <w:rsid w:val="00D16FA5"/>
    <w:rsid w:val="00D2026A"/>
    <w:rsid w:val="00D2223C"/>
    <w:rsid w:val="00D22973"/>
    <w:rsid w:val="00D230E5"/>
    <w:rsid w:val="00D246AD"/>
    <w:rsid w:val="00D247FF"/>
    <w:rsid w:val="00D24F7F"/>
    <w:rsid w:val="00D263A1"/>
    <w:rsid w:val="00D26978"/>
    <w:rsid w:val="00D26D91"/>
    <w:rsid w:val="00D273FE"/>
    <w:rsid w:val="00D275DF"/>
    <w:rsid w:val="00D279BD"/>
    <w:rsid w:val="00D27DAC"/>
    <w:rsid w:val="00D300DA"/>
    <w:rsid w:val="00D30557"/>
    <w:rsid w:val="00D3127D"/>
    <w:rsid w:val="00D31684"/>
    <w:rsid w:val="00D31D40"/>
    <w:rsid w:val="00D31DE7"/>
    <w:rsid w:val="00D3312F"/>
    <w:rsid w:val="00D34B0F"/>
    <w:rsid w:val="00D3511F"/>
    <w:rsid w:val="00D35A79"/>
    <w:rsid w:val="00D36165"/>
    <w:rsid w:val="00D3629F"/>
    <w:rsid w:val="00D408BA"/>
    <w:rsid w:val="00D42839"/>
    <w:rsid w:val="00D42B77"/>
    <w:rsid w:val="00D4320A"/>
    <w:rsid w:val="00D4398E"/>
    <w:rsid w:val="00D43E3E"/>
    <w:rsid w:val="00D443D8"/>
    <w:rsid w:val="00D4531B"/>
    <w:rsid w:val="00D458F0"/>
    <w:rsid w:val="00D45FC0"/>
    <w:rsid w:val="00D464DB"/>
    <w:rsid w:val="00D468EA"/>
    <w:rsid w:val="00D46C75"/>
    <w:rsid w:val="00D478D6"/>
    <w:rsid w:val="00D505D7"/>
    <w:rsid w:val="00D50A71"/>
    <w:rsid w:val="00D50EEF"/>
    <w:rsid w:val="00D51428"/>
    <w:rsid w:val="00D5171D"/>
    <w:rsid w:val="00D5279A"/>
    <w:rsid w:val="00D528D9"/>
    <w:rsid w:val="00D534BD"/>
    <w:rsid w:val="00D5353B"/>
    <w:rsid w:val="00D53777"/>
    <w:rsid w:val="00D54D65"/>
    <w:rsid w:val="00D55799"/>
    <w:rsid w:val="00D55C75"/>
    <w:rsid w:val="00D5601F"/>
    <w:rsid w:val="00D56133"/>
    <w:rsid w:val="00D6016A"/>
    <w:rsid w:val="00D608F8"/>
    <w:rsid w:val="00D61969"/>
    <w:rsid w:val="00D61F7C"/>
    <w:rsid w:val="00D61F81"/>
    <w:rsid w:val="00D62975"/>
    <w:rsid w:val="00D62AA8"/>
    <w:rsid w:val="00D63156"/>
    <w:rsid w:val="00D632D5"/>
    <w:rsid w:val="00D647C5"/>
    <w:rsid w:val="00D64CBD"/>
    <w:rsid w:val="00D65F69"/>
    <w:rsid w:val="00D66386"/>
    <w:rsid w:val="00D675EF"/>
    <w:rsid w:val="00D7042D"/>
    <w:rsid w:val="00D70D3F"/>
    <w:rsid w:val="00D7121D"/>
    <w:rsid w:val="00D72498"/>
    <w:rsid w:val="00D725BC"/>
    <w:rsid w:val="00D74DAC"/>
    <w:rsid w:val="00D754D9"/>
    <w:rsid w:val="00D75B72"/>
    <w:rsid w:val="00D75BDB"/>
    <w:rsid w:val="00D808EC"/>
    <w:rsid w:val="00D80BB8"/>
    <w:rsid w:val="00D814C5"/>
    <w:rsid w:val="00D81A1F"/>
    <w:rsid w:val="00D8206C"/>
    <w:rsid w:val="00D8219A"/>
    <w:rsid w:val="00D824DB"/>
    <w:rsid w:val="00D82A6F"/>
    <w:rsid w:val="00D8390E"/>
    <w:rsid w:val="00D83C87"/>
    <w:rsid w:val="00D83D95"/>
    <w:rsid w:val="00D844A5"/>
    <w:rsid w:val="00D844DE"/>
    <w:rsid w:val="00D848E5"/>
    <w:rsid w:val="00D84912"/>
    <w:rsid w:val="00D84B89"/>
    <w:rsid w:val="00D84B9C"/>
    <w:rsid w:val="00D8513D"/>
    <w:rsid w:val="00D858C8"/>
    <w:rsid w:val="00D8646B"/>
    <w:rsid w:val="00D865F2"/>
    <w:rsid w:val="00D867F0"/>
    <w:rsid w:val="00D871B3"/>
    <w:rsid w:val="00D8728F"/>
    <w:rsid w:val="00D8758A"/>
    <w:rsid w:val="00D90233"/>
    <w:rsid w:val="00D9061B"/>
    <w:rsid w:val="00D914B7"/>
    <w:rsid w:val="00D920BA"/>
    <w:rsid w:val="00D92405"/>
    <w:rsid w:val="00D934E2"/>
    <w:rsid w:val="00D93B9C"/>
    <w:rsid w:val="00D94714"/>
    <w:rsid w:val="00D94FE6"/>
    <w:rsid w:val="00D95464"/>
    <w:rsid w:val="00D9592B"/>
    <w:rsid w:val="00D95997"/>
    <w:rsid w:val="00D970FE"/>
    <w:rsid w:val="00D97386"/>
    <w:rsid w:val="00D977EE"/>
    <w:rsid w:val="00DA0F28"/>
    <w:rsid w:val="00DA0F49"/>
    <w:rsid w:val="00DA1EC5"/>
    <w:rsid w:val="00DA3E36"/>
    <w:rsid w:val="00DA4A61"/>
    <w:rsid w:val="00DA54ED"/>
    <w:rsid w:val="00DA56A8"/>
    <w:rsid w:val="00DA5F06"/>
    <w:rsid w:val="00DA68D2"/>
    <w:rsid w:val="00DA714A"/>
    <w:rsid w:val="00DA7D19"/>
    <w:rsid w:val="00DA7D93"/>
    <w:rsid w:val="00DB06A1"/>
    <w:rsid w:val="00DB0DEC"/>
    <w:rsid w:val="00DB0F14"/>
    <w:rsid w:val="00DB13E6"/>
    <w:rsid w:val="00DB2038"/>
    <w:rsid w:val="00DB21DE"/>
    <w:rsid w:val="00DB31CC"/>
    <w:rsid w:val="00DB3BED"/>
    <w:rsid w:val="00DB3CB2"/>
    <w:rsid w:val="00DB3D5C"/>
    <w:rsid w:val="00DB3F79"/>
    <w:rsid w:val="00DB41C2"/>
    <w:rsid w:val="00DB467D"/>
    <w:rsid w:val="00DB4BC6"/>
    <w:rsid w:val="00DB4F48"/>
    <w:rsid w:val="00DB58D6"/>
    <w:rsid w:val="00DB6491"/>
    <w:rsid w:val="00DB666F"/>
    <w:rsid w:val="00DB75C5"/>
    <w:rsid w:val="00DB7E56"/>
    <w:rsid w:val="00DC07C1"/>
    <w:rsid w:val="00DC1502"/>
    <w:rsid w:val="00DC2219"/>
    <w:rsid w:val="00DC271E"/>
    <w:rsid w:val="00DC2966"/>
    <w:rsid w:val="00DC2B70"/>
    <w:rsid w:val="00DC3FDE"/>
    <w:rsid w:val="00DC4432"/>
    <w:rsid w:val="00DC5018"/>
    <w:rsid w:val="00DC6C0B"/>
    <w:rsid w:val="00DC74CF"/>
    <w:rsid w:val="00DC7F0D"/>
    <w:rsid w:val="00DD0198"/>
    <w:rsid w:val="00DD0EF6"/>
    <w:rsid w:val="00DD11F5"/>
    <w:rsid w:val="00DD1323"/>
    <w:rsid w:val="00DD1BFA"/>
    <w:rsid w:val="00DD211D"/>
    <w:rsid w:val="00DD25DE"/>
    <w:rsid w:val="00DD2BFD"/>
    <w:rsid w:val="00DD312D"/>
    <w:rsid w:val="00DD3A57"/>
    <w:rsid w:val="00DD3C55"/>
    <w:rsid w:val="00DD3D46"/>
    <w:rsid w:val="00DD3E42"/>
    <w:rsid w:val="00DD4732"/>
    <w:rsid w:val="00DD51BB"/>
    <w:rsid w:val="00DD57CE"/>
    <w:rsid w:val="00DD6AD8"/>
    <w:rsid w:val="00DD781E"/>
    <w:rsid w:val="00DE0132"/>
    <w:rsid w:val="00DE06CE"/>
    <w:rsid w:val="00DE12A9"/>
    <w:rsid w:val="00DE19B1"/>
    <w:rsid w:val="00DE1EA8"/>
    <w:rsid w:val="00DE1EDF"/>
    <w:rsid w:val="00DE261E"/>
    <w:rsid w:val="00DE397E"/>
    <w:rsid w:val="00DE3F31"/>
    <w:rsid w:val="00DE4774"/>
    <w:rsid w:val="00DE4B49"/>
    <w:rsid w:val="00DE4E8E"/>
    <w:rsid w:val="00DE55A2"/>
    <w:rsid w:val="00DE56A3"/>
    <w:rsid w:val="00DE57EF"/>
    <w:rsid w:val="00DE64F1"/>
    <w:rsid w:val="00DE6A1F"/>
    <w:rsid w:val="00DE733A"/>
    <w:rsid w:val="00DE7ACA"/>
    <w:rsid w:val="00DF0C8B"/>
    <w:rsid w:val="00DF1333"/>
    <w:rsid w:val="00DF14AC"/>
    <w:rsid w:val="00DF19A3"/>
    <w:rsid w:val="00DF1F53"/>
    <w:rsid w:val="00DF2043"/>
    <w:rsid w:val="00DF26D6"/>
    <w:rsid w:val="00DF2C20"/>
    <w:rsid w:val="00DF2D96"/>
    <w:rsid w:val="00DF3445"/>
    <w:rsid w:val="00DF3CAE"/>
    <w:rsid w:val="00DF4FE5"/>
    <w:rsid w:val="00DF62A4"/>
    <w:rsid w:val="00DF6EEF"/>
    <w:rsid w:val="00DF709E"/>
    <w:rsid w:val="00DF71DD"/>
    <w:rsid w:val="00DF7258"/>
    <w:rsid w:val="00DF7938"/>
    <w:rsid w:val="00DF7BAA"/>
    <w:rsid w:val="00DF7ECE"/>
    <w:rsid w:val="00E00233"/>
    <w:rsid w:val="00E00B9F"/>
    <w:rsid w:val="00E00CEA"/>
    <w:rsid w:val="00E00E7D"/>
    <w:rsid w:val="00E01114"/>
    <w:rsid w:val="00E0186B"/>
    <w:rsid w:val="00E01E8A"/>
    <w:rsid w:val="00E0288C"/>
    <w:rsid w:val="00E02E0A"/>
    <w:rsid w:val="00E03340"/>
    <w:rsid w:val="00E0453B"/>
    <w:rsid w:val="00E0462E"/>
    <w:rsid w:val="00E04738"/>
    <w:rsid w:val="00E051DC"/>
    <w:rsid w:val="00E05677"/>
    <w:rsid w:val="00E06929"/>
    <w:rsid w:val="00E103F9"/>
    <w:rsid w:val="00E11392"/>
    <w:rsid w:val="00E11424"/>
    <w:rsid w:val="00E11F43"/>
    <w:rsid w:val="00E1202F"/>
    <w:rsid w:val="00E12112"/>
    <w:rsid w:val="00E12460"/>
    <w:rsid w:val="00E1384B"/>
    <w:rsid w:val="00E14799"/>
    <w:rsid w:val="00E149E2"/>
    <w:rsid w:val="00E14B23"/>
    <w:rsid w:val="00E14C88"/>
    <w:rsid w:val="00E14D65"/>
    <w:rsid w:val="00E14E2D"/>
    <w:rsid w:val="00E15335"/>
    <w:rsid w:val="00E153AE"/>
    <w:rsid w:val="00E15799"/>
    <w:rsid w:val="00E15E60"/>
    <w:rsid w:val="00E16B30"/>
    <w:rsid w:val="00E1745D"/>
    <w:rsid w:val="00E208B2"/>
    <w:rsid w:val="00E209CC"/>
    <w:rsid w:val="00E20CEF"/>
    <w:rsid w:val="00E21327"/>
    <w:rsid w:val="00E22D91"/>
    <w:rsid w:val="00E24929"/>
    <w:rsid w:val="00E250B2"/>
    <w:rsid w:val="00E25208"/>
    <w:rsid w:val="00E2585B"/>
    <w:rsid w:val="00E26139"/>
    <w:rsid w:val="00E26856"/>
    <w:rsid w:val="00E26C06"/>
    <w:rsid w:val="00E2739C"/>
    <w:rsid w:val="00E27C9E"/>
    <w:rsid w:val="00E30410"/>
    <w:rsid w:val="00E312FC"/>
    <w:rsid w:val="00E32DBD"/>
    <w:rsid w:val="00E34168"/>
    <w:rsid w:val="00E34D2F"/>
    <w:rsid w:val="00E34D9D"/>
    <w:rsid w:val="00E355BB"/>
    <w:rsid w:val="00E35D85"/>
    <w:rsid w:val="00E36340"/>
    <w:rsid w:val="00E364D7"/>
    <w:rsid w:val="00E36DDD"/>
    <w:rsid w:val="00E36EA8"/>
    <w:rsid w:val="00E37F4F"/>
    <w:rsid w:val="00E4059F"/>
    <w:rsid w:val="00E40BE6"/>
    <w:rsid w:val="00E42C61"/>
    <w:rsid w:val="00E42D2E"/>
    <w:rsid w:val="00E44656"/>
    <w:rsid w:val="00E44C8F"/>
    <w:rsid w:val="00E45A8E"/>
    <w:rsid w:val="00E45B51"/>
    <w:rsid w:val="00E45BFF"/>
    <w:rsid w:val="00E46001"/>
    <w:rsid w:val="00E507A0"/>
    <w:rsid w:val="00E5169A"/>
    <w:rsid w:val="00E52113"/>
    <w:rsid w:val="00E52318"/>
    <w:rsid w:val="00E54611"/>
    <w:rsid w:val="00E54DF3"/>
    <w:rsid w:val="00E55628"/>
    <w:rsid w:val="00E5568C"/>
    <w:rsid w:val="00E55A6D"/>
    <w:rsid w:val="00E55C6E"/>
    <w:rsid w:val="00E56070"/>
    <w:rsid w:val="00E5645B"/>
    <w:rsid w:val="00E56FFC"/>
    <w:rsid w:val="00E5722A"/>
    <w:rsid w:val="00E6008C"/>
    <w:rsid w:val="00E604FA"/>
    <w:rsid w:val="00E6066B"/>
    <w:rsid w:val="00E60943"/>
    <w:rsid w:val="00E60B66"/>
    <w:rsid w:val="00E6151A"/>
    <w:rsid w:val="00E61B2C"/>
    <w:rsid w:val="00E61BCC"/>
    <w:rsid w:val="00E61C65"/>
    <w:rsid w:val="00E6396F"/>
    <w:rsid w:val="00E63B32"/>
    <w:rsid w:val="00E6463D"/>
    <w:rsid w:val="00E65654"/>
    <w:rsid w:val="00E66017"/>
    <w:rsid w:val="00E66FF9"/>
    <w:rsid w:val="00E67E4C"/>
    <w:rsid w:val="00E70588"/>
    <w:rsid w:val="00E70628"/>
    <w:rsid w:val="00E7075A"/>
    <w:rsid w:val="00E70AB2"/>
    <w:rsid w:val="00E70B74"/>
    <w:rsid w:val="00E719E0"/>
    <w:rsid w:val="00E72AFE"/>
    <w:rsid w:val="00E737C9"/>
    <w:rsid w:val="00E75079"/>
    <w:rsid w:val="00E75496"/>
    <w:rsid w:val="00E7598C"/>
    <w:rsid w:val="00E759BC"/>
    <w:rsid w:val="00E75ADB"/>
    <w:rsid w:val="00E76941"/>
    <w:rsid w:val="00E77533"/>
    <w:rsid w:val="00E7778F"/>
    <w:rsid w:val="00E778FC"/>
    <w:rsid w:val="00E80A52"/>
    <w:rsid w:val="00E824C8"/>
    <w:rsid w:val="00E827A8"/>
    <w:rsid w:val="00E836B1"/>
    <w:rsid w:val="00E836F6"/>
    <w:rsid w:val="00E83B20"/>
    <w:rsid w:val="00E8459F"/>
    <w:rsid w:val="00E84CBA"/>
    <w:rsid w:val="00E84F41"/>
    <w:rsid w:val="00E85F48"/>
    <w:rsid w:val="00E860D9"/>
    <w:rsid w:val="00E871B4"/>
    <w:rsid w:val="00E8732A"/>
    <w:rsid w:val="00E904ED"/>
    <w:rsid w:val="00E90D62"/>
    <w:rsid w:val="00E918E6"/>
    <w:rsid w:val="00E91DF0"/>
    <w:rsid w:val="00E92464"/>
    <w:rsid w:val="00E9277A"/>
    <w:rsid w:val="00E92E80"/>
    <w:rsid w:val="00E93938"/>
    <w:rsid w:val="00E93C64"/>
    <w:rsid w:val="00E94063"/>
    <w:rsid w:val="00E94072"/>
    <w:rsid w:val="00E94A6A"/>
    <w:rsid w:val="00E95228"/>
    <w:rsid w:val="00E95487"/>
    <w:rsid w:val="00E963A0"/>
    <w:rsid w:val="00E963F5"/>
    <w:rsid w:val="00E969F3"/>
    <w:rsid w:val="00E97091"/>
    <w:rsid w:val="00E975DD"/>
    <w:rsid w:val="00EA09D0"/>
    <w:rsid w:val="00EA0A1B"/>
    <w:rsid w:val="00EA0C10"/>
    <w:rsid w:val="00EA0F50"/>
    <w:rsid w:val="00EA104B"/>
    <w:rsid w:val="00EA2521"/>
    <w:rsid w:val="00EA2685"/>
    <w:rsid w:val="00EA278C"/>
    <w:rsid w:val="00EA2FAA"/>
    <w:rsid w:val="00EA33F2"/>
    <w:rsid w:val="00EA3962"/>
    <w:rsid w:val="00EA511A"/>
    <w:rsid w:val="00EA52AC"/>
    <w:rsid w:val="00EA69B2"/>
    <w:rsid w:val="00EA6C10"/>
    <w:rsid w:val="00EA7791"/>
    <w:rsid w:val="00EA7ACC"/>
    <w:rsid w:val="00EB0630"/>
    <w:rsid w:val="00EB0874"/>
    <w:rsid w:val="00EB16F2"/>
    <w:rsid w:val="00EB2D2A"/>
    <w:rsid w:val="00EB36DB"/>
    <w:rsid w:val="00EB3D72"/>
    <w:rsid w:val="00EB6351"/>
    <w:rsid w:val="00EB674A"/>
    <w:rsid w:val="00EB6A2E"/>
    <w:rsid w:val="00EB7324"/>
    <w:rsid w:val="00EB7697"/>
    <w:rsid w:val="00EB7F5D"/>
    <w:rsid w:val="00EC0002"/>
    <w:rsid w:val="00EC00AF"/>
    <w:rsid w:val="00EC0F9A"/>
    <w:rsid w:val="00EC204B"/>
    <w:rsid w:val="00EC23A4"/>
    <w:rsid w:val="00EC2BA9"/>
    <w:rsid w:val="00EC36D3"/>
    <w:rsid w:val="00EC372A"/>
    <w:rsid w:val="00EC390C"/>
    <w:rsid w:val="00EC3944"/>
    <w:rsid w:val="00EC3AE1"/>
    <w:rsid w:val="00EC4124"/>
    <w:rsid w:val="00EC4A53"/>
    <w:rsid w:val="00EC59F4"/>
    <w:rsid w:val="00EC619F"/>
    <w:rsid w:val="00EC71A2"/>
    <w:rsid w:val="00EC7E41"/>
    <w:rsid w:val="00ED03EA"/>
    <w:rsid w:val="00ED084D"/>
    <w:rsid w:val="00ED0DA7"/>
    <w:rsid w:val="00ED0E05"/>
    <w:rsid w:val="00ED0E80"/>
    <w:rsid w:val="00ED14B4"/>
    <w:rsid w:val="00ED1548"/>
    <w:rsid w:val="00ED3027"/>
    <w:rsid w:val="00ED45A5"/>
    <w:rsid w:val="00ED4C56"/>
    <w:rsid w:val="00ED5279"/>
    <w:rsid w:val="00ED5D65"/>
    <w:rsid w:val="00ED6C36"/>
    <w:rsid w:val="00ED77E1"/>
    <w:rsid w:val="00ED7CA7"/>
    <w:rsid w:val="00EE0261"/>
    <w:rsid w:val="00EE03D1"/>
    <w:rsid w:val="00EE054F"/>
    <w:rsid w:val="00EE05D9"/>
    <w:rsid w:val="00EE1355"/>
    <w:rsid w:val="00EE1809"/>
    <w:rsid w:val="00EE1CCC"/>
    <w:rsid w:val="00EE21F3"/>
    <w:rsid w:val="00EE2433"/>
    <w:rsid w:val="00EE287C"/>
    <w:rsid w:val="00EE2B64"/>
    <w:rsid w:val="00EE2FC3"/>
    <w:rsid w:val="00EE30FD"/>
    <w:rsid w:val="00EE348D"/>
    <w:rsid w:val="00EE3B8E"/>
    <w:rsid w:val="00EE453C"/>
    <w:rsid w:val="00EE45CD"/>
    <w:rsid w:val="00EE4A5F"/>
    <w:rsid w:val="00EE4AF4"/>
    <w:rsid w:val="00EE5305"/>
    <w:rsid w:val="00EE5B3F"/>
    <w:rsid w:val="00EE6C38"/>
    <w:rsid w:val="00EE7E15"/>
    <w:rsid w:val="00EF050D"/>
    <w:rsid w:val="00EF0609"/>
    <w:rsid w:val="00EF0B52"/>
    <w:rsid w:val="00EF0E48"/>
    <w:rsid w:val="00EF197E"/>
    <w:rsid w:val="00EF1E93"/>
    <w:rsid w:val="00EF27DA"/>
    <w:rsid w:val="00EF2B56"/>
    <w:rsid w:val="00EF2BCA"/>
    <w:rsid w:val="00EF33B4"/>
    <w:rsid w:val="00EF3FC1"/>
    <w:rsid w:val="00EF40DE"/>
    <w:rsid w:val="00EF657E"/>
    <w:rsid w:val="00EF741E"/>
    <w:rsid w:val="00F009C4"/>
    <w:rsid w:val="00F013C4"/>
    <w:rsid w:val="00F01A8E"/>
    <w:rsid w:val="00F0221D"/>
    <w:rsid w:val="00F02249"/>
    <w:rsid w:val="00F02956"/>
    <w:rsid w:val="00F02D64"/>
    <w:rsid w:val="00F03655"/>
    <w:rsid w:val="00F03701"/>
    <w:rsid w:val="00F043C6"/>
    <w:rsid w:val="00F0520B"/>
    <w:rsid w:val="00F055B7"/>
    <w:rsid w:val="00F06795"/>
    <w:rsid w:val="00F06D2C"/>
    <w:rsid w:val="00F079BE"/>
    <w:rsid w:val="00F07E2D"/>
    <w:rsid w:val="00F07FAA"/>
    <w:rsid w:val="00F103F2"/>
    <w:rsid w:val="00F10A54"/>
    <w:rsid w:val="00F10D07"/>
    <w:rsid w:val="00F1151A"/>
    <w:rsid w:val="00F1165A"/>
    <w:rsid w:val="00F11FF1"/>
    <w:rsid w:val="00F123E6"/>
    <w:rsid w:val="00F12A04"/>
    <w:rsid w:val="00F12CB1"/>
    <w:rsid w:val="00F12E5D"/>
    <w:rsid w:val="00F1332C"/>
    <w:rsid w:val="00F1371A"/>
    <w:rsid w:val="00F13813"/>
    <w:rsid w:val="00F1469B"/>
    <w:rsid w:val="00F14985"/>
    <w:rsid w:val="00F14EB2"/>
    <w:rsid w:val="00F1619B"/>
    <w:rsid w:val="00F16343"/>
    <w:rsid w:val="00F171E5"/>
    <w:rsid w:val="00F205FC"/>
    <w:rsid w:val="00F219CC"/>
    <w:rsid w:val="00F21F80"/>
    <w:rsid w:val="00F2241A"/>
    <w:rsid w:val="00F22FC2"/>
    <w:rsid w:val="00F2398D"/>
    <w:rsid w:val="00F23E8C"/>
    <w:rsid w:val="00F24193"/>
    <w:rsid w:val="00F2458F"/>
    <w:rsid w:val="00F248E1"/>
    <w:rsid w:val="00F25B99"/>
    <w:rsid w:val="00F25C1E"/>
    <w:rsid w:val="00F25E55"/>
    <w:rsid w:val="00F2620F"/>
    <w:rsid w:val="00F26D70"/>
    <w:rsid w:val="00F27A9F"/>
    <w:rsid w:val="00F27F09"/>
    <w:rsid w:val="00F3034F"/>
    <w:rsid w:val="00F309AC"/>
    <w:rsid w:val="00F324FF"/>
    <w:rsid w:val="00F32BB8"/>
    <w:rsid w:val="00F32E9F"/>
    <w:rsid w:val="00F3330E"/>
    <w:rsid w:val="00F33468"/>
    <w:rsid w:val="00F34B73"/>
    <w:rsid w:val="00F35C03"/>
    <w:rsid w:val="00F367D1"/>
    <w:rsid w:val="00F371A2"/>
    <w:rsid w:val="00F37320"/>
    <w:rsid w:val="00F403DF"/>
    <w:rsid w:val="00F40BD1"/>
    <w:rsid w:val="00F411C5"/>
    <w:rsid w:val="00F416DE"/>
    <w:rsid w:val="00F41ED7"/>
    <w:rsid w:val="00F422DC"/>
    <w:rsid w:val="00F42C11"/>
    <w:rsid w:val="00F42DA0"/>
    <w:rsid w:val="00F438F8"/>
    <w:rsid w:val="00F43E91"/>
    <w:rsid w:val="00F45CF4"/>
    <w:rsid w:val="00F45DFE"/>
    <w:rsid w:val="00F46654"/>
    <w:rsid w:val="00F46A6F"/>
    <w:rsid w:val="00F47120"/>
    <w:rsid w:val="00F47293"/>
    <w:rsid w:val="00F50064"/>
    <w:rsid w:val="00F502EF"/>
    <w:rsid w:val="00F50443"/>
    <w:rsid w:val="00F5080E"/>
    <w:rsid w:val="00F50A9C"/>
    <w:rsid w:val="00F5209F"/>
    <w:rsid w:val="00F5232E"/>
    <w:rsid w:val="00F5276A"/>
    <w:rsid w:val="00F52926"/>
    <w:rsid w:val="00F53377"/>
    <w:rsid w:val="00F5339C"/>
    <w:rsid w:val="00F533B8"/>
    <w:rsid w:val="00F533CB"/>
    <w:rsid w:val="00F534FC"/>
    <w:rsid w:val="00F53A3B"/>
    <w:rsid w:val="00F53D6C"/>
    <w:rsid w:val="00F53EDA"/>
    <w:rsid w:val="00F5572B"/>
    <w:rsid w:val="00F55B66"/>
    <w:rsid w:val="00F56C07"/>
    <w:rsid w:val="00F60AA5"/>
    <w:rsid w:val="00F60CA0"/>
    <w:rsid w:val="00F61E0E"/>
    <w:rsid w:val="00F638EA"/>
    <w:rsid w:val="00F64293"/>
    <w:rsid w:val="00F645F6"/>
    <w:rsid w:val="00F64916"/>
    <w:rsid w:val="00F650CD"/>
    <w:rsid w:val="00F65526"/>
    <w:rsid w:val="00F65995"/>
    <w:rsid w:val="00F65C8E"/>
    <w:rsid w:val="00F661A1"/>
    <w:rsid w:val="00F661A4"/>
    <w:rsid w:val="00F66A3C"/>
    <w:rsid w:val="00F66FEA"/>
    <w:rsid w:val="00F673C6"/>
    <w:rsid w:val="00F676ED"/>
    <w:rsid w:val="00F67758"/>
    <w:rsid w:val="00F711DD"/>
    <w:rsid w:val="00F71659"/>
    <w:rsid w:val="00F7175B"/>
    <w:rsid w:val="00F723B7"/>
    <w:rsid w:val="00F72A6C"/>
    <w:rsid w:val="00F73079"/>
    <w:rsid w:val="00F738ED"/>
    <w:rsid w:val="00F748BF"/>
    <w:rsid w:val="00F749FC"/>
    <w:rsid w:val="00F74E5F"/>
    <w:rsid w:val="00F757B5"/>
    <w:rsid w:val="00F75C10"/>
    <w:rsid w:val="00F760AE"/>
    <w:rsid w:val="00F770A6"/>
    <w:rsid w:val="00F77199"/>
    <w:rsid w:val="00F77715"/>
    <w:rsid w:val="00F77857"/>
    <w:rsid w:val="00F801A4"/>
    <w:rsid w:val="00F8147B"/>
    <w:rsid w:val="00F81A3D"/>
    <w:rsid w:val="00F82AEF"/>
    <w:rsid w:val="00F83770"/>
    <w:rsid w:val="00F83C9E"/>
    <w:rsid w:val="00F8417D"/>
    <w:rsid w:val="00F8460B"/>
    <w:rsid w:val="00F85F4B"/>
    <w:rsid w:val="00F8634E"/>
    <w:rsid w:val="00F868D6"/>
    <w:rsid w:val="00F868E7"/>
    <w:rsid w:val="00F869FB"/>
    <w:rsid w:val="00F87789"/>
    <w:rsid w:val="00F87A1F"/>
    <w:rsid w:val="00F9081C"/>
    <w:rsid w:val="00F908A0"/>
    <w:rsid w:val="00F91434"/>
    <w:rsid w:val="00F91559"/>
    <w:rsid w:val="00F9205A"/>
    <w:rsid w:val="00F92326"/>
    <w:rsid w:val="00F934E4"/>
    <w:rsid w:val="00F93BD8"/>
    <w:rsid w:val="00F93D9B"/>
    <w:rsid w:val="00F95191"/>
    <w:rsid w:val="00F955A2"/>
    <w:rsid w:val="00F95DEA"/>
    <w:rsid w:val="00F97ED5"/>
    <w:rsid w:val="00FA06C0"/>
    <w:rsid w:val="00FA1A91"/>
    <w:rsid w:val="00FA1D0E"/>
    <w:rsid w:val="00FA202B"/>
    <w:rsid w:val="00FA25CB"/>
    <w:rsid w:val="00FA264D"/>
    <w:rsid w:val="00FA2CDA"/>
    <w:rsid w:val="00FA30F4"/>
    <w:rsid w:val="00FA316F"/>
    <w:rsid w:val="00FA3C3B"/>
    <w:rsid w:val="00FA3D4F"/>
    <w:rsid w:val="00FA4751"/>
    <w:rsid w:val="00FA57CC"/>
    <w:rsid w:val="00FA5C4C"/>
    <w:rsid w:val="00FA634F"/>
    <w:rsid w:val="00FA66D7"/>
    <w:rsid w:val="00FA71DD"/>
    <w:rsid w:val="00FA74F7"/>
    <w:rsid w:val="00FA7D13"/>
    <w:rsid w:val="00FA7E85"/>
    <w:rsid w:val="00FB0991"/>
    <w:rsid w:val="00FB0BAB"/>
    <w:rsid w:val="00FB1B57"/>
    <w:rsid w:val="00FB1F17"/>
    <w:rsid w:val="00FB2062"/>
    <w:rsid w:val="00FB25F0"/>
    <w:rsid w:val="00FB34F7"/>
    <w:rsid w:val="00FB43CF"/>
    <w:rsid w:val="00FB5074"/>
    <w:rsid w:val="00FB63C9"/>
    <w:rsid w:val="00FB76C7"/>
    <w:rsid w:val="00FB7D67"/>
    <w:rsid w:val="00FB7E1B"/>
    <w:rsid w:val="00FC0C7A"/>
    <w:rsid w:val="00FC0D9E"/>
    <w:rsid w:val="00FC2671"/>
    <w:rsid w:val="00FC2FD2"/>
    <w:rsid w:val="00FC37EB"/>
    <w:rsid w:val="00FC4182"/>
    <w:rsid w:val="00FC43FA"/>
    <w:rsid w:val="00FC48F7"/>
    <w:rsid w:val="00FC4919"/>
    <w:rsid w:val="00FC5779"/>
    <w:rsid w:val="00FC665C"/>
    <w:rsid w:val="00FC6EF9"/>
    <w:rsid w:val="00FC7029"/>
    <w:rsid w:val="00FC756C"/>
    <w:rsid w:val="00FC786A"/>
    <w:rsid w:val="00FC7933"/>
    <w:rsid w:val="00FC7EC9"/>
    <w:rsid w:val="00FD042B"/>
    <w:rsid w:val="00FD07A1"/>
    <w:rsid w:val="00FD164D"/>
    <w:rsid w:val="00FD16F4"/>
    <w:rsid w:val="00FD22BB"/>
    <w:rsid w:val="00FD2E4D"/>
    <w:rsid w:val="00FD3917"/>
    <w:rsid w:val="00FD40CF"/>
    <w:rsid w:val="00FD4F8C"/>
    <w:rsid w:val="00FD50CF"/>
    <w:rsid w:val="00FD51B2"/>
    <w:rsid w:val="00FD5FEE"/>
    <w:rsid w:val="00FD60E8"/>
    <w:rsid w:val="00FD749F"/>
    <w:rsid w:val="00FE0118"/>
    <w:rsid w:val="00FE063A"/>
    <w:rsid w:val="00FE1450"/>
    <w:rsid w:val="00FE2943"/>
    <w:rsid w:val="00FE2C5D"/>
    <w:rsid w:val="00FE3955"/>
    <w:rsid w:val="00FE4097"/>
    <w:rsid w:val="00FE44D0"/>
    <w:rsid w:val="00FE4EF1"/>
    <w:rsid w:val="00FE5141"/>
    <w:rsid w:val="00FE5C09"/>
    <w:rsid w:val="00FE6491"/>
    <w:rsid w:val="00FE767E"/>
    <w:rsid w:val="00FE7719"/>
    <w:rsid w:val="00FE771A"/>
    <w:rsid w:val="00FF026D"/>
    <w:rsid w:val="00FF1640"/>
    <w:rsid w:val="00FF24A3"/>
    <w:rsid w:val="00FF2B1E"/>
    <w:rsid w:val="00FF3004"/>
    <w:rsid w:val="00FF3114"/>
    <w:rsid w:val="00FF3624"/>
    <w:rsid w:val="00FF40F2"/>
    <w:rsid w:val="00FF4759"/>
    <w:rsid w:val="00FF4CEC"/>
    <w:rsid w:val="00FF51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035"/>
    <w:rPr>
      <w:rFonts w:ascii="Times New Roman" w:hAnsi="Times New Roman"/>
      <w:sz w:val="24"/>
      <w:szCs w:val="24"/>
    </w:rPr>
  </w:style>
  <w:style w:type="paragraph" w:styleId="1">
    <w:name w:val="heading 1"/>
    <w:basedOn w:val="a"/>
    <w:next w:val="a"/>
    <w:link w:val="10"/>
    <w:uiPriority w:val="9"/>
    <w:qFormat/>
    <w:rsid w:val="006838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B67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D5063"/>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B6781"/>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8384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0D5063"/>
    <w:rPr>
      <w:rFonts w:ascii="Times New Roman" w:eastAsia="Times New Roman" w:hAnsi="Times New Roman" w:cs="Times New Roman"/>
      <w:b/>
      <w:bCs/>
      <w:sz w:val="27"/>
      <w:szCs w:val="27"/>
      <w:lang w:eastAsia="ru-RU"/>
    </w:rPr>
  </w:style>
  <w:style w:type="paragraph" w:styleId="a3">
    <w:name w:val="footnote text"/>
    <w:basedOn w:val="a"/>
    <w:link w:val="a4"/>
    <w:uiPriority w:val="99"/>
    <w:semiHidden/>
    <w:unhideWhenUsed/>
    <w:rsid w:val="00B741BA"/>
    <w:pPr>
      <w:spacing w:after="200" w:line="276" w:lineRule="auto"/>
    </w:pPr>
    <w:rPr>
      <w:rFonts w:ascii="Calibri" w:hAnsi="Calibri"/>
      <w:sz w:val="20"/>
      <w:szCs w:val="20"/>
      <w:lang w:eastAsia="en-US"/>
    </w:rPr>
  </w:style>
  <w:style w:type="character" w:customStyle="1" w:styleId="a4">
    <w:name w:val="Текст сноски Знак"/>
    <w:basedOn w:val="a0"/>
    <w:link w:val="a3"/>
    <w:uiPriority w:val="99"/>
    <w:semiHidden/>
    <w:rsid w:val="00B741BA"/>
    <w:rPr>
      <w:lang w:eastAsia="en-US"/>
    </w:rPr>
  </w:style>
  <w:style w:type="character" w:styleId="a5">
    <w:name w:val="footnote reference"/>
    <w:basedOn w:val="a0"/>
    <w:uiPriority w:val="99"/>
    <w:semiHidden/>
    <w:unhideWhenUsed/>
    <w:rsid w:val="00B741BA"/>
    <w:rPr>
      <w:vertAlign w:val="superscript"/>
    </w:rPr>
  </w:style>
  <w:style w:type="paragraph" w:customStyle="1" w:styleId="ConsPlusNormal">
    <w:name w:val="ConsPlusNormal"/>
    <w:rsid w:val="000F53DC"/>
    <w:pPr>
      <w:widowControl w:val="0"/>
      <w:autoSpaceDE w:val="0"/>
      <w:autoSpaceDN w:val="0"/>
    </w:pPr>
    <w:rPr>
      <w:rFonts w:eastAsia="Times New Roman" w:cs="Calibri"/>
      <w:sz w:val="22"/>
    </w:rPr>
  </w:style>
  <w:style w:type="character" w:styleId="a6">
    <w:name w:val="annotation reference"/>
    <w:basedOn w:val="a0"/>
    <w:uiPriority w:val="99"/>
    <w:semiHidden/>
    <w:unhideWhenUsed/>
    <w:rsid w:val="00E80A52"/>
    <w:rPr>
      <w:sz w:val="16"/>
      <w:szCs w:val="16"/>
    </w:rPr>
  </w:style>
  <w:style w:type="paragraph" w:styleId="a7">
    <w:name w:val="annotation text"/>
    <w:basedOn w:val="a"/>
    <w:link w:val="a8"/>
    <w:uiPriority w:val="99"/>
    <w:semiHidden/>
    <w:unhideWhenUsed/>
    <w:rsid w:val="00E80A52"/>
    <w:pPr>
      <w:ind w:firstLine="709"/>
      <w:jc w:val="both"/>
    </w:pPr>
    <w:rPr>
      <w:sz w:val="20"/>
      <w:szCs w:val="20"/>
      <w:lang w:eastAsia="en-US"/>
    </w:rPr>
  </w:style>
  <w:style w:type="character" w:customStyle="1" w:styleId="a8">
    <w:name w:val="Текст примечания Знак"/>
    <w:basedOn w:val="a0"/>
    <w:link w:val="a7"/>
    <w:uiPriority w:val="99"/>
    <w:semiHidden/>
    <w:rsid w:val="00E80A52"/>
    <w:rPr>
      <w:rFonts w:ascii="Times New Roman" w:hAnsi="Times New Roman"/>
      <w:lang w:eastAsia="en-US"/>
    </w:rPr>
  </w:style>
  <w:style w:type="paragraph" w:styleId="a9">
    <w:name w:val="Balloon Text"/>
    <w:basedOn w:val="a"/>
    <w:link w:val="aa"/>
    <w:uiPriority w:val="99"/>
    <w:semiHidden/>
    <w:unhideWhenUsed/>
    <w:rsid w:val="00E80A52"/>
    <w:rPr>
      <w:rFonts w:ascii="Tahoma" w:hAnsi="Tahoma" w:cs="Tahoma"/>
      <w:sz w:val="16"/>
      <w:szCs w:val="16"/>
    </w:rPr>
  </w:style>
  <w:style w:type="character" w:customStyle="1" w:styleId="aa">
    <w:name w:val="Текст выноски Знак"/>
    <w:basedOn w:val="a0"/>
    <w:link w:val="a9"/>
    <w:uiPriority w:val="99"/>
    <w:semiHidden/>
    <w:rsid w:val="00E80A52"/>
    <w:rPr>
      <w:rFonts w:ascii="Tahoma" w:hAnsi="Tahoma" w:cs="Tahoma"/>
      <w:sz w:val="16"/>
      <w:szCs w:val="16"/>
    </w:rPr>
  </w:style>
  <w:style w:type="paragraph" w:styleId="ab">
    <w:name w:val="header"/>
    <w:basedOn w:val="a"/>
    <w:link w:val="ac"/>
    <w:uiPriority w:val="99"/>
    <w:unhideWhenUsed/>
    <w:rsid w:val="00B314BE"/>
    <w:pPr>
      <w:tabs>
        <w:tab w:val="center" w:pos="4677"/>
        <w:tab w:val="right" w:pos="9355"/>
      </w:tabs>
    </w:pPr>
  </w:style>
  <w:style w:type="character" w:customStyle="1" w:styleId="ac">
    <w:name w:val="Верхний колонтитул Знак"/>
    <w:basedOn w:val="a0"/>
    <w:link w:val="ab"/>
    <w:uiPriority w:val="99"/>
    <w:rsid w:val="00B314BE"/>
    <w:rPr>
      <w:rFonts w:ascii="Times New Roman" w:hAnsi="Times New Roman"/>
      <w:sz w:val="24"/>
      <w:szCs w:val="24"/>
    </w:rPr>
  </w:style>
  <w:style w:type="paragraph" w:styleId="ad">
    <w:name w:val="footer"/>
    <w:basedOn w:val="a"/>
    <w:link w:val="ae"/>
    <w:uiPriority w:val="99"/>
    <w:unhideWhenUsed/>
    <w:rsid w:val="00B314BE"/>
    <w:pPr>
      <w:tabs>
        <w:tab w:val="center" w:pos="4677"/>
        <w:tab w:val="right" w:pos="9355"/>
      </w:tabs>
    </w:pPr>
  </w:style>
  <w:style w:type="character" w:customStyle="1" w:styleId="ae">
    <w:name w:val="Нижний колонтитул Знак"/>
    <w:basedOn w:val="a0"/>
    <w:link w:val="ad"/>
    <w:uiPriority w:val="99"/>
    <w:rsid w:val="00B314BE"/>
    <w:rPr>
      <w:rFonts w:ascii="Times New Roman" w:hAnsi="Times New Roman"/>
      <w:sz w:val="24"/>
      <w:szCs w:val="24"/>
    </w:rPr>
  </w:style>
  <w:style w:type="paragraph" w:styleId="af">
    <w:name w:val="annotation subject"/>
    <w:basedOn w:val="a7"/>
    <w:next w:val="a7"/>
    <w:link w:val="af0"/>
    <w:uiPriority w:val="99"/>
    <w:semiHidden/>
    <w:unhideWhenUsed/>
    <w:rsid w:val="006E496D"/>
    <w:pPr>
      <w:ind w:firstLine="0"/>
      <w:jc w:val="left"/>
    </w:pPr>
    <w:rPr>
      <w:b/>
      <w:bCs/>
      <w:lang w:eastAsia="ru-RU"/>
    </w:rPr>
  </w:style>
  <w:style w:type="character" w:customStyle="1" w:styleId="af0">
    <w:name w:val="Тема примечания Знак"/>
    <w:basedOn w:val="a8"/>
    <w:link w:val="af"/>
    <w:uiPriority w:val="99"/>
    <w:semiHidden/>
    <w:rsid w:val="006E496D"/>
    <w:rPr>
      <w:rFonts w:ascii="Times New Roman" w:hAnsi="Times New Roman"/>
      <w:b/>
      <w:bCs/>
      <w:lang w:eastAsia="en-US"/>
    </w:rPr>
  </w:style>
  <w:style w:type="paragraph" w:styleId="af1">
    <w:name w:val="Revision"/>
    <w:hidden/>
    <w:uiPriority w:val="99"/>
    <w:semiHidden/>
    <w:rsid w:val="00BC6BB9"/>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035"/>
    <w:rPr>
      <w:rFonts w:ascii="Times New Roman" w:hAnsi="Times New Roman"/>
      <w:sz w:val="24"/>
      <w:szCs w:val="24"/>
    </w:rPr>
  </w:style>
  <w:style w:type="paragraph" w:styleId="1">
    <w:name w:val="heading 1"/>
    <w:basedOn w:val="a"/>
    <w:next w:val="a"/>
    <w:link w:val="10"/>
    <w:uiPriority w:val="9"/>
    <w:qFormat/>
    <w:rsid w:val="006838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B67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D5063"/>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B6781"/>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8384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0D5063"/>
    <w:rPr>
      <w:rFonts w:ascii="Times New Roman" w:eastAsia="Times New Roman" w:hAnsi="Times New Roman" w:cs="Times New Roman"/>
      <w:b/>
      <w:bCs/>
      <w:sz w:val="27"/>
      <w:szCs w:val="27"/>
      <w:lang w:eastAsia="ru-RU"/>
    </w:rPr>
  </w:style>
  <w:style w:type="paragraph" w:styleId="a3">
    <w:name w:val="footnote text"/>
    <w:basedOn w:val="a"/>
    <w:link w:val="a4"/>
    <w:uiPriority w:val="99"/>
    <w:semiHidden/>
    <w:unhideWhenUsed/>
    <w:rsid w:val="00B741BA"/>
    <w:pPr>
      <w:spacing w:after="200" w:line="276" w:lineRule="auto"/>
    </w:pPr>
    <w:rPr>
      <w:rFonts w:ascii="Calibri" w:hAnsi="Calibri"/>
      <w:sz w:val="20"/>
      <w:szCs w:val="20"/>
      <w:lang w:eastAsia="en-US"/>
    </w:rPr>
  </w:style>
  <w:style w:type="character" w:customStyle="1" w:styleId="a4">
    <w:name w:val="Текст сноски Знак"/>
    <w:basedOn w:val="a0"/>
    <w:link w:val="a3"/>
    <w:uiPriority w:val="99"/>
    <w:semiHidden/>
    <w:rsid w:val="00B741BA"/>
    <w:rPr>
      <w:lang w:eastAsia="en-US"/>
    </w:rPr>
  </w:style>
  <w:style w:type="character" w:styleId="a5">
    <w:name w:val="footnote reference"/>
    <w:basedOn w:val="a0"/>
    <w:uiPriority w:val="99"/>
    <w:semiHidden/>
    <w:unhideWhenUsed/>
    <w:rsid w:val="00B741BA"/>
    <w:rPr>
      <w:vertAlign w:val="superscript"/>
    </w:rPr>
  </w:style>
  <w:style w:type="paragraph" w:customStyle="1" w:styleId="ConsPlusNormal">
    <w:name w:val="ConsPlusNormal"/>
    <w:rsid w:val="000F53DC"/>
    <w:pPr>
      <w:widowControl w:val="0"/>
      <w:autoSpaceDE w:val="0"/>
      <w:autoSpaceDN w:val="0"/>
    </w:pPr>
    <w:rPr>
      <w:rFonts w:eastAsia="Times New Roman" w:cs="Calibri"/>
      <w:sz w:val="22"/>
    </w:rPr>
  </w:style>
  <w:style w:type="character" w:styleId="a6">
    <w:name w:val="annotation reference"/>
    <w:basedOn w:val="a0"/>
    <w:uiPriority w:val="99"/>
    <w:semiHidden/>
    <w:unhideWhenUsed/>
    <w:rsid w:val="00E80A52"/>
    <w:rPr>
      <w:sz w:val="16"/>
      <w:szCs w:val="16"/>
    </w:rPr>
  </w:style>
  <w:style w:type="paragraph" w:styleId="a7">
    <w:name w:val="annotation text"/>
    <w:basedOn w:val="a"/>
    <w:link w:val="a8"/>
    <w:uiPriority w:val="99"/>
    <w:semiHidden/>
    <w:unhideWhenUsed/>
    <w:rsid w:val="00E80A52"/>
    <w:pPr>
      <w:ind w:firstLine="709"/>
      <w:jc w:val="both"/>
    </w:pPr>
    <w:rPr>
      <w:sz w:val="20"/>
      <w:szCs w:val="20"/>
      <w:lang w:eastAsia="en-US"/>
    </w:rPr>
  </w:style>
  <w:style w:type="character" w:customStyle="1" w:styleId="a8">
    <w:name w:val="Текст примечания Знак"/>
    <w:basedOn w:val="a0"/>
    <w:link w:val="a7"/>
    <w:uiPriority w:val="99"/>
    <w:semiHidden/>
    <w:rsid w:val="00E80A52"/>
    <w:rPr>
      <w:rFonts w:ascii="Times New Roman" w:hAnsi="Times New Roman"/>
      <w:lang w:eastAsia="en-US"/>
    </w:rPr>
  </w:style>
  <w:style w:type="paragraph" w:styleId="a9">
    <w:name w:val="Balloon Text"/>
    <w:basedOn w:val="a"/>
    <w:link w:val="aa"/>
    <w:uiPriority w:val="99"/>
    <w:semiHidden/>
    <w:unhideWhenUsed/>
    <w:rsid w:val="00E80A52"/>
    <w:rPr>
      <w:rFonts w:ascii="Tahoma" w:hAnsi="Tahoma" w:cs="Tahoma"/>
      <w:sz w:val="16"/>
      <w:szCs w:val="16"/>
    </w:rPr>
  </w:style>
  <w:style w:type="character" w:customStyle="1" w:styleId="aa">
    <w:name w:val="Текст выноски Знак"/>
    <w:basedOn w:val="a0"/>
    <w:link w:val="a9"/>
    <w:uiPriority w:val="99"/>
    <w:semiHidden/>
    <w:rsid w:val="00E80A52"/>
    <w:rPr>
      <w:rFonts w:ascii="Tahoma" w:hAnsi="Tahoma" w:cs="Tahoma"/>
      <w:sz w:val="16"/>
      <w:szCs w:val="16"/>
    </w:rPr>
  </w:style>
  <w:style w:type="paragraph" w:styleId="ab">
    <w:name w:val="header"/>
    <w:basedOn w:val="a"/>
    <w:link w:val="ac"/>
    <w:uiPriority w:val="99"/>
    <w:unhideWhenUsed/>
    <w:rsid w:val="00B314BE"/>
    <w:pPr>
      <w:tabs>
        <w:tab w:val="center" w:pos="4677"/>
        <w:tab w:val="right" w:pos="9355"/>
      </w:tabs>
    </w:pPr>
  </w:style>
  <w:style w:type="character" w:customStyle="1" w:styleId="ac">
    <w:name w:val="Верхний колонтитул Знак"/>
    <w:basedOn w:val="a0"/>
    <w:link w:val="ab"/>
    <w:uiPriority w:val="99"/>
    <w:rsid w:val="00B314BE"/>
    <w:rPr>
      <w:rFonts w:ascii="Times New Roman" w:hAnsi="Times New Roman"/>
      <w:sz w:val="24"/>
      <w:szCs w:val="24"/>
    </w:rPr>
  </w:style>
  <w:style w:type="paragraph" w:styleId="ad">
    <w:name w:val="footer"/>
    <w:basedOn w:val="a"/>
    <w:link w:val="ae"/>
    <w:uiPriority w:val="99"/>
    <w:unhideWhenUsed/>
    <w:rsid w:val="00B314BE"/>
    <w:pPr>
      <w:tabs>
        <w:tab w:val="center" w:pos="4677"/>
        <w:tab w:val="right" w:pos="9355"/>
      </w:tabs>
    </w:pPr>
  </w:style>
  <w:style w:type="character" w:customStyle="1" w:styleId="ae">
    <w:name w:val="Нижний колонтитул Знак"/>
    <w:basedOn w:val="a0"/>
    <w:link w:val="ad"/>
    <w:uiPriority w:val="99"/>
    <w:rsid w:val="00B314BE"/>
    <w:rPr>
      <w:rFonts w:ascii="Times New Roman" w:hAnsi="Times New Roman"/>
      <w:sz w:val="24"/>
      <w:szCs w:val="24"/>
    </w:rPr>
  </w:style>
  <w:style w:type="paragraph" w:styleId="af">
    <w:name w:val="annotation subject"/>
    <w:basedOn w:val="a7"/>
    <w:next w:val="a7"/>
    <w:link w:val="af0"/>
    <w:uiPriority w:val="99"/>
    <w:semiHidden/>
    <w:unhideWhenUsed/>
    <w:rsid w:val="006E496D"/>
    <w:pPr>
      <w:ind w:firstLine="0"/>
      <w:jc w:val="left"/>
    </w:pPr>
    <w:rPr>
      <w:b/>
      <w:bCs/>
      <w:lang w:eastAsia="ru-RU"/>
    </w:rPr>
  </w:style>
  <w:style w:type="character" w:customStyle="1" w:styleId="af0">
    <w:name w:val="Тема примечания Знак"/>
    <w:basedOn w:val="a8"/>
    <w:link w:val="af"/>
    <w:uiPriority w:val="99"/>
    <w:semiHidden/>
    <w:rsid w:val="006E496D"/>
    <w:rPr>
      <w:rFonts w:ascii="Times New Roman" w:hAnsi="Times New Roman"/>
      <w:b/>
      <w:bCs/>
      <w:lang w:eastAsia="en-US"/>
    </w:rPr>
  </w:style>
  <w:style w:type="paragraph" w:styleId="af1">
    <w:name w:val="Revision"/>
    <w:hidden/>
    <w:uiPriority w:val="99"/>
    <w:semiHidden/>
    <w:rsid w:val="00BC6BB9"/>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0864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8376673181B2F7C6114E621E1833D4428972F771160C852B8CFB07A40B9CEF9B63CFFCqDH"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A0CDE14DA27EE095216473DAFF617F1997448E9F94FFF2E247659EAC53915D8095E61862306E49vAo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EE53A-0592-40C0-8B6B-F4A96A3AD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11</Pages>
  <Words>4928</Words>
  <Characters>28093</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NOMOS</Company>
  <LinksUpToDate>false</LinksUpToDate>
  <CharactersWithSpaces>32956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Shcherbakova</dc:creator>
  <cp:lastModifiedBy>Shcherbakova</cp:lastModifiedBy>
  <cp:revision>8</cp:revision>
  <cp:lastPrinted>2015-11-23T08:48:00Z</cp:lastPrinted>
  <dcterms:created xsi:type="dcterms:W3CDTF">2015-11-25T14:57:00Z</dcterms:created>
  <dcterms:modified xsi:type="dcterms:W3CDTF">2015-11-26T10:49:00Z</dcterms:modified>
</cp:coreProperties>
</file>