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74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5"/>
        <w:gridCol w:w="2220"/>
        <w:gridCol w:w="3668"/>
      </w:tblGrid>
      <w:tr w:rsidR="00B23C1D" w:rsidRPr="00C70A8F">
        <w:trPr>
          <w:trHeight w:val="1282"/>
        </w:trPr>
        <w:tc>
          <w:tcPr>
            <w:tcW w:w="3855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CCF" w:rsidRPr="00C70A8F" w:rsidRDefault="00140CCF" w:rsidP="00140CCF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XVII</w:t>
            </w: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 Международный</w:t>
            </w:r>
          </w:p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>банковский форум</w:t>
            </w:r>
          </w:p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«БАНКИ РОССИИ — </w:t>
            </w:r>
          </w:p>
          <w:p w:rsidR="00B23C1D" w:rsidRPr="00C70A8F" w:rsidRDefault="00326176">
            <w:pPr>
              <w:pStyle w:val="1"/>
              <w:jc w:val="center"/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</w:t>
            </w: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 ВЕК»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</w:rPr>
            </w:pPr>
            <w:r w:rsidRPr="00C70A8F">
              <w:rPr>
                <w:rFonts w:ascii="Bookman Old Style" w:eastAsia="Bookman Old Style" w:hAnsi="Bookman Old Style" w:cs="Bookman Old Style"/>
                <w:b w:val="0"/>
                <w:bCs w:val="0"/>
                <w:noProof/>
                <w:color w:val="0000FF"/>
                <w:sz w:val="18"/>
                <w:szCs w:val="18"/>
                <w:u w:color="0000FF"/>
              </w:rPr>
              <mc:AlternateContent>
                <mc:Choice Requires="wpg">
                  <w:drawing>
                    <wp:inline distT="0" distB="0" distL="0" distR="0">
                      <wp:extent cx="572773" cy="564520"/>
                      <wp:effectExtent l="0" t="0" r="0" b="0"/>
                      <wp:docPr id="1073741827" name="officeArt object" descr="Рисунок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773" cy="564520"/>
                                <a:chOff x="0" y="-1"/>
                                <a:chExt cx="572772" cy="564519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-1" y="-2"/>
                                  <a:ext cx="572773" cy="564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572774" cy="56451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7E500C" id="officeArt object" o:spid="_x0000_s1026" alt="Рисунок 1" style="width:45.1pt;height:44.45pt;mso-position-horizontal-relative:char;mso-position-vertical-relative:line" coordorigin="" coordsize="572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">
                      <v:rect id="Shape 1073741825" o:spid="_x0000_s1027" style="position:absolute;width:5727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" stroked="f" strokeweight="1pt">
                        <v:fill opacity="0"/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alt="image1.png" style="position:absolute;width:57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" strokeweight="1pt">
                        <v:stroke miterlimit="4"/>
                        <v:imagedata r:id="rId9" o:title="image1"/>
                      </v:shape>
                      <w10:anchorlock/>
                    </v:group>
                  </w:pict>
                </mc:Fallback>
              </mc:AlternateContent>
            </w:r>
          </w:p>
          <w:p w:rsidR="00B23C1D" w:rsidRPr="00C70A8F" w:rsidRDefault="00B23C1D">
            <w:pPr>
              <w:jc w:val="center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  <w:lang w:val="en-US"/>
              </w:rPr>
            </w:pPr>
          </w:p>
          <w:p w:rsidR="00B23C1D" w:rsidRPr="00C70A8F" w:rsidRDefault="00326176">
            <w:pPr>
              <w:pStyle w:val="1"/>
              <w:jc w:val="center"/>
            </w:pPr>
            <w:r w:rsidRPr="00C70A8F"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>CОЧИ 201</w:t>
            </w:r>
            <w:r w:rsidR="00E50CC9" w:rsidRPr="00C70A8F">
              <w:rPr>
                <w:rFonts w:ascii="Bookman Old Style" w:hAnsi="Bookman Old Style"/>
                <w:color w:val="0000FF"/>
                <w:sz w:val="18"/>
                <w:szCs w:val="18"/>
                <w:u w:color="0000FF"/>
              </w:rPr>
              <w:t>9</w:t>
            </w:r>
            <w:r w:rsidRPr="00C70A8F"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 xml:space="preserve"> SOCHI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XVI</w:t>
            </w:r>
            <w:r w:rsidR="00E50CC9"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I</w:t>
            </w: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 International </w:t>
            </w:r>
          </w:p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Banking Forum</w:t>
            </w:r>
          </w:p>
          <w:p w:rsidR="00B23C1D" w:rsidRPr="00C70A8F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«BANKS OF RUSSIA — </w:t>
            </w:r>
          </w:p>
          <w:p w:rsidR="00B23C1D" w:rsidRPr="00C70A8F" w:rsidRDefault="00326176">
            <w:pPr>
              <w:pStyle w:val="1"/>
              <w:jc w:val="center"/>
            </w:pPr>
            <w:r w:rsidRPr="00C70A8F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 CENTURY»</w:t>
            </w:r>
          </w:p>
        </w:tc>
      </w:tr>
    </w:tbl>
    <w:p w:rsidR="00016114" w:rsidRPr="00C70A8F" w:rsidRDefault="00016114" w:rsidP="004F55B5">
      <w:pPr>
        <w:widowControl w:val="0"/>
        <w:ind w:left="2" w:hanging="2"/>
        <w:jc w:val="right"/>
        <w:rPr>
          <w:b/>
          <w:sz w:val="16"/>
          <w:szCs w:val="16"/>
        </w:rPr>
      </w:pPr>
    </w:p>
    <w:p w:rsidR="00CC40E2" w:rsidRPr="00C70A8F" w:rsidRDefault="00CC40E2" w:rsidP="004F55B5">
      <w:pPr>
        <w:jc w:val="center"/>
        <w:rPr>
          <w:b/>
        </w:rPr>
      </w:pPr>
    </w:p>
    <w:p w:rsidR="00B23C1D" w:rsidRPr="00C70A8F" w:rsidRDefault="00326176" w:rsidP="004F55B5">
      <w:pPr>
        <w:jc w:val="center"/>
        <w:rPr>
          <w:b/>
          <w:bCs/>
          <w:caps/>
          <w:sz w:val="28"/>
          <w:szCs w:val="28"/>
        </w:rPr>
      </w:pPr>
      <w:r w:rsidRPr="00C70A8F">
        <w:rPr>
          <w:b/>
          <w:bCs/>
          <w:caps/>
          <w:sz w:val="28"/>
          <w:szCs w:val="28"/>
        </w:rPr>
        <w:t>Программа ФОРУМА</w:t>
      </w:r>
    </w:p>
    <w:p w:rsidR="00E71A2F" w:rsidRPr="00C70A8F" w:rsidRDefault="00E71A2F" w:rsidP="005366A6">
      <w:pPr>
        <w:rPr>
          <w:b/>
          <w:bCs/>
          <w:caps/>
          <w:sz w:val="16"/>
          <w:szCs w:val="16"/>
          <w:u w:val="single"/>
        </w:rPr>
      </w:pPr>
    </w:p>
    <w:p w:rsidR="00C70A8F" w:rsidRPr="00C70A8F" w:rsidRDefault="00C70A8F" w:rsidP="005366A6">
      <w:pPr>
        <w:tabs>
          <w:tab w:val="center" w:pos="567"/>
        </w:tabs>
        <w:jc w:val="both"/>
        <w:rPr>
          <w:rFonts w:cs="Times New Roman"/>
          <w:b/>
          <w:sz w:val="23"/>
          <w:szCs w:val="23"/>
          <w:u w:val="single"/>
        </w:rPr>
      </w:pPr>
    </w:p>
    <w:p w:rsidR="00E71A2F" w:rsidRPr="00C70A8F" w:rsidRDefault="00E71A2F" w:rsidP="005366A6">
      <w:pPr>
        <w:tabs>
          <w:tab w:val="center" w:pos="567"/>
        </w:tabs>
        <w:jc w:val="both"/>
        <w:rPr>
          <w:rFonts w:cs="Times New Roman"/>
          <w:b/>
          <w:color w:val="auto"/>
          <w:sz w:val="23"/>
          <w:szCs w:val="23"/>
        </w:rPr>
      </w:pPr>
      <w:r w:rsidRPr="00C70A8F">
        <w:rPr>
          <w:rFonts w:cs="Times New Roman"/>
          <w:b/>
          <w:sz w:val="23"/>
          <w:szCs w:val="23"/>
          <w:u w:val="single"/>
        </w:rPr>
        <w:t xml:space="preserve">1-й день, 11 сентября 2019 г. </w:t>
      </w:r>
      <w:r w:rsidRPr="00C70A8F">
        <w:rPr>
          <w:rFonts w:cs="Times New Roman"/>
          <w:b/>
          <w:sz w:val="23"/>
          <w:szCs w:val="23"/>
        </w:rPr>
        <w:t>Встреча, трансфер, регистрация и размещение участников</w:t>
      </w:r>
      <w:r w:rsidR="005366A6" w:rsidRPr="00C70A8F">
        <w:rPr>
          <w:rFonts w:cs="Times New Roman"/>
          <w:b/>
          <w:color w:val="auto"/>
          <w:sz w:val="23"/>
          <w:szCs w:val="23"/>
        </w:rPr>
        <w:t xml:space="preserve"> </w:t>
      </w:r>
      <w:r w:rsidRPr="00C70A8F">
        <w:rPr>
          <w:rFonts w:cs="Times New Roman"/>
          <w:b/>
          <w:sz w:val="23"/>
          <w:szCs w:val="23"/>
        </w:rPr>
        <w:t>в отеле «</w:t>
      </w:r>
      <w:r w:rsidRPr="00C70A8F">
        <w:rPr>
          <w:rFonts w:cs="Times New Roman"/>
          <w:b/>
          <w:sz w:val="23"/>
          <w:szCs w:val="23"/>
          <w:lang w:val="en-US"/>
        </w:rPr>
        <w:t>Radisson</w:t>
      </w:r>
      <w:r w:rsidRPr="00C70A8F">
        <w:rPr>
          <w:rFonts w:cs="Times New Roman"/>
          <w:b/>
          <w:sz w:val="23"/>
          <w:szCs w:val="23"/>
        </w:rPr>
        <w:t xml:space="preserve"> </w:t>
      </w:r>
      <w:proofErr w:type="spellStart"/>
      <w:r w:rsidRPr="00C70A8F">
        <w:rPr>
          <w:rFonts w:cs="Times New Roman"/>
          <w:b/>
          <w:sz w:val="23"/>
          <w:szCs w:val="23"/>
          <w:lang w:val="en-US"/>
        </w:rPr>
        <w:t>Blu</w:t>
      </w:r>
      <w:proofErr w:type="spellEnd"/>
      <w:r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rFonts w:cs="Times New Roman"/>
          <w:b/>
          <w:sz w:val="23"/>
          <w:szCs w:val="23"/>
          <w:lang w:val="en-US"/>
        </w:rPr>
        <w:t>Resort</w:t>
      </w:r>
      <w:r w:rsidRPr="00C70A8F">
        <w:rPr>
          <w:rFonts w:cs="Times New Roman"/>
          <w:b/>
          <w:sz w:val="23"/>
          <w:szCs w:val="23"/>
        </w:rPr>
        <w:t xml:space="preserve"> &amp; </w:t>
      </w:r>
      <w:r w:rsidRPr="00C70A8F">
        <w:rPr>
          <w:rFonts w:cs="Times New Roman"/>
          <w:b/>
          <w:sz w:val="23"/>
          <w:szCs w:val="23"/>
          <w:lang w:val="en-US"/>
        </w:rPr>
        <w:t>Congress</w:t>
      </w:r>
      <w:r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rFonts w:cs="Times New Roman"/>
          <w:b/>
          <w:sz w:val="23"/>
          <w:szCs w:val="23"/>
          <w:lang w:val="en-US"/>
        </w:rPr>
        <w:t>Centre</w:t>
      </w:r>
      <w:r w:rsidRPr="00C70A8F">
        <w:rPr>
          <w:rFonts w:cs="Times New Roman"/>
          <w:b/>
          <w:sz w:val="23"/>
          <w:szCs w:val="23"/>
        </w:rPr>
        <w:t xml:space="preserve">, </w:t>
      </w:r>
      <w:r w:rsidRPr="00C70A8F">
        <w:rPr>
          <w:rFonts w:cs="Times New Roman"/>
          <w:b/>
          <w:sz w:val="23"/>
          <w:szCs w:val="23"/>
          <w:lang w:val="en-US"/>
        </w:rPr>
        <w:t>Sochi</w:t>
      </w:r>
      <w:r w:rsidRPr="00C70A8F">
        <w:rPr>
          <w:rFonts w:cs="Times New Roman"/>
          <w:b/>
          <w:sz w:val="23"/>
          <w:szCs w:val="23"/>
        </w:rPr>
        <w:t>»</w:t>
      </w:r>
      <w:r w:rsidR="003F5C30" w:rsidRPr="00C70A8F">
        <w:rPr>
          <w:rFonts w:cs="Times New Roman"/>
          <w:b/>
          <w:sz w:val="23"/>
          <w:szCs w:val="23"/>
        </w:rPr>
        <w:t>, Адлер, ул. Голубая</w:t>
      </w:r>
      <w:r w:rsidR="00F23574" w:rsidRPr="00C70A8F">
        <w:rPr>
          <w:rFonts w:cs="Times New Roman"/>
          <w:b/>
          <w:sz w:val="23"/>
          <w:szCs w:val="23"/>
        </w:rPr>
        <w:t>,</w:t>
      </w:r>
      <w:r w:rsidR="003F5C30" w:rsidRPr="00C70A8F">
        <w:rPr>
          <w:rFonts w:cs="Times New Roman"/>
          <w:b/>
          <w:sz w:val="23"/>
          <w:szCs w:val="23"/>
        </w:rPr>
        <w:t xml:space="preserve"> д</w:t>
      </w:r>
      <w:r w:rsidR="00F23574" w:rsidRPr="00C70A8F">
        <w:rPr>
          <w:rFonts w:cs="Times New Roman"/>
          <w:b/>
          <w:sz w:val="23"/>
          <w:szCs w:val="23"/>
        </w:rPr>
        <w:t>.</w:t>
      </w:r>
      <w:r w:rsidR="003F5C30" w:rsidRPr="00C70A8F">
        <w:rPr>
          <w:rFonts w:cs="Times New Roman"/>
          <w:b/>
          <w:sz w:val="23"/>
          <w:szCs w:val="23"/>
        </w:rPr>
        <w:t xml:space="preserve"> 1А.</w:t>
      </w:r>
    </w:p>
    <w:p w:rsidR="0091383E" w:rsidRPr="00C70A8F" w:rsidRDefault="0091383E" w:rsidP="004F55B5">
      <w:pPr>
        <w:tabs>
          <w:tab w:val="center" w:pos="567"/>
        </w:tabs>
        <w:jc w:val="both"/>
        <w:rPr>
          <w:rFonts w:cs="Times New Roman"/>
          <w:b/>
          <w:sz w:val="23"/>
          <w:szCs w:val="23"/>
        </w:rPr>
      </w:pPr>
    </w:p>
    <w:p w:rsidR="005366A6" w:rsidRPr="00C70A8F" w:rsidRDefault="0091383E" w:rsidP="005366A6">
      <w:pPr>
        <w:tabs>
          <w:tab w:val="center" w:pos="567"/>
        </w:tabs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16.00-18.00</w:t>
      </w:r>
      <w:r w:rsidRPr="00C70A8F">
        <w:rPr>
          <w:rFonts w:cs="Times New Roman"/>
          <w:sz w:val="23"/>
          <w:szCs w:val="23"/>
        </w:rPr>
        <w:t xml:space="preserve"> </w:t>
      </w:r>
      <w:r w:rsidRPr="00C70A8F">
        <w:rPr>
          <w:rFonts w:cs="Times New Roman"/>
          <w:b/>
          <w:bCs/>
          <w:sz w:val="23"/>
          <w:szCs w:val="23"/>
        </w:rPr>
        <w:t>Заседание Комитета по МСП «О ходе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C70A8F">
        <w:rPr>
          <w:rFonts w:cs="Times New Roman"/>
          <w:sz w:val="23"/>
          <w:szCs w:val="23"/>
        </w:rPr>
        <w:t xml:space="preserve"> </w:t>
      </w:r>
    </w:p>
    <w:p w:rsidR="00FA6C8A" w:rsidRPr="00C70A8F" w:rsidRDefault="00A60837" w:rsidP="005366A6">
      <w:pPr>
        <w:rPr>
          <w:b/>
        </w:rPr>
      </w:pPr>
      <w:r w:rsidRPr="00C70A8F">
        <w:t>(Конгресс</w:t>
      </w:r>
      <w:r w:rsidR="00686A55" w:rsidRPr="00C70A8F">
        <w:t>-</w:t>
      </w:r>
      <w:r w:rsidRPr="00C70A8F">
        <w:t>центр, зал К2 047)</w:t>
      </w:r>
      <w:r w:rsidR="0091383E" w:rsidRPr="00C70A8F">
        <w:br/>
      </w:r>
    </w:p>
    <w:p w:rsidR="00122A1E" w:rsidRPr="00C70A8F" w:rsidRDefault="00122A1E" w:rsidP="004F55B5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16.00-18.00 Круглый стол «О практических аспектах перехода к системе независ</w:t>
      </w:r>
      <w:r w:rsidR="00C33CF8" w:rsidRPr="00C70A8F">
        <w:rPr>
          <w:rFonts w:cs="Times New Roman"/>
          <w:b/>
          <w:sz w:val="23"/>
          <w:szCs w:val="23"/>
        </w:rPr>
        <w:t>и</w:t>
      </w:r>
      <w:r w:rsidRPr="00C70A8F">
        <w:rPr>
          <w:rFonts w:cs="Times New Roman"/>
          <w:b/>
          <w:sz w:val="23"/>
          <w:szCs w:val="23"/>
        </w:rPr>
        <w:t>мой оценки квалификации</w:t>
      </w:r>
      <w:r w:rsidR="00FA6C8A" w:rsidRPr="00C70A8F">
        <w:rPr>
          <w:rFonts w:cs="Times New Roman"/>
          <w:b/>
          <w:sz w:val="23"/>
          <w:szCs w:val="23"/>
        </w:rPr>
        <w:t xml:space="preserve"> специалистов финансового рынка»</w:t>
      </w:r>
      <w:r w:rsidR="001839BC" w:rsidRPr="00C70A8F">
        <w:rPr>
          <w:rFonts w:cs="Times New Roman"/>
          <w:b/>
          <w:sz w:val="23"/>
          <w:szCs w:val="23"/>
        </w:rPr>
        <w:t>.</w:t>
      </w:r>
      <w:r w:rsidR="00F5005D" w:rsidRPr="00C70A8F">
        <w:rPr>
          <w:rFonts w:cs="Times New Roman"/>
          <w:b/>
          <w:sz w:val="23"/>
          <w:szCs w:val="23"/>
        </w:rPr>
        <w:t xml:space="preserve"> </w:t>
      </w:r>
      <w:r w:rsidR="00F5005D" w:rsidRPr="00C70A8F">
        <w:rPr>
          <w:rFonts w:cs="Times New Roman"/>
          <w:bCs/>
          <w:sz w:val="23"/>
          <w:szCs w:val="23"/>
        </w:rPr>
        <w:t>(Конгресс</w:t>
      </w:r>
      <w:r w:rsidR="00FC1887" w:rsidRPr="001A5870">
        <w:rPr>
          <w:rFonts w:cs="Times New Roman"/>
          <w:bCs/>
          <w:sz w:val="23"/>
          <w:szCs w:val="23"/>
        </w:rPr>
        <w:t>-</w:t>
      </w:r>
      <w:r w:rsidR="00F5005D" w:rsidRPr="00C70A8F">
        <w:rPr>
          <w:rFonts w:cs="Times New Roman"/>
          <w:bCs/>
          <w:sz w:val="23"/>
          <w:szCs w:val="23"/>
        </w:rPr>
        <w:t>центр, зал Премьер 1)</w:t>
      </w:r>
    </w:p>
    <w:p w:rsidR="00F5005D" w:rsidRPr="00C70A8F" w:rsidRDefault="00F5005D" w:rsidP="00AA25AF">
      <w:pPr>
        <w:tabs>
          <w:tab w:val="center" w:pos="567"/>
        </w:tabs>
        <w:jc w:val="both"/>
        <w:rPr>
          <w:rFonts w:cs="Times New Roman"/>
          <w:b/>
          <w:sz w:val="23"/>
          <w:szCs w:val="23"/>
        </w:rPr>
      </w:pPr>
    </w:p>
    <w:p w:rsidR="00473377" w:rsidRPr="00C70A8F" w:rsidRDefault="00473377" w:rsidP="006E5CBB">
      <w:pPr>
        <w:spacing w:after="120"/>
        <w:rPr>
          <w:rFonts w:cs="Times New Roman"/>
          <w:b/>
          <w:i/>
          <w:iCs/>
          <w:sz w:val="23"/>
          <w:szCs w:val="23"/>
        </w:rPr>
      </w:pPr>
      <w:r w:rsidRPr="00C70A8F">
        <w:rPr>
          <w:rFonts w:cs="Times New Roman"/>
          <w:b/>
          <w:i/>
          <w:iCs/>
          <w:sz w:val="23"/>
          <w:szCs w:val="23"/>
        </w:rPr>
        <w:t>Темы для обсуждения:</w:t>
      </w:r>
    </w:p>
    <w:p w:rsidR="00473377" w:rsidRPr="00C70A8F" w:rsidRDefault="00473377" w:rsidP="006E5CBB">
      <w:pPr>
        <w:spacing w:after="120"/>
        <w:ind w:firstLine="708"/>
        <w:jc w:val="both"/>
        <w:rPr>
          <w:rFonts w:cs="Times New Roman"/>
          <w:bCs/>
          <w:i/>
          <w:iCs/>
          <w:sz w:val="23"/>
          <w:szCs w:val="23"/>
        </w:rPr>
      </w:pPr>
      <w:r w:rsidRPr="00C70A8F">
        <w:rPr>
          <w:rFonts w:cs="Times New Roman"/>
          <w:bCs/>
          <w:i/>
          <w:iCs/>
          <w:sz w:val="23"/>
          <w:szCs w:val="23"/>
        </w:rPr>
        <w:t>Реализация Плана мероприятий («Дорожной карты») по обеспечению перехода</w:t>
      </w:r>
      <w:r w:rsidRPr="00C70A8F">
        <w:rPr>
          <w:rFonts w:cs="Times New Roman"/>
          <w:i/>
          <w:iCs/>
          <w:sz w:val="23"/>
          <w:szCs w:val="23"/>
        </w:rPr>
        <w:t xml:space="preserve"> на </w:t>
      </w:r>
      <w:r w:rsidRPr="00C70A8F">
        <w:rPr>
          <w:rFonts w:cs="Times New Roman"/>
          <w:bCs/>
          <w:i/>
          <w:iCs/>
          <w:sz w:val="23"/>
          <w:szCs w:val="23"/>
        </w:rPr>
        <w:t>независимую оценку квалификации в порядке, установленном Федеральным законом № 238-ФЗ «О независимой оценке квалификации»</w:t>
      </w:r>
      <w:r w:rsidR="006118C5" w:rsidRPr="00C70A8F">
        <w:rPr>
          <w:rFonts w:cs="Times New Roman"/>
          <w:bCs/>
          <w:i/>
          <w:iCs/>
          <w:sz w:val="23"/>
          <w:szCs w:val="23"/>
        </w:rPr>
        <w:t>; о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сновные подходы </w:t>
      </w:r>
      <w:r w:rsidR="00FC1887" w:rsidRPr="00C70A8F">
        <w:rPr>
          <w:rFonts w:cs="Times New Roman"/>
          <w:bCs/>
          <w:i/>
          <w:iCs/>
          <w:sz w:val="23"/>
          <w:szCs w:val="23"/>
        </w:rPr>
        <w:t>к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 реализации задач по обеспечению независимой оценки квалификаций</w:t>
      </w:r>
      <w:r w:rsidR="006118C5" w:rsidRPr="00C70A8F">
        <w:rPr>
          <w:rFonts w:cs="Times New Roman"/>
          <w:bCs/>
          <w:i/>
          <w:iCs/>
          <w:sz w:val="23"/>
          <w:szCs w:val="23"/>
        </w:rPr>
        <w:t>; а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ктуальные вопросы применения профессиональных стандартов в HR-менеджменте: практические подходы к применению </w:t>
      </w:r>
      <w:proofErr w:type="spellStart"/>
      <w:r w:rsidRPr="00C70A8F">
        <w:rPr>
          <w:rFonts w:cs="Times New Roman"/>
          <w:bCs/>
          <w:i/>
          <w:iCs/>
          <w:sz w:val="23"/>
          <w:szCs w:val="23"/>
        </w:rPr>
        <w:t>профстандартов</w:t>
      </w:r>
      <w:proofErr w:type="spellEnd"/>
      <w:r w:rsidRPr="00C70A8F">
        <w:rPr>
          <w:rFonts w:cs="Times New Roman"/>
          <w:bCs/>
          <w:i/>
          <w:iCs/>
          <w:sz w:val="23"/>
          <w:szCs w:val="23"/>
        </w:rPr>
        <w:t xml:space="preserve"> при подборе персонала, оценке формировани</w:t>
      </w:r>
      <w:r w:rsidR="00FC1887" w:rsidRPr="00C70A8F">
        <w:rPr>
          <w:rFonts w:cs="Times New Roman"/>
          <w:bCs/>
          <w:i/>
          <w:iCs/>
          <w:sz w:val="23"/>
          <w:szCs w:val="23"/>
        </w:rPr>
        <w:t>я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 кадрового резерва</w:t>
      </w:r>
      <w:r w:rsidR="006118C5" w:rsidRPr="00C70A8F">
        <w:rPr>
          <w:rFonts w:cs="Times New Roman"/>
          <w:bCs/>
          <w:i/>
          <w:iCs/>
          <w:sz w:val="23"/>
          <w:szCs w:val="23"/>
        </w:rPr>
        <w:t>; н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овые направления подготовки специалистов в области финансовых технологий и </w:t>
      </w:r>
      <w:proofErr w:type="spellStart"/>
      <w:r w:rsidRPr="00C70A8F">
        <w:rPr>
          <w:rFonts w:cs="Times New Roman"/>
          <w:bCs/>
          <w:i/>
          <w:iCs/>
          <w:sz w:val="23"/>
          <w:szCs w:val="23"/>
        </w:rPr>
        <w:t>кибербезопасности</w:t>
      </w:r>
      <w:proofErr w:type="spellEnd"/>
      <w:r w:rsidRPr="00C70A8F">
        <w:rPr>
          <w:rFonts w:cs="Times New Roman"/>
          <w:bCs/>
          <w:i/>
          <w:iCs/>
          <w:sz w:val="23"/>
          <w:szCs w:val="23"/>
        </w:rPr>
        <w:t xml:space="preserve"> для специалистов финансового рынка</w:t>
      </w:r>
      <w:r w:rsidR="006118C5" w:rsidRPr="00C70A8F">
        <w:rPr>
          <w:rFonts w:cs="Times New Roman"/>
          <w:bCs/>
          <w:i/>
          <w:iCs/>
          <w:sz w:val="23"/>
          <w:szCs w:val="23"/>
        </w:rPr>
        <w:t>; ф</w:t>
      </w:r>
      <w:r w:rsidRPr="00C70A8F">
        <w:rPr>
          <w:rFonts w:cs="Times New Roman"/>
          <w:bCs/>
          <w:i/>
          <w:iCs/>
          <w:sz w:val="23"/>
          <w:szCs w:val="23"/>
        </w:rPr>
        <w:t>ормирование программ обучения специалистов финансового рынка (ВО, СПО и ДПО) в</w:t>
      </w:r>
      <w:r w:rsidR="00FC1887" w:rsidRPr="00C70A8F">
        <w:rPr>
          <w:rFonts w:cs="Times New Roman"/>
          <w:bCs/>
          <w:i/>
          <w:iCs/>
          <w:sz w:val="23"/>
          <w:szCs w:val="23"/>
        </w:rPr>
        <w:t xml:space="preserve"> </w:t>
      </w:r>
      <w:r w:rsidRPr="00C70A8F">
        <w:rPr>
          <w:rFonts w:cs="Times New Roman"/>
          <w:bCs/>
          <w:i/>
          <w:iCs/>
          <w:sz w:val="23"/>
          <w:szCs w:val="23"/>
        </w:rPr>
        <w:t xml:space="preserve">соответствии </w:t>
      </w:r>
      <w:r w:rsidR="00FC1887" w:rsidRPr="00C70A8F">
        <w:rPr>
          <w:rFonts w:cs="Times New Roman"/>
          <w:bCs/>
          <w:i/>
          <w:iCs/>
          <w:sz w:val="23"/>
          <w:szCs w:val="23"/>
        </w:rPr>
        <w:t xml:space="preserve">с </w:t>
      </w:r>
      <w:r w:rsidRPr="00C70A8F">
        <w:rPr>
          <w:rFonts w:cs="Times New Roman"/>
          <w:bCs/>
          <w:i/>
          <w:iCs/>
          <w:sz w:val="23"/>
          <w:szCs w:val="23"/>
        </w:rPr>
        <w:t>требованиями ПС</w:t>
      </w:r>
    </w:p>
    <w:p w:rsidR="005366A6" w:rsidRPr="00C70A8F" w:rsidRDefault="005366A6" w:rsidP="005366A6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</w:p>
    <w:p w:rsidR="005366A6" w:rsidRPr="00C70A8F" w:rsidRDefault="005366A6" w:rsidP="005366A6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 xml:space="preserve">Модераторы </w:t>
      </w:r>
      <w:proofErr w:type="gramStart"/>
      <w:r w:rsidRPr="00C70A8F">
        <w:rPr>
          <w:rFonts w:cs="Times New Roman"/>
          <w:sz w:val="23"/>
          <w:szCs w:val="23"/>
        </w:rPr>
        <w:t xml:space="preserve">– </w:t>
      </w:r>
      <w:r w:rsidRPr="00C70A8F">
        <w:rPr>
          <w:rFonts w:cs="Times New Roman"/>
          <w:b/>
          <w:i/>
          <w:iCs/>
          <w:sz w:val="23"/>
          <w:szCs w:val="23"/>
        </w:rPr>
        <w:t xml:space="preserve"> </w:t>
      </w:r>
      <w:proofErr w:type="spellStart"/>
      <w:r w:rsidRPr="00C70A8F">
        <w:rPr>
          <w:rFonts w:cs="Times New Roman"/>
          <w:b/>
          <w:i/>
          <w:iCs/>
          <w:sz w:val="23"/>
          <w:szCs w:val="23"/>
        </w:rPr>
        <w:t>Мурычев</w:t>
      </w:r>
      <w:proofErr w:type="spellEnd"/>
      <w:proofErr w:type="gramEnd"/>
      <w:r w:rsidRPr="00C70A8F">
        <w:rPr>
          <w:rFonts w:cs="Times New Roman"/>
          <w:b/>
          <w:i/>
          <w:iCs/>
          <w:sz w:val="23"/>
          <w:szCs w:val="23"/>
        </w:rPr>
        <w:t xml:space="preserve"> Александр Васильевич, </w:t>
      </w:r>
      <w:r w:rsidRPr="00C70A8F">
        <w:rPr>
          <w:rFonts w:cs="Times New Roman"/>
          <w:bCs/>
          <w:sz w:val="23"/>
          <w:szCs w:val="23"/>
        </w:rPr>
        <w:t>исполнительный вице-президент РСПП, председатель Ассоциации участников финансового рынка СПКФР</w:t>
      </w:r>
    </w:p>
    <w:p w:rsidR="005366A6" w:rsidRPr="00C70A8F" w:rsidRDefault="005366A6" w:rsidP="005366A6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/>
          <w:i/>
          <w:iCs/>
          <w:sz w:val="23"/>
          <w:szCs w:val="23"/>
        </w:rPr>
        <w:tab/>
      </w:r>
      <w:r w:rsidRPr="00C70A8F">
        <w:rPr>
          <w:rFonts w:cs="Times New Roman"/>
          <w:b/>
          <w:i/>
          <w:iCs/>
          <w:sz w:val="23"/>
          <w:szCs w:val="23"/>
        </w:rPr>
        <w:tab/>
      </w:r>
      <w:r w:rsidRPr="00C70A8F">
        <w:rPr>
          <w:rFonts w:cs="Times New Roman"/>
          <w:b/>
          <w:i/>
          <w:iCs/>
          <w:sz w:val="23"/>
          <w:szCs w:val="23"/>
        </w:rPr>
        <w:tab/>
      </w:r>
      <w:proofErr w:type="spellStart"/>
      <w:r w:rsidRPr="00C70A8F">
        <w:rPr>
          <w:rFonts w:cs="Times New Roman"/>
          <w:b/>
          <w:i/>
          <w:iCs/>
          <w:sz w:val="23"/>
          <w:szCs w:val="23"/>
        </w:rPr>
        <w:t>Вестеровский</w:t>
      </w:r>
      <w:proofErr w:type="spellEnd"/>
      <w:r w:rsidRPr="00C70A8F">
        <w:rPr>
          <w:rFonts w:cs="Times New Roman"/>
          <w:b/>
          <w:i/>
          <w:iCs/>
          <w:sz w:val="23"/>
          <w:szCs w:val="23"/>
        </w:rPr>
        <w:t xml:space="preserve"> Руслан Николаевич</w:t>
      </w:r>
      <w:r w:rsidRPr="00C70A8F">
        <w:rPr>
          <w:rFonts w:cs="Times New Roman"/>
          <w:bCs/>
          <w:sz w:val="23"/>
          <w:szCs w:val="23"/>
        </w:rPr>
        <w:t>, заместитель Председателя Банка России</w:t>
      </w:r>
    </w:p>
    <w:p w:rsidR="005366A6" w:rsidRPr="00C70A8F" w:rsidRDefault="005366A6" w:rsidP="005366A6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</w:p>
    <w:p w:rsidR="00A26FA0" w:rsidRPr="00C70A8F" w:rsidRDefault="00A26FA0" w:rsidP="004F55B5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Cs/>
          <w:sz w:val="23"/>
          <w:szCs w:val="23"/>
        </w:rPr>
        <w:t>Приглашены к участию:</w:t>
      </w:r>
    </w:p>
    <w:p w:rsidR="00473377" w:rsidRPr="00C70A8F" w:rsidRDefault="00473377" w:rsidP="005366A6">
      <w:pPr>
        <w:jc w:val="both"/>
        <w:rPr>
          <w:rFonts w:cs="Times New Roman"/>
          <w:iCs/>
          <w:sz w:val="23"/>
          <w:szCs w:val="23"/>
        </w:rPr>
      </w:pPr>
      <w:proofErr w:type="spellStart"/>
      <w:r w:rsidRPr="00C70A8F">
        <w:rPr>
          <w:rFonts w:cs="Times New Roman"/>
          <w:b/>
          <w:i/>
          <w:iCs/>
          <w:sz w:val="23"/>
          <w:szCs w:val="23"/>
        </w:rPr>
        <w:t>Афонин</w:t>
      </w:r>
      <w:proofErr w:type="spellEnd"/>
      <w:r w:rsidRPr="00C70A8F">
        <w:rPr>
          <w:rFonts w:cs="Times New Roman"/>
          <w:b/>
          <w:i/>
          <w:iCs/>
          <w:sz w:val="23"/>
          <w:szCs w:val="23"/>
        </w:rPr>
        <w:t xml:space="preserve"> Андрей Юрьевич, </w:t>
      </w:r>
      <w:r w:rsidRPr="00C70A8F">
        <w:rPr>
          <w:rFonts w:cs="Times New Roman"/>
          <w:iCs/>
          <w:sz w:val="23"/>
          <w:szCs w:val="23"/>
        </w:rPr>
        <w:t>директор Университета Банка России</w:t>
      </w:r>
    </w:p>
    <w:p w:rsidR="00F5005D" w:rsidRDefault="00F5005D" w:rsidP="005366A6">
      <w:pPr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/>
          <w:bCs/>
          <w:i/>
          <w:sz w:val="23"/>
          <w:szCs w:val="23"/>
        </w:rPr>
        <w:t>Арт Ян А</w:t>
      </w:r>
      <w:r w:rsidR="006005AC" w:rsidRPr="00C70A8F">
        <w:rPr>
          <w:rFonts w:cs="Times New Roman"/>
          <w:b/>
          <w:bCs/>
          <w:i/>
          <w:sz w:val="23"/>
          <w:szCs w:val="23"/>
        </w:rPr>
        <w:t>л</w:t>
      </w:r>
      <w:r w:rsidRPr="00C70A8F">
        <w:rPr>
          <w:rFonts w:cs="Times New Roman"/>
          <w:b/>
          <w:bCs/>
          <w:i/>
          <w:sz w:val="23"/>
          <w:szCs w:val="23"/>
        </w:rPr>
        <w:t>ександрович</w:t>
      </w:r>
      <w:r w:rsidRPr="00C70A8F">
        <w:rPr>
          <w:rFonts w:cs="Times New Roman"/>
          <w:bCs/>
          <w:sz w:val="23"/>
          <w:szCs w:val="23"/>
        </w:rPr>
        <w:t>, главный редактор Finversia.ru, эксперт комитета Госдумы по финансовому рынку, член банковской комиссии РСПП, совета НАПКА, экспертного совета АФД</w:t>
      </w:r>
    </w:p>
    <w:p w:rsidR="001A5870" w:rsidRPr="00C70A8F" w:rsidRDefault="001A5870" w:rsidP="005366A6">
      <w:pPr>
        <w:jc w:val="both"/>
        <w:rPr>
          <w:rFonts w:cs="Times New Roman"/>
          <w:bCs/>
          <w:sz w:val="23"/>
          <w:szCs w:val="23"/>
        </w:rPr>
      </w:pPr>
      <w:proofErr w:type="spellStart"/>
      <w:r w:rsidRPr="001A5870">
        <w:rPr>
          <w:rFonts w:cs="Times New Roman"/>
          <w:b/>
          <w:i/>
          <w:iCs/>
          <w:sz w:val="23"/>
          <w:szCs w:val="23"/>
        </w:rPr>
        <w:t>Войлуков</w:t>
      </w:r>
      <w:proofErr w:type="spellEnd"/>
      <w:r w:rsidRPr="001A5870">
        <w:rPr>
          <w:rFonts w:cs="Times New Roman"/>
          <w:b/>
          <w:i/>
          <w:iCs/>
          <w:sz w:val="23"/>
          <w:szCs w:val="23"/>
        </w:rPr>
        <w:t xml:space="preserve"> Алексей Арнольдович</w:t>
      </w:r>
      <w:r>
        <w:rPr>
          <w:rFonts w:cs="Times New Roman"/>
          <w:bCs/>
          <w:sz w:val="23"/>
          <w:szCs w:val="23"/>
        </w:rPr>
        <w:t>, Вице-президент Ассоциаци</w:t>
      </w:r>
      <w:r w:rsidR="00C31E82">
        <w:rPr>
          <w:rFonts w:cs="Times New Roman"/>
          <w:bCs/>
          <w:sz w:val="23"/>
          <w:szCs w:val="23"/>
        </w:rPr>
        <w:t>и</w:t>
      </w:r>
      <w:r>
        <w:rPr>
          <w:rFonts w:cs="Times New Roman"/>
          <w:bCs/>
          <w:sz w:val="23"/>
          <w:szCs w:val="23"/>
        </w:rPr>
        <w:t xml:space="preserve"> банков России</w:t>
      </w:r>
    </w:p>
    <w:p w:rsidR="00F5005D" w:rsidRPr="00C70A8F" w:rsidRDefault="00F5005D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i/>
          <w:sz w:val="23"/>
          <w:szCs w:val="23"/>
        </w:rPr>
        <w:t xml:space="preserve">Василенко Евгений Львович, </w:t>
      </w:r>
      <w:r w:rsidRPr="00C70A8F">
        <w:rPr>
          <w:rFonts w:cs="Times New Roman"/>
          <w:sz w:val="23"/>
          <w:szCs w:val="23"/>
        </w:rPr>
        <w:t>Директор Департамента по организационному развитию и управлению персоналом</w:t>
      </w:r>
      <w:r w:rsidR="00FC1887" w:rsidRPr="00C70A8F">
        <w:rPr>
          <w:rFonts w:cs="Times New Roman"/>
          <w:sz w:val="23"/>
          <w:szCs w:val="23"/>
        </w:rPr>
        <w:t>,</w:t>
      </w:r>
      <w:r w:rsidRPr="00C70A8F">
        <w:rPr>
          <w:rFonts w:cs="Times New Roman"/>
          <w:sz w:val="23"/>
          <w:szCs w:val="23"/>
        </w:rPr>
        <w:t xml:space="preserve"> РНКБ Банк (ПАО)</w:t>
      </w:r>
    </w:p>
    <w:p w:rsidR="00F5005D" w:rsidRPr="00C70A8F" w:rsidRDefault="00F5005D" w:rsidP="005366A6">
      <w:pPr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/>
          <w:bCs/>
          <w:i/>
          <w:sz w:val="23"/>
          <w:szCs w:val="23"/>
        </w:rPr>
        <w:t>Заблоцкий Василий Васильевич</w:t>
      </w:r>
      <w:r w:rsidRPr="00C70A8F">
        <w:rPr>
          <w:rFonts w:cs="Times New Roman"/>
          <w:bCs/>
          <w:sz w:val="23"/>
          <w:szCs w:val="23"/>
        </w:rPr>
        <w:t>, председатель Комиссии по профессиональным квалификациям на рынке ценных бумаг СПКФР, президент саморегулируемой организации Национальная финансовая ассоциация (НФА)</w:t>
      </w:r>
    </w:p>
    <w:p w:rsidR="00473377" w:rsidRPr="00C70A8F" w:rsidRDefault="00473377" w:rsidP="005366A6">
      <w:pPr>
        <w:jc w:val="both"/>
        <w:rPr>
          <w:rFonts w:cs="Times New Roman"/>
          <w:bCs/>
          <w:sz w:val="23"/>
          <w:szCs w:val="23"/>
        </w:rPr>
      </w:pP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Маштакеева</w:t>
      </w:r>
      <w:proofErr w:type="spellEnd"/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Диана </w:t>
      </w: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Каримовна</w:t>
      </w:r>
      <w:proofErr w:type="spellEnd"/>
      <w:r w:rsidRPr="00C70A8F">
        <w:rPr>
          <w:rFonts w:cs="Times New Roman"/>
          <w:bCs/>
          <w:sz w:val="23"/>
          <w:szCs w:val="23"/>
        </w:rPr>
        <w:t>, генеральный директор Ассоциации участников финансового рынка СПКФР</w:t>
      </w:r>
    </w:p>
    <w:p w:rsidR="00F5005D" w:rsidRPr="00C70A8F" w:rsidRDefault="00F5005D" w:rsidP="005366A6">
      <w:pPr>
        <w:jc w:val="both"/>
        <w:rPr>
          <w:rFonts w:cs="Times New Roman"/>
          <w:sz w:val="23"/>
          <w:szCs w:val="23"/>
        </w:rPr>
      </w:pPr>
      <w:proofErr w:type="spellStart"/>
      <w:r w:rsidRPr="00C70A8F">
        <w:rPr>
          <w:rFonts w:cs="Times New Roman"/>
          <w:b/>
          <w:i/>
          <w:sz w:val="23"/>
          <w:szCs w:val="23"/>
        </w:rPr>
        <w:t>Слижова</w:t>
      </w:r>
      <w:proofErr w:type="spellEnd"/>
      <w:r w:rsidRPr="00C70A8F">
        <w:rPr>
          <w:rFonts w:cs="Times New Roman"/>
          <w:b/>
          <w:i/>
          <w:sz w:val="23"/>
          <w:szCs w:val="23"/>
        </w:rPr>
        <w:t xml:space="preserve"> Марина Александровна, </w:t>
      </w:r>
      <w:r w:rsidRPr="00C70A8F">
        <w:rPr>
          <w:rFonts w:cs="Times New Roman"/>
          <w:sz w:val="23"/>
          <w:szCs w:val="23"/>
        </w:rPr>
        <w:t xml:space="preserve">старший научный сотрудник ВШГУ </w:t>
      </w:r>
      <w:proofErr w:type="spellStart"/>
      <w:r w:rsidRPr="00C70A8F">
        <w:rPr>
          <w:rFonts w:cs="Times New Roman"/>
          <w:sz w:val="23"/>
          <w:szCs w:val="23"/>
        </w:rPr>
        <w:t>РАНХиГС</w:t>
      </w:r>
      <w:proofErr w:type="spellEnd"/>
      <w:r w:rsidRPr="00C70A8F">
        <w:rPr>
          <w:rFonts w:cs="Times New Roman"/>
          <w:sz w:val="23"/>
          <w:szCs w:val="23"/>
        </w:rPr>
        <w:t>, Управляющий партнёр международного кадрового агентства «BRBP»</w:t>
      </w:r>
    </w:p>
    <w:p w:rsidR="00F5005D" w:rsidRPr="00C70A8F" w:rsidRDefault="00F5005D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i/>
          <w:sz w:val="23"/>
          <w:szCs w:val="23"/>
        </w:rPr>
        <w:t>Черномаз Сергей Николаевич</w:t>
      </w:r>
      <w:r w:rsidRPr="00C70A8F">
        <w:rPr>
          <w:rFonts w:cs="Times New Roman"/>
          <w:sz w:val="23"/>
          <w:szCs w:val="23"/>
        </w:rPr>
        <w:t>, Председатель Комитета по образованию Краснодарского отделения РСПП</w:t>
      </w:r>
    </w:p>
    <w:p w:rsidR="00473377" w:rsidRPr="00C70A8F" w:rsidRDefault="00473377" w:rsidP="005366A6">
      <w:pPr>
        <w:tabs>
          <w:tab w:val="center" w:pos="567"/>
        </w:tabs>
        <w:jc w:val="both"/>
        <w:rPr>
          <w:rFonts w:cs="Times New Roman"/>
          <w:bCs/>
          <w:sz w:val="23"/>
          <w:szCs w:val="23"/>
        </w:rPr>
      </w:pPr>
    </w:p>
    <w:p w:rsidR="00F5005D" w:rsidRPr="00C70A8F" w:rsidRDefault="00F5005D" w:rsidP="005366A6">
      <w:pPr>
        <w:tabs>
          <w:tab w:val="center" w:pos="567"/>
        </w:tabs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 xml:space="preserve">19.00-20.00 </w:t>
      </w:r>
      <w:bookmarkStart w:id="0" w:name="_Hlk13595044"/>
      <w:r w:rsidRPr="00C70A8F">
        <w:rPr>
          <w:rFonts w:cs="Times New Roman"/>
          <w:b/>
          <w:sz w:val="23"/>
          <w:szCs w:val="23"/>
        </w:rPr>
        <w:t>Открытие Форума. Приветственный коктейль</w:t>
      </w:r>
      <w:bookmarkEnd w:id="0"/>
      <w:r w:rsidR="00CC40E2"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sz w:val="23"/>
          <w:szCs w:val="23"/>
        </w:rPr>
        <w:t>(площадка у центрального бассейна)</w:t>
      </w:r>
    </w:p>
    <w:p w:rsidR="00C70A8F" w:rsidRPr="00C70A8F" w:rsidRDefault="00C70A8F" w:rsidP="005366A6">
      <w:pPr>
        <w:tabs>
          <w:tab w:val="left" w:pos="540"/>
        </w:tabs>
        <w:jc w:val="both"/>
        <w:rPr>
          <w:rFonts w:cs="Times New Roman"/>
          <w:b/>
          <w:bCs/>
          <w:sz w:val="23"/>
          <w:szCs w:val="23"/>
        </w:rPr>
      </w:pPr>
    </w:p>
    <w:p w:rsidR="00C70A8F" w:rsidRPr="001A5870" w:rsidRDefault="00F5005D" w:rsidP="001A5870">
      <w:pPr>
        <w:tabs>
          <w:tab w:val="left" w:pos="540"/>
        </w:tabs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 xml:space="preserve">20.00-22.00 Ужин в отеле </w:t>
      </w:r>
      <w:r w:rsidRPr="00C70A8F">
        <w:rPr>
          <w:sz w:val="23"/>
          <w:szCs w:val="23"/>
        </w:rPr>
        <w:t xml:space="preserve">(ресторан </w:t>
      </w:r>
      <w:r w:rsidRPr="00C70A8F">
        <w:rPr>
          <w:sz w:val="23"/>
          <w:szCs w:val="23"/>
          <w:lang w:val="en-US"/>
        </w:rPr>
        <w:t>Grenadine</w:t>
      </w:r>
      <w:r w:rsidRPr="00C70A8F">
        <w:rPr>
          <w:sz w:val="23"/>
          <w:szCs w:val="23"/>
        </w:rPr>
        <w:t>)</w:t>
      </w:r>
    </w:p>
    <w:p w:rsidR="00F5005D" w:rsidRPr="00C70A8F" w:rsidRDefault="00E50CC9" w:rsidP="005366A6">
      <w:pPr>
        <w:tabs>
          <w:tab w:val="left" w:pos="709"/>
        </w:tabs>
        <w:jc w:val="both"/>
        <w:rPr>
          <w:rFonts w:cs="Times New Roman"/>
          <w:b/>
          <w:bCs/>
          <w:sz w:val="23"/>
          <w:szCs w:val="23"/>
          <w:u w:val="single"/>
        </w:rPr>
      </w:pPr>
      <w:r w:rsidRPr="00C70A8F">
        <w:rPr>
          <w:rFonts w:cs="Times New Roman"/>
          <w:b/>
          <w:bCs/>
          <w:sz w:val="23"/>
          <w:szCs w:val="23"/>
          <w:u w:val="single"/>
        </w:rPr>
        <w:t>2-й день, 12 сентября 2019 года</w:t>
      </w:r>
    </w:p>
    <w:p w:rsidR="00F5005D" w:rsidRPr="00C70A8F" w:rsidRDefault="00F5005D" w:rsidP="005366A6">
      <w:pPr>
        <w:tabs>
          <w:tab w:val="center" w:pos="567"/>
        </w:tabs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7.30-9.30 Завтрак</w:t>
      </w:r>
      <w:r w:rsidRPr="00C70A8F">
        <w:rPr>
          <w:rFonts w:cs="Times New Roman"/>
          <w:sz w:val="23"/>
          <w:szCs w:val="23"/>
        </w:rPr>
        <w:t xml:space="preserve"> </w:t>
      </w:r>
      <w:r w:rsidRPr="00C70A8F">
        <w:rPr>
          <w:sz w:val="23"/>
          <w:szCs w:val="23"/>
        </w:rPr>
        <w:t xml:space="preserve">(ресторан </w:t>
      </w:r>
      <w:r w:rsidRPr="00C70A8F">
        <w:rPr>
          <w:sz w:val="23"/>
          <w:szCs w:val="23"/>
          <w:lang w:val="en-US"/>
        </w:rPr>
        <w:t>Grenadine</w:t>
      </w:r>
      <w:r w:rsidRPr="00C70A8F">
        <w:rPr>
          <w:sz w:val="23"/>
          <w:szCs w:val="23"/>
        </w:rPr>
        <w:t>)</w:t>
      </w:r>
    </w:p>
    <w:p w:rsidR="00F5005D" w:rsidRPr="00C70A8F" w:rsidRDefault="00F5005D" w:rsidP="005366A6">
      <w:pPr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lastRenderedPageBreak/>
        <w:t>9.00-9.50 Регистрация участников (не проживающих в данном отеле)</w:t>
      </w:r>
    </w:p>
    <w:p w:rsidR="00F609ED" w:rsidRPr="00C70A8F" w:rsidRDefault="00F609ED" w:rsidP="005366A6">
      <w:pPr>
        <w:tabs>
          <w:tab w:val="left" w:pos="709"/>
        </w:tabs>
        <w:jc w:val="both"/>
        <w:rPr>
          <w:rFonts w:cs="Times New Roman"/>
          <w:b/>
          <w:bCs/>
          <w:sz w:val="23"/>
          <w:szCs w:val="23"/>
        </w:rPr>
      </w:pPr>
    </w:p>
    <w:p w:rsidR="00B23C1D" w:rsidRPr="00C70A8F" w:rsidRDefault="00F609ED" w:rsidP="005366A6">
      <w:pPr>
        <w:tabs>
          <w:tab w:val="left" w:pos="709"/>
        </w:tabs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9.</w:t>
      </w:r>
      <w:r w:rsidR="00F369B1" w:rsidRPr="00C70A8F">
        <w:rPr>
          <w:rFonts w:cs="Times New Roman"/>
          <w:b/>
          <w:bCs/>
          <w:sz w:val="23"/>
          <w:szCs w:val="23"/>
        </w:rPr>
        <w:t>50</w:t>
      </w:r>
      <w:r w:rsidRPr="00C70A8F">
        <w:rPr>
          <w:rFonts w:cs="Times New Roman"/>
          <w:b/>
          <w:bCs/>
          <w:sz w:val="23"/>
          <w:szCs w:val="23"/>
        </w:rPr>
        <w:t xml:space="preserve"> Открытие конференции «Взаимодействие реального и финансового секторов в условиях </w:t>
      </w:r>
      <w:proofErr w:type="spellStart"/>
      <w:r w:rsidRPr="00C70A8F">
        <w:rPr>
          <w:rFonts w:cs="Times New Roman"/>
          <w:b/>
          <w:bCs/>
          <w:sz w:val="23"/>
          <w:szCs w:val="23"/>
        </w:rPr>
        <w:t>цифровизации</w:t>
      </w:r>
      <w:proofErr w:type="spellEnd"/>
      <w:r w:rsidRPr="00C70A8F">
        <w:rPr>
          <w:rFonts w:cs="Times New Roman"/>
          <w:b/>
          <w:bCs/>
          <w:sz w:val="23"/>
          <w:szCs w:val="23"/>
        </w:rPr>
        <w:t xml:space="preserve"> экономики</w:t>
      </w:r>
      <w:r w:rsidR="00326176" w:rsidRPr="00C70A8F">
        <w:rPr>
          <w:rFonts w:cs="Times New Roman"/>
          <w:b/>
          <w:bCs/>
          <w:sz w:val="23"/>
          <w:szCs w:val="23"/>
        </w:rPr>
        <w:t xml:space="preserve">: Россия и международная практика» </w:t>
      </w:r>
    </w:p>
    <w:p w:rsidR="00F609ED" w:rsidRPr="00C70A8F" w:rsidRDefault="00F609ED" w:rsidP="005366A6">
      <w:pPr>
        <w:tabs>
          <w:tab w:val="left" w:pos="709"/>
        </w:tabs>
        <w:jc w:val="both"/>
        <w:rPr>
          <w:rFonts w:cs="Times New Roman"/>
          <w:b/>
          <w:bCs/>
          <w:sz w:val="16"/>
          <w:szCs w:val="16"/>
        </w:rPr>
      </w:pPr>
    </w:p>
    <w:p w:rsidR="00DF23E4" w:rsidRPr="00C70A8F" w:rsidRDefault="00F369B1" w:rsidP="005366A6">
      <w:pPr>
        <w:tabs>
          <w:tab w:val="left" w:pos="709"/>
        </w:tabs>
        <w:jc w:val="both"/>
        <w:rPr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10.00</w:t>
      </w:r>
      <w:r w:rsidR="00326176" w:rsidRPr="00C70A8F">
        <w:rPr>
          <w:rFonts w:cs="Times New Roman"/>
          <w:b/>
          <w:bCs/>
          <w:sz w:val="23"/>
          <w:szCs w:val="23"/>
        </w:rPr>
        <w:t xml:space="preserve">-11.30 </w:t>
      </w:r>
      <w:r w:rsidRPr="00C70A8F">
        <w:rPr>
          <w:rFonts w:cs="Times New Roman"/>
          <w:b/>
          <w:bCs/>
          <w:sz w:val="23"/>
          <w:szCs w:val="23"/>
        </w:rPr>
        <w:t>Первая сессия</w:t>
      </w:r>
      <w:bookmarkStart w:id="1" w:name="_Hlk14260552"/>
      <w:r w:rsidR="00326176" w:rsidRPr="00C70A8F">
        <w:rPr>
          <w:rFonts w:cs="Times New Roman"/>
          <w:b/>
          <w:bCs/>
          <w:sz w:val="23"/>
          <w:szCs w:val="23"/>
        </w:rPr>
        <w:t xml:space="preserve"> - п</w:t>
      </w:r>
      <w:r w:rsidR="00A4342C" w:rsidRPr="00C70A8F">
        <w:rPr>
          <w:rFonts w:cs="Times New Roman"/>
          <w:b/>
          <w:bCs/>
          <w:sz w:val="23"/>
          <w:szCs w:val="23"/>
        </w:rPr>
        <w:t xml:space="preserve">анельная дискуссия </w:t>
      </w:r>
      <w:r w:rsidR="00DF23E4" w:rsidRPr="00C70A8F">
        <w:rPr>
          <w:rFonts w:cs="Times New Roman"/>
          <w:b/>
          <w:bCs/>
          <w:sz w:val="23"/>
          <w:szCs w:val="23"/>
        </w:rPr>
        <w:t xml:space="preserve">«Финансовые технологии как драйверы </w:t>
      </w:r>
      <w:r w:rsidR="004A5B46" w:rsidRPr="00C70A8F">
        <w:rPr>
          <w:rFonts w:cs="Times New Roman"/>
          <w:b/>
          <w:bCs/>
          <w:sz w:val="23"/>
          <w:szCs w:val="23"/>
        </w:rPr>
        <w:t>повышения эффективности бизнеса</w:t>
      </w:r>
      <w:r w:rsidR="00DF23E4" w:rsidRPr="00C70A8F">
        <w:rPr>
          <w:rFonts w:cs="Times New Roman"/>
          <w:b/>
          <w:bCs/>
          <w:sz w:val="23"/>
          <w:szCs w:val="23"/>
        </w:rPr>
        <w:t xml:space="preserve">» </w:t>
      </w:r>
      <w:r w:rsidR="00F5005D" w:rsidRPr="00C70A8F">
        <w:rPr>
          <w:sz w:val="23"/>
          <w:szCs w:val="23"/>
        </w:rPr>
        <w:t>(залы Премьер 2 и 3)</w:t>
      </w:r>
    </w:p>
    <w:p w:rsidR="00154640" w:rsidRPr="00C70A8F" w:rsidRDefault="00154640" w:rsidP="005366A6">
      <w:pPr>
        <w:spacing w:before="100" w:beforeAutospacing="1"/>
        <w:ind w:firstLine="851"/>
        <w:jc w:val="both"/>
        <w:rPr>
          <w:rFonts w:cs="Calibri"/>
          <w:i/>
          <w:iCs/>
          <w:color w:val="auto"/>
          <w:sz w:val="23"/>
          <w:szCs w:val="23"/>
        </w:rPr>
      </w:pPr>
      <w:r w:rsidRPr="00C70A8F">
        <w:rPr>
          <w:rFonts w:cs="Times New Roman"/>
          <w:i/>
          <w:iCs/>
          <w:sz w:val="23"/>
          <w:szCs w:val="23"/>
        </w:rPr>
        <w:t xml:space="preserve">Происходящая </w:t>
      </w:r>
      <w:proofErr w:type="spellStart"/>
      <w:r w:rsidRPr="00C70A8F">
        <w:rPr>
          <w:rFonts w:cs="Times New Roman"/>
          <w:i/>
          <w:iCs/>
          <w:sz w:val="23"/>
          <w:szCs w:val="23"/>
        </w:rPr>
        <w:t>цифровизация</w:t>
      </w:r>
      <w:proofErr w:type="spellEnd"/>
      <w:r w:rsidRPr="00C70A8F">
        <w:rPr>
          <w:rFonts w:cs="Times New Roman"/>
          <w:i/>
          <w:iCs/>
          <w:sz w:val="23"/>
          <w:szCs w:val="23"/>
        </w:rPr>
        <w:t xml:space="preserve"> (переход с аналоговой формы передачи информации на цифровую) оказывает существенное влияние на сложившиеся бизнес-модели, изменения претерпевает также банковский сектор</w:t>
      </w:r>
      <w:r w:rsidR="006005AC" w:rsidRPr="00C70A8F">
        <w:rPr>
          <w:rFonts w:cs="Calibri"/>
          <w:i/>
          <w:iCs/>
          <w:color w:val="auto"/>
          <w:sz w:val="23"/>
          <w:szCs w:val="23"/>
        </w:rPr>
        <w:t xml:space="preserve">. </w:t>
      </w:r>
      <w:r w:rsidRPr="00C70A8F">
        <w:rPr>
          <w:rFonts w:cs="Times New Roman"/>
          <w:i/>
          <w:iCs/>
          <w:sz w:val="23"/>
          <w:szCs w:val="23"/>
        </w:rPr>
        <w:t>В рамках сессии планируется обсудить роль технологий в снижении рисков</w:t>
      </w:r>
      <w:r w:rsidR="00FC1887" w:rsidRPr="00C70A8F">
        <w:rPr>
          <w:rFonts w:cs="Times New Roman"/>
          <w:i/>
          <w:iCs/>
          <w:sz w:val="23"/>
          <w:szCs w:val="23"/>
        </w:rPr>
        <w:t>.</w:t>
      </w:r>
      <w:r w:rsidRPr="00C70A8F">
        <w:rPr>
          <w:rFonts w:cs="Times New Roman"/>
          <w:i/>
          <w:iCs/>
          <w:sz w:val="23"/>
          <w:szCs w:val="23"/>
        </w:rPr>
        <w:t xml:space="preserve"> </w:t>
      </w:r>
      <w:r w:rsidR="00FC1887" w:rsidRPr="00C70A8F">
        <w:rPr>
          <w:rFonts w:cs="Times New Roman"/>
          <w:i/>
          <w:iCs/>
          <w:sz w:val="23"/>
          <w:szCs w:val="23"/>
        </w:rPr>
        <w:t>Н</w:t>
      </w:r>
      <w:r w:rsidRPr="00C70A8F">
        <w:rPr>
          <w:rFonts w:cs="Times New Roman"/>
          <w:i/>
          <w:iCs/>
          <w:sz w:val="23"/>
          <w:szCs w:val="23"/>
        </w:rPr>
        <w:t>езаконного оттока капитала и финансового мошенничества</w:t>
      </w:r>
      <w:r w:rsidR="00FC1887" w:rsidRPr="00C70A8F">
        <w:rPr>
          <w:rFonts w:cs="Times New Roman"/>
          <w:i/>
          <w:iCs/>
          <w:sz w:val="23"/>
          <w:szCs w:val="23"/>
        </w:rPr>
        <w:t>;</w:t>
      </w:r>
      <w:r w:rsidRPr="00C70A8F">
        <w:rPr>
          <w:rFonts w:cs="Times New Roman"/>
          <w:i/>
          <w:iCs/>
          <w:sz w:val="23"/>
          <w:szCs w:val="23"/>
        </w:rPr>
        <w:t xml:space="preserve"> </w:t>
      </w:r>
      <w:r w:rsidR="00FC1887" w:rsidRPr="00C70A8F">
        <w:rPr>
          <w:rFonts w:cs="Times New Roman"/>
          <w:i/>
          <w:iCs/>
          <w:sz w:val="23"/>
          <w:szCs w:val="23"/>
        </w:rPr>
        <w:t>и</w:t>
      </w:r>
      <w:r w:rsidRPr="00C70A8F">
        <w:rPr>
          <w:rFonts w:cs="Times New Roman"/>
          <w:i/>
          <w:iCs/>
          <w:sz w:val="23"/>
          <w:szCs w:val="23"/>
        </w:rPr>
        <w:t>спользование поведенческих технологий</w:t>
      </w:r>
      <w:r w:rsidR="00FC1887" w:rsidRPr="00C70A8F">
        <w:rPr>
          <w:rFonts w:cs="Times New Roman"/>
          <w:i/>
          <w:iCs/>
          <w:sz w:val="23"/>
          <w:szCs w:val="23"/>
        </w:rPr>
        <w:t>;</w:t>
      </w:r>
      <w:r w:rsidR="006005AC" w:rsidRPr="00C70A8F">
        <w:rPr>
          <w:rFonts w:cs="Times New Roman"/>
          <w:i/>
          <w:iCs/>
          <w:sz w:val="23"/>
          <w:szCs w:val="23"/>
        </w:rPr>
        <w:t xml:space="preserve"> </w:t>
      </w:r>
      <w:r w:rsidR="00FC1887" w:rsidRPr="00C70A8F">
        <w:rPr>
          <w:rFonts w:cs="Times New Roman"/>
          <w:i/>
          <w:iCs/>
          <w:sz w:val="23"/>
          <w:szCs w:val="23"/>
        </w:rPr>
        <w:t>и</w:t>
      </w:r>
      <w:r w:rsidRPr="00C70A8F">
        <w:rPr>
          <w:rFonts w:cs="Times New Roman"/>
          <w:i/>
          <w:iCs/>
          <w:sz w:val="23"/>
          <w:szCs w:val="23"/>
        </w:rPr>
        <w:t>зменение банковских технологий и их влияние на пользователей банковских услуг, повышение доступности банковских услуг</w:t>
      </w:r>
      <w:r w:rsidR="00FC1887" w:rsidRPr="00C70A8F">
        <w:rPr>
          <w:rFonts w:cs="Times New Roman"/>
          <w:i/>
          <w:iCs/>
          <w:sz w:val="23"/>
          <w:szCs w:val="23"/>
        </w:rPr>
        <w:t>;</w:t>
      </w:r>
      <w:r w:rsidR="006005AC" w:rsidRPr="00C70A8F">
        <w:rPr>
          <w:rFonts w:cs="Calibri"/>
          <w:i/>
          <w:iCs/>
          <w:color w:val="auto"/>
          <w:sz w:val="23"/>
          <w:szCs w:val="23"/>
        </w:rPr>
        <w:t xml:space="preserve"> </w:t>
      </w:r>
      <w:r w:rsidR="00FC1887" w:rsidRPr="00C70A8F">
        <w:rPr>
          <w:rFonts w:cs="Times New Roman"/>
          <w:i/>
          <w:iCs/>
          <w:sz w:val="23"/>
          <w:szCs w:val="23"/>
        </w:rPr>
        <w:t>п</w:t>
      </w:r>
      <w:r w:rsidRPr="00C70A8F">
        <w:rPr>
          <w:rFonts w:cs="Times New Roman"/>
          <w:i/>
          <w:iCs/>
          <w:sz w:val="23"/>
          <w:szCs w:val="23"/>
        </w:rPr>
        <w:t>рименение финансовых технологий в деятельности Агентства по страхованию вкладов</w:t>
      </w:r>
      <w:r w:rsidR="00FC1887" w:rsidRPr="00C70A8F">
        <w:rPr>
          <w:rFonts w:cs="Times New Roman"/>
          <w:i/>
          <w:iCs/>
          <w:sz w:val="23"/>
          <w:szCs w:val="23"/>
        </w:rPr>
        <w:t>;</w:t>
      </w:r>
      <w:r w:rsidR="006005AC" w:rsidRPr="00C70A8F">
        <w:rPr>
          <w:rFonts w:cs="Calibri"/>
          <w:i/>
          <w:iCs/>
          <w:color w:val="auto"/>
          <w:sz w:val="23"/>
          <w:szCs w:val="23"/>
        </w:rPr>
        <w:t xml:space="preserve"> </w:t>
      </w:r>
      <w:r w:rsidR="00FC1887" w:rsidRPr="00C70A8F">
        <w:rPr>
          <w:rFonts w:cs="Times New Roman"/>
          <w:i/>
          <w:iCs/>
          <w:sz w:val="23"/>
          <w:szCs w:val="23"/>
        </w:rPr>
        <w:t>с</w:t>
      </w:r>
      <w:r w:rsidRPr="00C70A8F">
        <w:rPr>
          <w:rFonts w:cs="Times New Roman"/>
          <w:i/>
          <w:iCs/>
          <w:sz w:val="23"/>
          <w:szCs w:val="23"/>
        </w:rPr>
        <w:t>аморегулировани</w:t>
      </w:r>
      <w:r w:rsidR="00FC1887" w:rsidRPr="00C70A8F">
        <w:rPr>
          <w:rFonts w:cs="Times New Roman"/>
          <w:i/>
          <w:iCs/>
          <w:sz w:val="23"/>
          <w:szCs w:val="23"/>
        </w:rPr>
        <w:t>е</w:t>
      </w:r>
      <w:r w:rsidRPr="00C70A8F">
        <w:rPr>
          <w:rFonts w:cs="Times New Roman"/>
          <w:i/>
          <w:iCs/>
          <w:sz w:val="23"/>
          <w:szCs w:val="23"/>
        </w:rPr>
        <w:t xml:space="preserve"> экосистем и их влияние на процесс инновационного развития.</w:t>
      </w:r>
    </w:p>
    <w:p w:rsidR="00154640" w:rsidRPr="00C70A8F" w:rsidRDefault="00154640" w:rsidP="005366A6">
      <w:pPr>
        <w:tabs>
          <w:tab w:val="left" w:pos="709"/>
        </w:tabs>
        <w:jc w:val="both"/>
        <w:rPr>
          <w:rFonts w:cs="Times New Roman"/>
          <w:b/>
          <w:bCs/>
          <w:sz w:val="23"/>
          <w:szCs w:val="23"/>
        </w:rPr>
      </w:pPr>
    </w:p>
    <w:p w:rsidR="001C21BC" w:rsidRPr="00C70A8F" w:rsidRDefault="001C21BC" w:rsidP="005366A6">
      <w:pPr>
        <w:pStyle w:val="a8"/>
        <w:ind w:left="714"/>
        <w:jc w:val="both"/>
        <w:rPr>
          <w:rFonts w:eastAsia="Calibri" w:cs="Times New Roman"/>
          <w:bCs/>
          <w:i/>
          <w:iCs/>
          <w:sz w:val="16"/>
          <w:szCs w:val="16"/>
        </w:rPr>
      </w:pPr>
    </w:p>
    <w:p w:rsidR="003A7438" w:rsidRPr="00C70A8F" w:rsidRDefault="00567920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 xml:space="preserve">Модератор </w:t>
      </w:r>
      <w:r w:rsidRPr="00C70A8F">
        <w:rPr>
          <w:rFonts w:cs="Times New Roman"/>
          <w:sz w:val="23"/>
          <w:szCs w:val="23"/>
        </w:rPr>
        <w:t>–</w:t>
      </w:r>
      <w:r w:rsidR="00F96020" w:rsidRPr="00C70A8F">
        <w:rPr>
          <w:rFonts w:cs="Times New Roman"/>
          <w:sz w:val="23"/>
          <w:szCs w:val="23"/>
        </w:rPr>
        <w:t xml:space="preserve"> </w:t>
      </w:r>
      <w:bookmarkStart w:id="2" w:name="_Hlk17725509"/>
      <w:r w:rsidR="003A7438" w:rsidRPr="00C70A8F">
        <w:rPr>
          <w:rFonts w:cs="Times New Roman"/>
          <w:b/>
          <w:bCs/>
          <w:i/>
          <w:iCs/>
          <w:sz w:val="23"/>
          <w:szCs w:val="23"/>
        </w:rPr>
        <w:t>Козлачков Анатолий Анатольевич</w:t>
      </w:r>
      <w:r w:rsidR="003A7438" w:rsidRPr="00C70A8F">
        <w:rPr>
          <w:rFonts w:cs="Times New Roman"/>
          <w:sz w:val="23"/>
          <w:szCs w:val="23"/>
        </w:rPr>
        <w:t>, вице-президент Ассоциации банков России</w:t>
      </w:r>
    </w:p>
    <w:bookmarkEnd w:id="2"/>
    <w:p w:rsidR="002636E0" w:rsidRPr="00C70A8F" w:rsidRDefault="002636E0" w:rsidP="005366A6">
      <w:pPr>
        <w:jc w:val="both"/>
        <w:rPr>
          <w:rFonts w:cs="Times New Roman"/>
          <w:bCs/>
          <w:sz w:val="23"/>
          <w:szCs w:val="23"/>
        </w:rPr>
      </w:pPr>
    </w:p>
    <w:p w:rsidR="007377F0" w:rsidRPr="00C70A8F" w:rsidRDefault="007377F0" w:rsidP="005366A6">
      <w:pPr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Cs/>
          <w:sz w:val="23"/>
          <w:szCs w:val="23"/>
        </w:rPr>
        <w:t>Приглашены к участию:</w:t>
      </w:r>
    </w:p>
    <w:p w:rsidR="00567920" w:rsidRPr="00C70A8F" w:rsidRDefault="00D91D1C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 xml:space="preserve">Боссе </w:t>
      </w:r>
      <w:proofErr w:type="spellStart"/>
      <w:proofErr w:type="gramStart"/>
      <w:r w:rsidRPr="00C70A8F">
        <w:rPr>
          <w:rFonts w:cs="Times New Roman"/>
          <w:b/>
          <w:bCs/>
          <w:i/>
          <w:iCs/>
          <w:sz w:val="23"/>
          <w:szCs w:val="23"/>
        </w:rPr>
        <w:t>Виллем</w:t>
      </w:r>
      <w:proofErr w:type="spellEnd"/>
      <w:r w:rsidR="00B140F9" w:rsidRPr="00C70A8F">
        <w:rPr>
          <w:rFonts w:cs="Times New Roman"/>
          <w:b/>
          <w:bCs/>
          <w:i/>
          <w:iCs/>
          <w:sz w:val="23"/>
          <w:szCs w:val="23"/>
        </w:rPr>
        <w:t>,</w:t>
      </w:r>
      <w:r w:rsidR="00B140F9" w:rsidRPr="00C70A8F">
        <w:rPr>
          <w:rFonts w:cs="Times New Roman"/>
          <w:sz w:val="23"/>
          <w:szCs w:val="23"/>
        </w:rPr>
        <w:t xml:space="preserve">  </w:t>
      </w:r>
      <w:r w:rsidR="00195DD4" w:rsidRPr="00C70A8F">
        <w:rPr>
          <w:rFonts w:cs="Times New Roman"/>
          <w:sz w:val="23"/>
          <w:szCs w:val="23"/>
        </w:rPr>
        <w:t>эксперт</w:t>
      </w:r>
      <w:proofErr w:type="gramEnd"/>
      <w:r w:rsidR="00195DD4" w:rsidRPr="00C70A8F">
        <w:rPr>
          <w:rFonts w:cs="Times New Roman"/>
          <w:sz w:val="23"/>
          <w:szCs w:val="23"/>
        </w:rPr>
        <w:t xml:space="preserve"> IBM в области банковских и финансовых информационных технологий </w:t>
      </w:r>
      <w:r w:rsidR="00B140F9" w:rsidRPr="00C70A8F">
        <w:rPr>
          <w:rFonts w:cs="Times New Roman"/>
          <w:sz w:val="23"/>
          <w:szCs w:val="23"/>
          <w:lang w:val="en-US"/>
        </w:rPr>
        <w:t>IBM</w:t>
      </w:r>
    </w:p>
    <w:p w:rsidR="00217BCD" w:rsidRPr="00C70A8F" w:rsidRDefault="00842F12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>Исаев Юрий Олегович</w:t>
      </w:r>
      <w:r w:rsidRPr="00C70A8F">
        <w:rPr>
          <w:rFonts w:cs="Times New Roman"/>
          <w:sz w:val="23"/>
          <w:szCs w:val="23"/>
        </w:rPr>
        <w:t>, генеральный директор ГК «АСВ»</w:t>
      </w:r>
    </w:p>
    <w:p w:rsidR="00834306" w:rsidRPr="00C70A8F" w:rsidRDefault="00834306" w:rsidP="005366A6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bookmarkStart w:id="3" w:name="_Hlk18004828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Комлев Владимир Валерьевич,</w:t>
      </w:r>
      <w:r w:rsidRPr="00C70A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876219" w:rsidRPr="00C70A8F">
        <w:rPr>
          <w:rFonts w:ascii="Times New Roman" w:eastAsia="Calibri" w:hAnsi="Times New Roman" w:cs="Times New Roman"/>
          <w:sz w:val="23"/>
          <w:szCs w:val="23"/>
        </w:rPr>
        <w:t>г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енеральный директор АО «НСПК» </w:t>
      </w:r>
    </w:p>
    <w:bookmarkEnd w:id="3"/>
    <w:p w:rsidR="00217BCD" w:rsidRPr="00C70A8F" w:rsidRDefault="00217BCD" w:rsidP="005366A6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Фомичёв Андрей Вячеславович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заместитель Председателя Правления ЗАО «ЦФТ»</w:t>
      </w:r>
    </w:p>
    <w:p w:rsidR="00A01E1E" w:rsidRDefault="00A01E1E" w:rsidP="005366A6">
      <w:pPr>
        <w:jc w:val="both"/>
        <w:rPr>
          <w:color w:val="auto"/>
          <w:sz w:val="23"/>
          <w:szCs w:val="23"/>
        </w:rPr>
      </w:pPr>
      <w:r w:rsidRPr="00C70A8F">
        <w:rPr>
          <w:b/>
          <w:i/>
          <w:color w:val="auto"/>
          <w:sz w:val="23"/>
          <w:szCs w:val="23"/>
        </w:rPr>
        <w:t xml:space="preserve">Юнусова Динара </w:t>
      </w:r>
      <w:proofErr w:type="spellStart"/>
      <w:r w:rsidRPr="00C70A8F">
        <w:rPr>
          <w:b/>
          <w:i/>
          <w:color w:val="auto"/>
          <w:sz w:val="23"/>
          <w:szCs w:val="23"/>
        </w:rPr>
        <w:t>Абдульберовна</w:t>
      </w:r>
      <w:proofErr w:type="spellEnd"/>
      <w:r w:rsidRPr="00C70A8F">
        <w:rPr>
          <w:color w:val="203864"/>
          <w:sz w:val="23"/>
          <w:szCs w:val="23"/>
        </w:rPr>
        <w:t xml:space="preserve">, </w:t>
      </w:r>
      <w:r w:rsidRPr="00C70A8F">
        <w:rPr>
          <w:color w:val="auto"/>
          <w:sz w:val="23"/>
          <w:szCs w:val="23"/>
        </w:rPr>
        <w:t xml:space="preserve">генеральный директор холдинга </w:t>
      </w:r>
      <w:proofErr w:type="spellStart"/>
      <w:r w:rsidRPr="00C70A8F">
        <w:rPr>
          <w:color w:val="auto"/>
          <w:sz w:val="23"/>
          <w:szCs w:val="23"/>
        </w:rPr>
        <w:t>Банки.ру</w:t>
      </w:r>
      <w:proofErr w:type="spellEnd"/>
      <w:r w:rsidRPr="00C70A8F">
        <w:rPr>
          <w:color w:val="auto"/>
          <w:sz w:val="23"/>
          <w:szCs w:val="23"/>
        </w:rPr>
        <w:t xml:space="preserve">  </w:t>
      </w:r>
    </w:p>
    <w:p w:rsidR="001F48C4" w:rsidRPr="00A929A5" w:rsidRDefault="001F48C4" w:rsidP="005366A6">
      <w:pPr>
        <w:jc w:val="both"/>
        <w:rPr>
          <w:rFonts w:cs="Times New Roman"/>
          <w:color w:val="000000" w:themeColor="text1"/>
          <w:sz w:val="23"/>
          <w:szCs w:val="23"/>
        </w:rPr>
      </w:pPr>
      <w:proofErr w:type="spellStart"/>
      <w:r w:rsidRPr="00A929A5">
        <w:rPr>
          <w:b/>
          <w:bCs/>
          <w:i/>
          <w:iCs/>
          <w:color w:val="000000" w:themeColor="text1"/>
          <w:sz w:val="23"/>
          <w:szCs w:val="23"/>
        </w:rPr>
        <w:t>Чернощекин</w:t>
      </w:r>
      <w:proofErr w:type="spellEnd"/>
      <w:r w:rsidRPr="00A929A5">
        <w:rPr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="00A929A5" w:rsidRPr="00A929A5">
        <w:rPr>
          <w:b/>
          <w:bCs/>
          <w:i/>
          <w:iCs/>
          <w:color w:val="000000" w:themeColor="text1"/>
          <w:sz w:val="23"/>
          <w:szCs w:val="23"/>
        </w:rPr>
        <w:t>Александр Владимирович,</w:t>
      </w:r>
      <w:r w:rsidR="00A929A5">
        <w:rPr>
          <w:b/>
          <w:bCs/>
          <w:color w:val="000000" w:themeColor="text1"/>
          <w:sz w:val="23"/>
          <w:szCs w:val="23"/>
        </w:rPr>
        <w:t xml:space="preserve"> </w:t>
      </w:r>
      <w:r w:rsidR="00A929A5" w:rsidRPr="00A929A5">
        <w:rPr>
          <w:color w:val="000000" w:themeColor="text1"/>
          <w:sz w:val="23"/>
          <w:szCs w:val="23"/>
        </w:rPr>
        <w:t>Старший Вице-президент-директор дирекции среднего и малого бизнеса</w:t>
      </w:r>
      <w:r w:rsidR="00A929A5">
        <w:rPr>
          <w:color w:val="000000" w:themeColor="text1"/>
          <w:sz w:val="23"/>
          <w:szCs w:val="23"/>
        </w:rPr>
        <w:t xml:space="preserve"> </w:t>
      </w:r>
      <w:r w:rsidR="00A929A5" w:rsidRPr="00A929A5">
        <w:rPr>
          <w:color w:val="000000" w:themeColor="text1"/>
          <w:sz w:val="23"/>
          <w:szCs w:val="23"/>
        </w:rPr>
        <w:t xml:space="preserve">ПАО </w:t>
      </w:r>
      <w:r w:rsidR="00A929A5">
        <w:rPr>
          <w:color w:val="000000" w:themeColor="text1"/>
          <w:sz w:val="23"/>
          <w:szCs w:val="23"/>
        </w:rPr>
        <w:t>«</w:t>
      </w:r>
      <w:r w:rsidR="00A929A5" w:rsidRPr="00A929A5">
        <w:rPr>
          <w:color w:val="000000" w:themeColor="text1"/>
          <w:sz w:val="23"/>
          <w:szCs w:val="23"/>
        </w:rPr>
        <w:t>Промсвязьбанк</w:t>
      </w:r>
      <w:r w:rsidR="00A929A5">
        <w:rPr>
          <w:color w:val="000000" w:themeColor="text1"/>
          <w:sz w:val="23"/>
          <w:szCs w:val="23"/>
        </w:rPr>
        <w:t>»</w:t>
      </w:r>
    </w:p>
    <w:bookmarkEnd w:id="1"/>
    <w:p w:rsidR="002548EF" w:rsidRPr="00C70A8F" w:rsidRDefault="002548EF" w:rsidP="0036332B">
      <w:pPr>
        <w:tabs>
          <w:tab w:val="left" w:pos="46"/>
          <w:tab w:val="left" w:pos="1126"/>
        </w:tabs>
        <w:spacing w:before="60" w:after="60" w:line="220" w:lineRule="atLeast"/>
        <w:jc w:val="both"/>
        <w:rPr>
          <w:rFonts w:cs="Times New Roman"/>
          <w:b/>
          <w:bCs/>
          <w:sz w:val="23"/>
          <w:szCs w:val="23"/>
        </w:rPr>
      </w:pPr>
    </w:p>
    <w:p w:rsidR="00F369B1" w:rsidRPr="00C70A8F" w:rsidRDefault="00F369B1" w:rsidP="00F369B1">
      <w:pPr>
        <w:tabs>
          <w:tab w:val="left" w:pos="709"/>
          <w:tab w:val="left" w:pos="1080"/>
        </w:tabs>
        <w:spacing w:before="60" w:after="60" w:line="220" w:lineRule="exact"/>
        <w:jc w:val="both"/>
        <w:rPr>
          <w:rFonts w:cs="Times New Roman"/>
          <w:b/>
          <w:bCs/>
          <w:sz w:val="23"/>
          <w:szCs w:val="23"/>
        </w:rPr>
      </w:pPr>
      <w:bookmarkStart w:id="4" w:name="_Hlk13578030"/>
      <w:r w:rsidRPr="00C70A8F">
        <w:rPr>
          <w:rFonts w:cs="Times New Roman"/>
          <w:b/>
          <w:bCs/>
          <w:sz w:val="23"/>
          <w:szCs w:val="23"/>
        </w:rPr>
        <w:t>11.</w:t>
      </w:r>
      <w:r w:rsidR="006C1E53">
        <w:rPr>
          <w:rFonts w:cs="Times New Roman"/>
          <w:b/>
          <w:bCs/>
          <w:sz w:val="23"/>
          <w:szCs w:val="23"/>
        </w:rPr>
        <w:t>4</w:t>
      </w:r>
      <w:r w:rsidRPr="00C70A8F">
        <w:rPr>
          <w:rFonts w:cs="Times New Roman"/>
          <w:b/>
          <w:bCs/>
          <w:sz w:val="23"/>
          <w:szCs w:val="23"/>
        </w:rPr>
        <w:t>0-12.00 Кофе-брейк</w:t>
      </w:r>
    </w:p>
    <w:bookmarkEnd w:id="4"/>
    <w:p w:rsidR="00F369B1" w:rsidRPr="00C70A8F" w:rsidRDefault="00F369B1">
      <w:pPr>
        <w:tabs>
          <w:tab w:val="left" w:pos="46"/>
          <w:tab w:val="left" w:pos="1126"/>
        </w:tabs>
        <w:spacing w:before="60" w:after="60" w:line="220" w:lineRule="atLeast"/>
        <w:ind w:left="46"/>
        <w:jc w:val="both"/>
        <w:rPr>
          <w:rFonts w:cs="Times New Roman"/>
          <w:b/>
          <w:bCs/>
          <w:sz w:val="23"/>
          <w:szCs w:val="23"/>
        </w:rPr>
      </w:pPr>
    </w:p>
    <w:p w:rsidR="00F369B1" w:rsidRPr="00C70A8F" w:rsidRDefault="00F369B1" w:rsidP="00F369B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12.00-13.30 Круглый стол № 1 «</w:t>
      </w:r>
      <w:proofErr w:type="spellStart"/>
      <w:r w:rsidRPr="00C70A8F">
        <w:rPr>
          <w:rFonts w:cs="Times New Roman"/>
          <w:b/>
          <w:bCs/>
          <w:sz w:val="23"/>
          <w:szCs w:val="23"/>
        </w:rPr>
        <w:t>Киберугрозы</w:t>
      </w:r>
      <w:proofErr w:type="spellEnd"/>
      <w:r w:rsidRPr="00C70A8F">
        <w:rPr>
          <w:rFonts w:cs="Times New Roman"/>
          <w:b/>
          <w:bCs/>
          <w:sz w:val="23"/>
          <w:szCs w:val="23"/>
        </w:rPr>
        <w:t xml:space="preserve"> и обеспечение информационной безопасности: проблемы и решения» </w:t>
      </w:r>
      <w:r w:rsidR="00A01E1E" w:rsidRPr="00C70A8F">
        <w:rPr>
          <w:rFonts w:cs="Times New Roman"/>
          <w:b/>
          <w:bCs/>
          <w:sz w:val="23"/>
          <w:szCs w:val="23"/>
        </w:rPr>
        <w:t>(</w:t>
      </w:r>
      <w:r w:rsidR="00A01E1E" w:rsidRPr="00C70A8F">
        <w:rPr>
          <w:sz w:val="23"/>
          <w:szCs w:val="23"/>
        </w:rPr>
        <w:t>зал Премьер 1)</w:t>
      </w:r>
    </w:p>
    <w:p w:rsidR="00182B51" w:rsidRPr="00C70A8F" w:rsidRDefault="00182B51" w:rsidP="00182B5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</w:p>
    <w:p w:rsidR="00182B51" w:rsidRPr="00C70A8F" w:rsidRDefault="006005AC" w:rsidP="00182B5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ab/>
      </w:r>
      <w:r w:rsidR="00182B51" w:rsidRPr="00C70A8F">
        <w:rPr>
          <w:rFonts w:cs="Times New Roman"/>
          <w:i/>
          <w:iCs/>
          <w:sz w:val="23"/>
          <w:szCs w:val="23"/>
        </w:rPr>
        <w:t xml:space="preserve">Обеспечение </w:t>
      </w:r>
      <w:proofErr w:type="spellStart"/>
      <w:r w:rsidR="00182B51" w:rsidRPr="00C70A8F">
        <w:rPr>
          <w:rFonts w:cs="Times New Roman"/>
          <w:i/>
          <w:iCs/>
          <w:sz w:val="23"/>
          <w:szCs w:val="23"/>
        </w:rPr>
        <w:t>кибербезопасности</w:t>
      </w:r>
      <w:proofErr w:type="spellEnd"/>
      <w:r w:rsidR="00182B51" w:rsidRPr="00C70A8F">
        <w:rPr>
          <w:rFonts w:cs="Times New Roman"/>
          <w:i/>
          <w:iCs/>
          <w:sz w:val="23"/>
          <w:szCs w:val="23"/>
        </w:rPr>
        <w:t xml:space="preserve"> становится одной из самых актуальных тем в современном мире. Широкое проникновение информационных технологий в финансовую сферу заставляет участников рынка искать новые подходы к совершенствованию уровня информационной безопасности и устойчивости информационных систем финансовых организаций. Однако такая работа требует значительных финансовых, трудовых и временных затрат. На круглом столе планируется осветить проблемы, связанные с организацией защиты от </w:t>
      </w:r>
      <w:proofErr w:type="spellStart"/>
      <w:r w:rsidR="00182B51" w:rsidRPr="00C70A8F">
        <w:rPr>
          <w:rFonts w:cs="Times New Roman"/>
          <w:i/>
          <w:iCs/>
          <w:sz w:val="23"/>
          <w:szCs w:val="23"/>
        </w:rPr>
        <w:t>киберугроз</w:t>
      </w:r>
      <w:proofErr w:type="spellEnd"/>
      <w:r w:rsidR="00182B51" w:rsidRPr="00C70A8F">
        <w:rPr>
          <w:rFonts w:cs="Times New Roman"/>
          <w:i/>
          <w:iCs/>
          <w:sz w:val="23"/>
          <w:szCs w:val="23"/>
        </w:rPr>
        <w:t>, и обсудить их возможные решения.</w:t>
      </w:r>
    </w:p>
    <w:p w:rsidR="00182B51" w:rsidRPr="00C70A8F" w:rsidRDefault="006005AC" w:rsidP="00182B5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i/>
          <w:iCs/>
          <w:sz w:val="23"/>
          <w:szCs w:val="23"/>
        </w:rPr>
        <w:tab/>
        <w:t>Б</w:t>
      </w:r>
      <w:r w:rsidR="00182B51" w:rsidRPr="00C70A8F">
        <w:rPr>
          <w:rFonts w:cs="Times New Roman"/>
          <w:i/>
          <w:iCs/>
          <w:sz w:val="23"/>
          <w:szCs w:val="23"/>
        </w:rPr>
        <w:t xml:space="preserve">удут рассмотрены задачи по развитию нормативного правового обеспечения информационной безопасности. Участники обсудят российский и международный опыт в области повышения </w:t>
      </w:r>
      <w:proofErr w:type="spellStart"/>
      <w:r w:rsidR="00182B51" w:rsidRPr="00C70A8F">
        <w:rPr>
          <w:rFonts w:cs="Times New Roman"/>
          <w:i/>
          <w:iCs/>
          <w:sz w:val="23"/>
          <w:szCs w:val="23"/>
        </w:rPr>
        <w:t>кибербезопасности</w:t>
      </w:r>
      <w:proofErr w:type="spellEnd"/>
      <w:r w:rsidR="00182B51" w:rsidRPr="00C70A8F">
        <w:rPr>
          <w:rFonts w:cs="Times New Roman"/>
          <w:i/>
          <w:iCs/>
          <w:sz w:val="23"/>
          <w:szCs w:val="23"/>
        </w:rPr>
        <w:t xml:space="preserve">. В частности, внимание будет уделено международному сотрудничеству в области обмена информацией о </w:t>
      </w:r>
      <w:proofErr w:type="spellStart"/>
      <w:r w:rsidR="00182B51" w:rsidRPr="00C70A8F">
        <w:rPr>
          <w:rFonts w:cs="Times New Roman"/>
          <w:i/>
          <w:iCs/>
          <w:sz w:val="23"/>
          <w:szCs w:val="23"/>
        </w:rPr>
        <w:t>киберугрозах</w:t>
      </w:r>
      <w:proofErr w:type="spellEnd"/>
      <w:r w:rsidR="00182B51" w:rsidRPr="00C70A8F">
        <w:rPr>
          <w:rFonts w:cs="Times New Roman"/>
          <w:i/>
          <w:iCs/>
          <w:sz w:val="23"/>
          <w:szCs w:val="23"/>
        </w:rPr>
        <w:t xml:space="preserve"> как наиболее эффективному способу противодействия мошенничеству. Важной темой для обсуждения станет проблема дефицита высококвалифицированных кадров в сфере информационной безопасности. Участники круглого стола также обсудят перспективы разделения издержек на обеспечение </w:t>
      </w:r>
      <w:proofErr w:type="spellStart"/>
      <w:r w:rsidR="00182B51" w:rsidRPr="00C70A8F">
        <w:rPr>
          <w:rFonts w:cs="Times New Roman"/>
          <w:i/>
          <w:iCs/>
          <w:sz w:val="23"/>
          <w:szCs w:val="23"/>
        </w:rPr>
        <w:t>кибербезопасности</w:t>
      </w:r>
      <w:proofErr w:type="spellEnd"/>
      <w:r w:rsidR="00182B51" w:rsidRPr="00C70A8F">
        <w:rPr>
          <w:rFonts w:cs="Times New Roman"/>
          <w:i/>
          <w:iCs/>
          <w:sz w:val="23"/>
          <w:szCs w:val="23"/>
        </w:rPr>
        <w:t xml:space="preserve"> и защиту персональных данных.</w:t>
      </w:r>
    </w:p>
    <w:p w:rsidR="00F369B1" w:rsidRPr="00C70A8F" w:rsidRDefault="00F369B1" w:rsidP="00F369B1">
      <w:pPr>
        <w:pStyle w:val="a8"/>
        <w:ind w:left="714"/>
        <w:jc w:val="both"/>
        <w:rPr>
          <w:rFonts w:cs="Times New Roman"/>
          <w:i/>
          <w:iCs/>
          <w:sz w:val="23"/>
          <w:szCs w:val="23"/>
        </w:rPr>
      </w:pPr>
    </w:p>
    <w:p w:rsidR="00F369B1" w:rsidRPr="00C70A8F" w:rsidRDefault="00F369B1" w:rsidP="006118C5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11165038"/>
      <w:r w:rsidRPr="00C70A8F">
        <w:rPr>
          <w:rFonts w:ascii="Times New Roman" w:hAnsi="Times New Roman" w:cs="Times New Roman"/>
          <w:b/>
          <w:sz w:val="23"/>
          <w:szCs w:val="23"/>
        </w:rPr>
        <w:t xml:space="preserve">Модератор </w:t>
      </w:r>
      <w:r w:rsidRPr="00C70A8F">
        <w:rPr>
          <w:rFonts w:ascii="Times New Roman" w:hAnsi="Times New Roman" w:cs="Times New Roman"/>
          <w:sz w:val="23"/>
          <w:szCs w:val="23"/>
        </w:rPr>
        <w:t xml:space="preserve">– </w:t>
      </w:r>
      <w:r w:rsidR="004526C9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Лука</w:t>
      </w:r>
      <w:r w:rsidR="00061434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ц</w:t>
      </w:r>
      <w:r w:rsidR="004526C9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кий</w:t>
      </w:r>
      <w:r w:rsidR="00D77537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4526C9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Алексей Викторович</w:t>
      </w:r>
      <w:r w:rsidR="004526C9" w:rsidRPr="00C70A8F">
        <w:rPr>
          <w:rFonts w:ascii="Times New Roman" w:hAnsi="Times New Roman" w:cs="Times New Roman"/>
          <w:sz w:val="23"/>
          <w:szCs w:val="23"/>
        </w:rPr>
        <w:t>,</w:t>
      </w:r>
      <w:r w:rsidR="00C501D4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="004526C9" w:rsidRPr="00C70A8F">
        <w:rPr>
          <w:rFonts w:ascii="Times New Roman" w:hAnsi="Times New Roman" w:cs="Times New Roman"/>
          <w:sz w:val="23"/>
          <w:szCs w:val="23"/>
        </w:rPr>
        <w:t xml:space="preserve">бизнес-консультант по безопасности </w:t>
      </w:r>
      <w:r w:rsidR="004526C9" w:rsidRPr="00C70A8F">
        <w:rPr>
          <w:rFonts w:ascii="Times New Roman" w:hAnsi="Times New Roman" w:cs="Times New Roman"/>
          <w:sz w:val="23"/>
          <w:szCs w:val="23"/>
          <w:lang w:val="en-US"/>
        </w:rPr>
        <w:t>Cisco</w:t>
      </w:r>
      <w:r w:rsidR="004526C9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="004526C9" w:rsidRPr="00C70A8F">
        <w:rPr>
          <w:rFonts w:ascii="Times New Roman" w:hAnsi="Times New Roman" w:cs="Times New Roman"/>
          <w:sz w:val="23"/>
          <w:szCs w:val="23"/>
          <w:lang w:val="en-US"/>
        </w:rPr>
        <w:t>Systems</w:t>
      </w:r>
    </w:p>
    <w:p w:rsidR="002636E0" w:rsidRPr="00C70A8F" w:rsidRDefault="002636E0" w:rsidP="003D7C43">
      <w:pPr>
        <w:pStyle w:val="a6"/>
        <w:rPr>
          <w:rFonts w:ascii="Times New Roman" w:hAnsi="Times New Roman" w:cs="Times New Roman"/>
          <w:color w:val="auto"/>
          <w:sz w:val="23"/>
          <w:szCs w:val="23"/>
        </w:rPr>
      </w:pPr>
      <w:bookmarkStart w:id="6" w:name="_Hlk13593536"/>
    </w:p>
    <w:p w:rsidR="00F369B1" w:rsidRPr="00C70A8F" w:rsidRDefault="00F369B1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0A8F">
        <w:rPr>
          <w:rFonts w:ascii="Times New Roman" w:hAnsi="Times New Roman" w:cs="Times New Roman"/>
          <w:color w:val="auto"/>
          <w:sz w:val="23"/>
          <w:szCs w:val="23"/>
        </w:rPr>
        <w:t>Приглашены к участию:</w:t>
      </w:r>
    </w:p>
    <w:bookmarkEnd w:id="6"/>
    <w:p w:rsidR="00F369B1" w:rsidRPr="00C70A8F" w:rsidRDefault="00876219" w:rsidP="00C70A8F">
      <w:pPr>
        <w:pStyle w:val="a6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Сычёв Артём Михайлович</w:t>
      </w:r>
      <w:r w:rsidR="00842F12" w:rsidRPr="00C70A8F">
        <w:rPr>
          <w:rFonts w:ascii="Times New Roman" w:eastAsia="Arial Unicode MS" w:hAnsi="Times New Roman" w:cs="Times New Roman"/>
          <w:sz w:val="23"/>
          <w:szCs w:val="23"/>
        </w:rPr>
        <w:t>, первый заместитель директора Департамента информационной безопасности Банка России</w:t>
      </w:r>
    </w:p>
    <w:p w:rsidR="00F369B1" w:rsidRPr="00C70A8F" w:rsidRDefault="00F369B1" w:rsidP="005366A6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Геринг Матвей Филиппович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, директор по Центральной и Восточной </w:t>
      </w:r>
      <w:r w:rsidR="00876219" w:rsidRPr="00C70A8F">
        <w:rPr>
          <w:rFonts w:ascii="Times New Roman" w:eastAsia="Arial Unicode MS" w:hAnsi="Times New Roman" w:cs="Times New Roman"/>
          <w:sz w:val="23"/>
          <w:szCs w:val="23"/>
        </w:rPr>
        <w:t>Е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вропе </w:t>
      </w:r>
      <w:r w:rsidRPr="00C70A8F">
        <w:rPr>
          <w:rFonts w:ascii="Times New Roman" w:eastAsia="Arial Unicode MS" w:hAnsi="Times New Roman" w:cs="Times New Roman"/>
          <w:sz w:val="23"/>
          <w:szCs w:val="23"/>
          <w:lang w:val="en-US"/>
        </w:rPr>
        <w:t>SWIFT</w:t>
      </w:r>
    </w:p>
    <w:p w:rsidR="00D77537" w:rsidRPr="00C70A8F" w:rsidRDefault="00D77537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lastRenderedPageBreak/>
        <w:t>Гутник</w:t>
      </w:r>
      <w:proofErr w:type="spellEnd"/>
      <w:r w:rsidRPr="00C70A8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0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Артем Андреевич</w:t>
      </w:r>
      <w:r w:rsidRPr="00C70A8F">
        <w:rPr>
          <w:rFonts w:ascii="Times New Roman" w:hAnsi="Times New Roman" w:cs="Times New Roman"/>
          <w:sz w:val="24"/>
          <w:szCs w:val="24"/>
        </w:rPr>
        <w:t>, Заместитель начальника управления, Управление безопасности АО «НСПК</w:t>
      </w:r>
      <w:r w:rsidRPr="00C70A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7EC5" w:rsidRPr="00C70A8F" w:rsidRDefault="00647EC5" w:rsidP="005366A6">
      <w:pPr>
        <w:jc w:val="both"/>
        <w:rPr>
          <w:rFonts w:cs="Calibri"/>
          <w:color w:val="auto"/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Карташов Василий Андреевич</w:t>
      </w:r>
      <w:r w:rsidRPr="00C70A8F">
        <w:rPr>
          <w:sz w:val="23"/>
          <w:szCs w:val="23"/>
        </w:rPr>
        <w:t xml:space="preserve">, руководитель направления </w:t>
      </w:r>
      <w:r w:rsidRPr="00C70A8F">
        <w:rPr>
          <w:sz w:val="23"/>
          <w:szCs w:val="23"/>
          <w:lang w:val="en-US"/>
        </w:rPr>
        <w:t>TI</w:t>
      </w:r>
      <w:r w:rsidRPr="00C70A8F">
        <w:rPr>
          <w:sz w:val="23"/>
          <w:szCs w:val="23"/>
        </w:rPr>
        <w:t xml:space="preserve"> </w:t>
      </w:r>
      <w:r w:rsidRPr="00C70A8F">
        <w:rPr>
          <w:sz w:val="23"/>
          <w:szCs w:val="23"/>
          <w:lang w:val="en-US"/>
        </w:rPr>
        <w:t>BI</w:t>
      </w:r>
      <w:r w:rsidRPr="00C70A8F">
        <w:rPr>
          <w:sz w:val="23"/>
          <w:szCs w:val="23"/>
        </w:rPr>
        <w:t>.</w:t>
      </w:r>
      <w:r w:rsidRPr="00C70A8F">
        <w:rPr>
          <w:sz w:val="23"/>
          <w:szCs w:val="23"/>
          <w:lang w:val="en-US"/>
        </w:rPr>
        <w:t>ZONE</w:t>
      </w:r>
    </w:p>
    <w:p w:rsidR="00C460DE" w:rsidRPr="00C70A8F" w:rsidRDefault="00C460DE" w:rsidP="005366A6">
      <w:pPr>
        <w:jc w:val="both"/>
        <w:rPr>
          <w:rFonts w:cs="Times New Roman"/>
          <w:sz w:val="23"/>
          <w:szCs w:val="23"/>
        </w:rPr>
      </w:pP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Пазизин</w:t>
      </w:r>
      <w:proofErr w:type="spellEnd"/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Сергей Владимирович</w:t>
      </w:r>
      <w:r w:rsidRPr="00C70A8F">
        <w:rPr>
          <w:rFonts w:cs="Times New Roman"/>
          <w:sz w:val="23"/>
          <w:szCs w:val="23"/>
        </w:rPr>
        <w:t xml:space="preserve">, </w:t>
      </w:r>
      <w:bookmarkStart w:id="7" w:name="_Hlk16787283"/>
      <w:r w:rsidRPr="00C70A8F">
        <w:rPr>
          <w:rFonts w:cs="Times New Roman"/>
          <w:sz w:val="23"/>
          <w:szCs w:val="23"/>
        </w:rPr>
        <w:t>заместитель начальника Управления по обеспечению информационной безопасности Департамента по обеспечению безопасности Банка ВТБ (ПАО).</w:t>
      </w:r>
      <w:bookmarkEnd w:id="7"/>
    </w:p>
    <w:p w:rsidR="008F65DF" w:rsidRPr="00C70A8F" w:rsidRDefault="005164FA" w:rsidP="005366A6">
      <w:pPr>
        <w:jc w:val="both"/>
        <w:rPr>
          <w:rFonts w:cs="Times New Roman"/>
          <w:color w:val="auto"/>
          <w:sz w:val="23"/>
          <w:szCs w:val="23"/>
        </w:rPr>
      </w:pPr>
      <w:r w:rsidRPr="00C70A8F">
        <w:rPr>
          <w:rFonts w:cs="Times New Roman"/>
          <w:b/>
          <w:bCs/>
          <w:i/>
          <w:iCs/>
          <w:color w:val="auto"/>
          <w:sz w:val="23"/>
          <w:szCs w:val="23"/>
        </w:rPr>
        <w:t xml:space="preserve">Лисицын Андрей Юрьевич, </w:t>
      </w:r>
      <w:r w:rsidRPr="00C70A8F">
        <w:rPr>
          <w:rFonts w:cs="Times New Roman"/>
          <w:color w:val="auto"/>
          <w:sz w:val="23"/>
          <w:szCs w:val="23"/>
        </w:rPr>
        <w:t>директор Центра РСПП по финансовой политике и финансовым рынкам</w:t>
      </w:r>
    </w:p>
    <w:p w:rsidR="00E34BD1" w:rsidRPr="00C70A8F" w:rsidRDefault="00E34BD1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sz w:val="23"/>
          <w:szCs w:val="23"/>
        </w:rPr>
        <w:t>Волков</w:t>
      </w:r>
      <w:r w:rsidR="00E6569F" w:rsidRPr="00C70A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C70A8F">
        <w:rPr>
          <w:rFonts w:ascii="Times New Roman" w:eastAsia="Calibri" w:hAnsi="Times New Roman" w:cs="Times New Roman"/>
          <w:b/>
          <w:bCs/>
          <w:sz w:val="23"/>
          <w:szCs w:val="23"/>
        </w:rPr>
        <w:t>Алексей</w:t>
      </w:r>
      <w:r w:rsidRPr="00C70A8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Николаевич</w:t>
      </w:r>
      <w:r w:rsidRPr="00C70A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управляющий директор</w:t>
      </w:r>
      <w:r w:rsidR="006A2CB7" w:rsidRPr="00C70A8F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-</w:t>
      </w:r>
      <w:r w:rsidR="006A2CB7" w:rsidRPr="00C70A8F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начальник управления методологии </w:t>
      </w:r>
      <w:proofErr w:type="spellStart"/>
      <w:r w:rsidRPr="00C70A8F">
        <w:rPr>
          <w:rFonts w:ascii="Times New Roman" w:eastAsia="Arial Unicode MS" w:hAnsi="Times New Roman" w:cs="Times New Roman"/>
          <w:sz w:val="23"/>
          <w:szCs w:val="23"/>
        </w:rPr>
        <w:t>кибербезопасности</w:t>
      </w:r>
      <w:proofErr w:type="spellEnd"/>
      <w:r w:rsidR="003B1B07" w:rsidRPr="00C70A8F">
        <w:rPr>
          <w:rFonts w:ascii="Times New Roman" w:eastAsia="Arial Unicode MS" w:hAnsi="Times New Roman" w:cs="Times New Roman"/>
          <w:sz w:val="23"/>
          <w:szCs w:val="23"/>
        </w:rPr>
        <w:t>,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 ПАО Сбербанк</w:t>
      </w:r>
    </w:p>
    <w:p w:rsidR="00F15FDF" w:rsidRPr="00C70A8F" w:rsidRDefault="00F15FDF" w:rsidP="00F369B1">
      <w:pPr>
        <w:jc w:val="both"/>
        <w:rPr>
          <w:rFonts w:cs="Times New Roman"/>
          <w:sz w:val="23"/>
          <w:szCs w:val="23"/>
        </w:rPr>
      </w:pPr>
    </w:p>
    <w:bookmarkEnd w:id="5"/>
    <w:p w:rsidR="00F369B1" w:rsidRPr="00C70A8F" w:rsidRDefault="00F369B1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 xml:space="preserve">12.00-13.30 </w:t>
      </w:r>
      <w:bookmarkStart w:id="8" w:name="_Hlk13579267"/>
      <w:r w:rsidRPr="00C70A8F">
        <w:rPr>
          <w:rFonts w:cs="Times New Roman"/>
          <w:b/>
          <w:bCs/>
          <w:sz w:val="23"/>
          <w:szCs w:val="23"/>
        </w:rPr>
        <w:t>Круглый стол</w:t>
      </w:r>
      <w:r w:rsidR="00FB38FE" w:rsidRPr="00C70A8F">
        <w:rPr>
          <w:rFonts w:cs="Times New Roman"/>
          <w:b/>
          <w:bCs/>
          <w:sz w:val="23"/>
          <w:szCs w:val="23"/>
        </w:rPr>
        <w:t xml:space="preserve"> </w:t>
      </w:r>
      <w:r w:rsidRPr="00C70A8F">
        <w:rPr>
          <w:rFonts w:cs="Times New Roman"/>
          <w:b/>
          <w:bCs/>
          <w:sz w:val="23"/>
          <w:szCs w:val="23"/>
        </w:rPr>
        <w:t xml:space="preserve">№ 2 «Банковское обслуживание малого и среднего предпринимательства (МСП): сегодня и завтра» </w:t>
      </w:r>
      <w:r w:rsidR="00A01E1E" w:rsidRPr="00C70A8F">
        <w:rPr>
          <w:sz w:val="23"/>
          <w:szCs w:val="23"/>
        </w:rPr>
        <w:t>(залы Премьер 2 и 3)</w:t>
      </w:r>
    </w:p>
    <w:p w:rsidR="006005AC" w:rsidRPr="00C70A8F" w:rsidRDefault="006005AC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i/>
          <w:iCs/>
          <w:sz w:val="23"/>
          <w:szCs w:val="23"/>
        </w:rPr>
      </w:pPr>
    </w:p>
    <w:p w:rsidR="00831C3A" w:rsidRPr="00C70A8F" w:rsidRDefault="006005AC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eastAsia="Times New Roman" w:cs="Times New Roman"/>
          <w:i/>
          <w:iCs/>
          <w:sz w:val="23"/>
          <w:szCs w:val="23"/>
        </w:rPr>
        <w:tab/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Программа льготного кредитования в рамках нацпроекта по развитию малого и среднего предпринимательства стартовала с 2019 года </w:t>
      </w:r>
      <w:r w:rsidR="00EC0B6B" w:rsidRPr="00C70A8F">
        <w:rPr>
          <w:rFonts w:eastAsia="Times New Roman" w:cs="Times New Roman"/>
          <w:i/>
          <w:iCs/>
          <w:sz w:val="23"/>
          <w:szCs w:val="23"/>
        </w:rPr>
        <w:t xml:space="preserve">и рассчитана </w:t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>до 2024 года</w:t>
      </w:r>
      <w:r w:rsidR="003B1B07" w:rsidRPr="00C70A8F">
        <w:rPr>
          <w:rFonts w:eastAsia="Times New Roman" w:cs="Times New Roman"/>
          <w:i/>
          <w:iCs/>
          <w:sz w:val="23"/>
          <w:szCs w:val="23"/>
        </w:rPr>
        <w:t>,</w:t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 и под нее запланированы существенные расходы. Банк России</w:t>
      </w:r>
      <w:r w:rsidR="003B1B07" w:rsidRPr="00C70A8F">
        <w:rPr>
          <w:rFonts w:eastAsia="Times New Roman" w:cs="Times New Roman"/>
          <w:i/>
          <w:iCs/>
          <w:sz w:val="23"/>
          <w:szCs w:val="23"/>
        </w:rPr>
        <w:t>,</w:t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 со своей стороны</w:t>
      </w:r>
      <w:r w:rsidR="003B1B07" w:rsidRPr="00C70A8F">
        <w:rPr>
          <w:rFonts w:eastAsia="Times New Roman" w:cs="Times New Roman"/>
          <w:i/>
          <w:iCs/>
          <w:sz w:val="23"/>
          <w:szCs w:val="23"/>
        </w:rPr>
        <w:t>,</w:t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 в поддержку принял </w:t>
      </w:r>
      <w:r w:rsidR="00831C3A" w:rsidRPr="00C70A8F">
        <w:rPr>
          <w:i/>
          <w:iCs/>
          <w:sz w:val="23"/>
          <w:szCs w:val="23"/>
        </w:rPr>
        <w:t>Дорожную карту по повышению доступности банковского кредита для субъектов МСП, меняет подходы по оценке кредитного риска по МСП. Институты развития внедряют инструменты</w:t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 по оживлению деловой активности субъектов МСП, в том числе по средствам </w:t>
      </w:r>
      <w:proofErr w:type="spellStart"/>
      <w:r w:rsidR="00831C3A" w:rsidRPr="00C70A8F">
        <w:rPr>
          <w:rFonts w:cs="Times New Roman"/>
          <w:i/>
          <w:iCs/>
          <w:sz w:val="23"/>
          <w:szCs w:val="23"/>
        </w:rPr>
        <w:t>секьюритизации</w:t>
      </w:r>
      <w:proofErr w:type="spellEnd"/>
      <w:r w:rsidR="00831C3A" w:rsidRPr="00C70A8F">
        <w:rPr>
          <w:rFonts w:cs="Times New Roman"/>
          <w:i/>
          <w:iCs/>
          <w:sz w:val="23"/>
          <w:szCs w:val="23"/>
        </w:rPr>
        <w:t xml:space="preserve"> кредитов и </w:t>
      </w:r>
      <w:proofErr w:type="spellStart"/>
      <w:r w:rsidR="00831C3A" w:rsidRPr="00C70A8F">
        <w:rPr>
          <w:rFonts w:cs="Times New Roman"/>
          <w:i/>
          <w:iCs/>
          <w:sz w:val="23"/>
          <w:szCs w:val="23"/>
        </w:rPr>
        <w:t>соинвестирования</w:t>
      </w:r>
      <w:proofErr w:type="spellEnd"/>
      <w:r w:rsidR="00831C3A" w:rsidRPr="00C70A8F">
        <w:rPr>
          <w:rFonts w:cs="Times New Roman"/>
          <w:i/>
          <w:iCs/>
          <w:sz w:val="23"/>
          <w:szCs w:val="23"/>
        </w:rPr>
        <w:t xml:space="preserve"> через выпуск облигаций. </w:t>
      </w:r>
    </w:p>
    <w:p w:rsidR="00831C3A" w:rsidRPr="00C70A8F" w:rsidRDefault="006005AC" w:rsidP="005366A6">
      <w:pPr>
        <w:tabs>
          <w:tab w:val="left" w:pos="709"/>
        </w:tabs>
        <w:spacing w:before="60" w:after="60" w:line="200" w:lineRule="atLeast"/>
        <w:jc w:val="both"/>
        <w:rPr>
          <w:rFonts w:eastAsia="Times New Roman" w:cs="Times New Roman"/>
          <w:i/>
          <w:iCs/>
          <w:sz w:val="23"/>
          <w:szCs w:val="23"/>
        </w:rPr>
      </w:pPr>
      <w:r w:rsidRPr="00C70A8F">
        <w:rPr>
          <w:rFonts w:eastAsia="Times New Roman" w:cs="Times New Roman"/>
          <w:i/>
          <w:iCs/>
          <w:sz w:val="23"/>
          <w:szCs w:val="23"/>
        </w:rPr>
        <w:tab/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Проникновение банковских кредитов субъектов МСП достигло в текущем году максимального уровня за 3 года, но этого недостаточно для выполнения всех поставленных целей. </w:t>
      </w:r>
    </w:p>
    <w:p w:rsidR="00831C3A" w:rsidRPr="00C70A8F" w:rsidRDefault="006005AC" w:rsidP="005366A6">
      <w:pPr>
        <w:tabs>
          <w:tab w:val="left" w:pos="709"/>
        </w:tabs>
        <w:spacing w:before="60" w:after="60" w:line="200" w:lineRule="atLeast"/>
        <w:jc w:val="both"/>
        <w:rPr>
          <w:rFonts w:eastAsia="Times New Roman" w:cs="Times New Roman"/>
          <w:i/>
          <w:iCs/>
          <w:sz w:val="23"/>
          <w:szCs w:val="23"/>
        </w:rPr>
      </w:pPr>
      <w:r w:rsidRPr="00C70A8F">
        <w:rPr>
          <w:rFonts w:eastAsia="Times New Roman" w:cs="Times New Roman"/>
          <w:i/>
          <w:iCs/>
          <w:sz w:val="23"/>
          <w:szCs w:val="23"/>
        </w:rPr>
        <w:tab/>
      </w:r>
      <w:r w:rsidR="00831C3A" w:rsidRPr="00C70A8F">
        <w:rPr>
          <w:rFonts w:eastAsia="Times New Roman" w:cs="Times New Roman"/>
          <w:i/>
          <w:iCs/>
          <w:sz w:val="23"/>
          <w:szCs w:val="23"/>
        </w:rPr>
        <w:t xml:space="preserve">При этом мировая практика отмечает </w:t>
      </w:r>
      <w:r w:rsidR="00831C3A" w:rsidRPr="00C70A8F">
        <w:rPr>
          <w:rFonts w:cs="Times New Roman"/>
          <w:i/>
          <w:iCs/>
          <w:sz w:val="23"/>
          <w:szCs w:val="23"/>
        </w:rPr>
        <w:t>смену парадигмы – от субсидирования кредитования к вовлечению игроков частного сектора путем создания новых рынков и технологических платформ/инфраструктуры рынка для снижения рисков/издержек участников рынка – субъектов МСП.</w:t>
      </w:r>
    </w:p>
    <w:p w:rsidR="000155CB" w:rsidRPr="00C70A8F" w:rsidRDefault="000155CB" w:rsidP="0053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cs="Times New Roman"/>
          <w:i/>
          <w:iCs/>
          <w:sz w:val="23"/>
          <w:szCs w:val="23"/>
        </w:rPr>
      </w:pPr>
    </w:p>
    <w:p w:rsidR="00F369B1" w:rsidRPr="00C70A8F" w:rsidRDefault="00F369B1" w:rsidP="006118C5">
      <w:pPr>
        <w:pStyle w:val="a6"/>
        <w:spacing w:after="120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b/>
          <w:sz w:val="23"/>
          <w:szCs w:val="23"/>
        </w:rPr>
        <w:t xml:space="preserve">Модератор </w:t>
      </w:r>
      <w:r w:rsidRPr="00C70A8F">
        <w:rPr>
          <w:rFonts w:ascii="Times New Roman" w:hAnsi="Times New Roman" w:cs="Times New Roman"/>
          <w:sz w:val="23"/>
          <w:szCs w:val="23"/>
        </w:rPr>
        <w:t xml:space="preserve">– </w:t>
      </w:r>
      <w:proofErr w:type="spellStart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Мамута</w:t>
      </w:r>
      <w:proofErr w:type="spellEnd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Михаил Валерьевич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руководитель Службы по защите прав потребителей и обеспечению доступности финансовых услуг Банка России</w:t>
      </w:r>
    </w:p>
    <w:p w:rsidR="002636E0" w:rsidRPr="00C70A8F" w:rsidRDefault="00863564" w:rsidP="006118C5">
      <w:pPr>
        <w:pStyle w:val="a6"/>
        <w:spacing w:after="120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Вступительное слово – </w:t>
      </w: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Аксаков Анатолий Геннадьевич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председатель Комитета Госдумы по финансовому рынку</w:t>
      </w:r>
    </w:p>
    <w:p w:rsidR="00F369B1" w:rsidRPr="00C70A8F" w:rsidRDefault="00F369B1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sz w:val="23"/>
          <w:szCs w:val="23"/>
        </w:rPr>
        <w:t>Приглашены к участию:</w:t>
      </w:r>
    </w:p>
    <w:p w:rsidR="00F369B1" w:rsidRPr="00C70A8F" w:rsidRDefault="00DE44B1" w:rsidP="0053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rFonts w:cs="Times New Roman"/>
          <w:sz w:val="23"/>
          <w:szCs w:val="23"/>
        </w:rPr>
      </w:pPr>
      <w:r w:rsidRPr="00334761">
        <w:rPr>
          <w:rFonts w:cs="Times New Roman"/>
          <w:b/>
          <w:bCs/>
          <w:i/>
          <w:iCs/>
          <w:sz w:val="23"/>
          <w:szCs w:val="23"/>
        </w:rPr>
        <w:t>Семёнов Кирилл Николаевич</w:t>
      </w:r>
      <w:r w:rsidR="00F369B1" w:rsidRPr="00334761">
        <w:rPr>
          <w:rFonts w:cs="Times New Roman"/>
          <w:sz w:val="23"/>
          <w:szCs w:val="23"/>
        </w:rPr>
        <w:t xml:space="preserve">, </w:t>
      </w:r>
      <w:r w:rsidRPr="00334761">
        <w:rPr>
          <w:rFonts w:cs="Times New Roman"/>
          <w:sz w:val="23"/>
          <w:szCs w:val="23"/>
        </w:rPr>
        <w:t xml:space="preserve">заместитель </w:t>
      </w:r>
      <w:r w:rsidR="00F369B1" w:rsidRPr="00334761">
        <w:rPr>
          <w:rFonts w:cs="Times New Roman"/>
          <w:sz w:val="23"/>
          <w:szCs w:val="23"/>
        </w:rPr>
        <w:t>председател</w:t>
      </w:r>
      <w:r w:rsidRPr="00334761">
        <w:rPr>
          <w:rFonts w:cs="Times New Roman"/>
          <w:sz w:val="23"/>
          <w:szCs w:val="23"/>
        </w:rPr>
        <w:t>я</w:t>
      </w:r>
      <w:r w:rsidR="00F369B1" w:rsidRPr="00334761">
        <w:rPr>
          <w:rFonts w:cs="Times New Roman"/>
          <w:sz w:val="23"/>
          <w:szCs w:val="23"/>
        </w:rPr>
        <w:t xml:space="preserve"> правления АО «МСП Банк»</w:t>
      </w:r>
    </w:p>
    <w:p w:rsidR="001150C3" w:rsidRDefault="001150C3" w:rsidP="00115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AF1DD" w:themeFill="accent3" w:themeFillTint="33"/>
        <w:suppressAutoHyphens w:val="0"/>
        <w:spacing w:after="200" w:line="276" w:lineRule="auto"/>
        <w:contextualSpacing/>
        <w:rPr>
          <w:sz w:val="23"/>
          <w:szCs w:val="23"/>
        </w:rPr>
      </w:pPr>
      <w:r w:rsidRPr="004061D4">
        <w:rPr>
          <w:b/>
          <w:i/>
          <w:sz w:val="23"/>
          <w:szCs w:val="23"/>
        </w:rPr>
        <w:t>Козлов Денис Валентинович</w:t>
      </w:r>
      <w:r w:rsidRPr="004061D4">
        <w:rPr>
          <w:sz w:val="23"/>
          <w:szCs w:val="23"/>
        </w:rPr>
        <w:t xml:space="preserve">, партнер инвестиционной компании </w:t>
      </w:r>
      <w:proofErr w:type="spellStart"/>
      <w:r w:rsidRPr="004061D4">
        <w:rPr>
          <w:sz w:val="23"/>
          <w:szCs w:val="23"/>
          <w:lang w:val="en-US"/>
        </w:rPr>
        <w:t>Septem</w:t>
      </w:r>
      <w:proofErr w:type="spellEnd"/>
      <w:r w:rsidRPr="004061D4">
        <w:rPr>
          <w:sz w:val="23"/>
          <w:szCs w:val="23"/>
        </w:rPr>
        <w:t xml:space="preserve"> </w:t>
      </w:r>
      <w:r w:rsidRPr="004061D4">
        <w:rPr>
          <w:sz w:val="23"/>
          <w:szCs w:val="23"/>
          <w:lang w:val="en-US"/>
        </w:rPr>
        <w:t>Capital</w:t>
      </w:r>
      <w:r w:rsidRPr="004061D4">
        <w:rPr>
          <w:sz w:val="23"/>
          <w:szCs w:val="23"/>
        </w:rPr>
        <w:t xml:space="preserve">, генеральный директор </w:t>
      </w:r>
      <w:proofErr w:type="spellStart"/>
      <w:r w:rsidRPr="004061D4">
        <w:rPr>
          <w:sz w:val="23"/>
          <w:szCs w:val="23"/>
        </w:rPr>
        <w:t>Septem</w:t>
      </w:r>
      <w:proofErr w:type="spellEnd"/>
      <w:r w:rsidRPr="004061D4">
        <w:rPr>
          <w:sz w:val="23"/>
          <w:szCs w:val="23"/>
        </w:rPr>
        <w:t xml:space="preserve"> </w:t>
      </w:r>
      <w:proofErr w:type="spellStart"/>
      <w:r w:rsidRPr="004061D4">
        <w:rPr>
          <w:sz w:val="23"/>
          <w:szCs w:val="23"/>
        </w:rPr>
        <w:t>Partners</w:t>
      </w:r>
      <w:proofErr w:type="spellEnd"/>
      <w:r w:rsidRPr="004061D4">
        <w:rPr>
          <w:sz w:val="23"/>
          <w:szCs w:val="23"/>
        </w:rPr>
        <w:t xml:space="preserve"> </w:t>
      </w:r>
      <w:proofErr w:type="spellStart"/>
      <w:r w:rsidRPr="004061D4">
        <w:rPr>
          <w:sz w:val="23"/>
          <w:szCs w:val="23"/>
        </w:rPr>
        <w:t>Rus</w:t>
      </w:r>
      <w:proofErr w:type="spellEnd"/>
    </w:p>
    <w:p w:rsidR="00DE44B1" w:rsidRDefault="00DE44B1" w:rsidP="00DE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 xml:space="preserve">Эва </w:t>
      </w: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Гутиеррес</w:t>
      </w:r>
      <w:proofErr w:type="spellEnd"/>
      <w:r w:rsidRPr="00C70A8F">
        <w:rPr>
          <w:rFonts w:cs="Times New Roman"/>
          <w:sz w:val="23"/>
          <w:szCs w:val="23"/>
        </w:rPr>
        <w:t xml:space="preserve">, ведущий специалист финансового сектора Всемирного банка </w:t>
      </w:r>
    </w:p>
    <w:p w:rsidR="001F7119" w:rsidRPr="00334761" w:rsidRDefault="00DE44B1" w:rsidP="00DE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AF1DD" w:themeFill="accent3" w:themeFillTint="33"/>
        <w:suppressAutoHyphens w:val="0"/>
        <w:spacing w:after="200" w:line="276" w:lineRule="auto"/>
        <w:contextualSpacing/>
        <w:rPr>
          <w:i/>
          <w:sz w:val="23"/>
          <w:szCs w:val="23"/>
        </w:rPr>
      </w:pPr>
      <w:r w:rsidRPr="00334761">
        <w:rPr>
          <w:b/>
          <w:i/>
          <w:sz w:val="23"/>
          <w:szCs w:val="23"/>
        </w:rPr>
        <w:t>Лукьянов Алексей Александрович</w:t>
      </w:r>
      <w:r w:rsidRPr="00334761">
        <w:rPr>
          <w:i/>
          <w:sz w:val="23"/>
          <w:szCs w:val="23"/>
        </w:rPr>
        <w:t xml:space="preserve">, </w:t>
      </w:r>
      <w:r w:rsidRPr="00334761">
        <w:rPr>
          <w:sz w:val="23"/>
          <w:szCs w:val="23"/>
        </w:rPr>
        <w:t xml:space="preserve">финансовый директор холдинга </w:t>
      </w:r>
      <w:r w:rsidRPr="00334761">
        <w:rPr>
          <w:sz w:val="23"/>
          <w:szCs w:val="23"/>
          <w:lang w:val="en-US"/>
        </w:rPr>
        <w:t>LEGENDA</w:t>
      </w:r>
    </w:p>
    <w:p w:rsidR="00DE44B1" w:rsidRDefault="00DE44B1" w:rsidP="005366A6">
      <w:pPr>
        <w:jc w:val="both"/>
        <w:rPr>
          <w:rFonts w:cs="Times New Roman"/>
          <w:color w:val="auto"/>
          <w:sz w:val="23"/>
          <w:szCs w:val="23"/>
        </w:rPr>
      </w:pPr>
      <w:proofErr w:type="spellStart"/>
      <w:r w:rsidRPr="00334761">
        <w:rPr>
          <w:rFonts w:cs="Times New Roman"/>
          <w:b/>
          <w:i/>
          <w:color w:val="auto"/>
          <w:sz w:val="23"/>
          <w:szCs w:val="23"/>
        </w:rPr>
        <w:t>КарееваМарина</w:t>
      </w:r>
      <w:proofErr w:type="spellEnd"/>
      <w:r w:rsidRPr="00334761">
        <w:rPr>
          <w:rFonts w:cs="Times New Roman"/>
          <w:b/>
          <w:i/>
          <w:color w:val="auto"/>
          <w:sz w:val="23"/>
          <w:szCs w:val="23"/>
        </w:rPr>
        <w:t xml:space="preserve"> Михайловна</w:t>
      </w:r>
      <w:r w:rsidRPr="00334761">
        <w:rPr>
          <w:rFonts w:cs="Times New Roman"/>
          <w:color w:val="auto"/>
          <w:sz w:val="23"/>
          <w:szCs w:val="23"/>
        </w:rPr>
        <w:t>, директор по собственным привлечениям с рынков капитала ПАО</w:t>
      </w:r>
      <w:r>
        <w:rPr>
          <w:rFonts w:cs="Times New Roman"/>
          <w:color w:val="auto"/>
          <w:sz w:val="23"/>
          <w:szCs w:val="23"/>
        </w:rPr>
        <w:t xml:space="preserve"> «Промсвязьбанк»</w:t>
      </w:r>
    </w:p>
    <w:p w:rsidR="00CD1457" w:rsidRPr="00C70A8F" w:rsidRDefault="00CD1457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>Высоков Василий Васильевич</w:t>
      </w:r>
      <w:r w:rsidRPr="00C70A8F">
        <w:rPr>
          <w:rFonts w:cs="Times New Roman"/>
          <w:sz w:val="23"/>
          <w:szCs w:val="23"/>
        </w:rPr>
        <w:t>, Председатель Совета Директоров КБ «Центр-</w:t>
      </w:r>
      <w:proofErr w:type="spellStart"/>
      <w:r w:rsidRPr="00C70A8F">
        <w:rPr>
          <w:rFonts w:cs="Times New Roman"/>
          <w:sz w:val="23"/>
          <w:szCs w:val="23"/>
        </w:rPr>
        <w:t>инвест</w:t>
      </w:r>
      <w:proofErr w:type="spellEnd"/>
      <w:r w:rsidRPr="00C70A8F">
        <w:rPr>
          <w:rFonts w:cs="Times New Roman"/>
          <w:sz w:val="23"/>
          <w:szCs w:val="23"/>
        </w:rPr>
        <w:t>», Председатель комитета по МСБ Ассоциации «Россия», профессор, д.э.н.</w:t>
      </w:r>
    </w:p>
    <w:p w:rsidR="00A01E1E" w:rsidRPr="00C70A8F" w:rsidRDefault="00A01E1E" w:rsidP="005366A6">
      <w:pPr>
        <w:pStyle w:val="a6"/>
        <w:jc w:val="both"/>
        <w:rPr>
          <w:rFonts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Шаров Андрей Владимирович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вице-президент ПАО Сбербанк</w:t>
      </w:r>
    </w:p>
    <w:bookmarkEnd w:id="8"/>
    <w:p w:rsidR="00F369B1" w:rsidRDefault="00DE44B1" w:rsidP="00F369B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Cs/>
          <w:sz w:val="23"/>
          <w:szCs w:val="23"/>
        </w:rPr>
      </w:pPr>
      <w:r w:rsidRPr="00DE44B1">
        <w:rPr>
          <w:rFonts w:cs="Times New Roman"/>
          <w:b/>
          <w:bCs/>
          <w:i/>
          <w:sz w:val="23"/>
          <w:szCs w:val="23"/>
        </w:rPr>
        <w:t xml:space="preserve">Романова Марина </w:t>
      </w:r>
      <w:proofErr w:type="spellStart"/>
      <w:r w:rsidRPr="00DE44B1">
        <w:rPr>
          <w:rFonts w:cs="Times New Roman"/>
          <w:b/>
          <w:bCs/>
          <w:i/>
          <w:sz w:val="23"/>
          <w:szCs w:val="23"/>
        </w:rPr>
        <w:t>Арленовна</w:t>
      </w:r>
      <w:proofErr w:type="spellEnd"/>
      <w:r>
        <w:rPr>
          <w:rFonts w:cs="Times New Roman"/>
          <w:b/>
          <w:bCs/>
          <w:sz w:val="23"/>
          <w:szCs w:val="23"/>
        </w:rPr>
        <w:t xml:space="preserve">, </w:t>
      </w:r>
      <w:r w:rsidRPr="00DE44B1">
        <w:rPr>
          <w:rFonts w:cs="Times New Roman"/>
          <w:bCs/>
          <w:sz w:val="23"/>
          <w:szCs w:val="23"/>
        </w:rPr>
        <w:t>заместитель Председателя ВЭБ.РФ</w:t>
      </w:r>
    </w:p>
    <w:p w:rsidR="00FB01BF" w:rsidRDefault="00FB01BF" w:rsidP="00F369B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Cs/>
          <w:sz w:val="23"/>
          <w:szCs w:val="23"/>
        </w:rPr>
      </w:pPr>
      <w:r w:rsidRPr="00334761">
        <w:rPr>
          <w:rFonts w:cs="Times New Roman"/>
          <w:b/>
          <w:bCs/>
          <w:i/>
          <w:sz w:val="23"/>
          <w:szCs w:val="23"/>
        </w:rPr>
        <w:t>Курицына Елена Игоревна</w:t>
      </w:r>
      <w:r w:rsidRPr="00334761">
        <w:rPr>
          <w:rFonts w:cs="Times New Roman"/>
          <w:bCs/>
          <w:sz w:val="23"/>
          <w:szCs w:val="23"/>
        </w:rPr>
        <w:t xml:space="preserve">, директор Департамента </w:t>
      </w:r>
      <w:proofErr w:type="spellStart"/>
      <w:r w:rsidR="006C1E53">
        <w:rPr>
          <w:rFonts w:cs="Times New Roman"/>
          <w:bCs/>
          <w:sz w:val="23"/>
          <w:szCs w:val="23"/>
        </w:rPr>
        <w:t>корпоратиных</w:t>
      </w:r>
      <w:proofErr w:type="spellEnd"/>
      <w:r w:rsidR="006C1E53">
        <w:rPr>
          <w:rFonts w:cs="Times New Roman"/>
          <w:bCs/>
          <w:sz w:val="23"/>
          <w:szCs w:val="23"/>
        </w:rPr>
        <w:t xml:space="preserve"> отношений</w:t>
      </w:r>
      <w:r w:rsidRPr="00334761">
        <w:rPr>
          <w:rFonts w:cs="Times New Roman"/>
          <w:bCs/>
          <w:sz w:val="23"/>
          <w:szCs w:val="23"/>
        </w:rPr>
        <w:t xml:space="preserve"> Банка России</w:t>
      </w:r>
    </w:p>
    <w:p w:rsidR="00FB01BF" w:rsidRPr="00DE44B1" w:rsidRDefault="00FB01BF" w:rsidP="00F369B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Cs/>
          <w:sz w:val="23"/>
          <w:szCs w:val="23"/>
        </w:rPr>
      </w:pPr>
    </w:p>
    <w:p w:rsidR="00F369B1" w:rsidRPr="00C70A8F" w:rsidRDefault="00F369B1" w:rsidP="00F369B1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13.30-15.00 Обед</w:t>
      </w:r>
      <w:r w:rsidR="00A01E1E" w:rsidRPr="00C70A8F">
        <w:rPr>
          <w:rFonts w:cs="Times New Roman"/>
          <w:b/>
          <w:bCs/>
          <w:sz w:val="23"/>
          <w:szCs w:val="23"/>
        </w:rPr>
        <w:t xml:space="preserve"> </w:t>
      </w:r>
      <w:r w:rsidR="00A01E1E" w:rsidRPr="00C70A8F">
        <w:rPr>
          <w:sz w:val="23"/>
          <w:szCs w:val="23"/>
        </w:rPr>
        <w:t xml:space="preserve">(ресторан </w:t>
      </w:r>
      <w:r w:rsidR="00A01E1E" w:rsidRPr="00C70A8F">
        <w:rPr>
          <w:sz w:val="23"/>
          <w:szCs w:val="23"/>
          <w:lang w:val="en-US"/>
        </w:rPr>
        <w:t>Grenadine</w:t>
      </w:r>
      <w:r w:rsidR="00A01E1E" w:rsidRPr="00C70A8F">
        <w:rPr>
          <w:sz w:val="23"/>
          <w:szCs w:val="23"/>
        </w:rPr>
        <w:t>)</w:t>
      </w:r>
    </w:p>
    <w:p w:rsidR="00016114" w:rsidRPr="00C70A8F" w:rsidRDefault="00016114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</w:p>
    <w:p w:rsidR="00B23C1D" w:rsidRPr="00C70A8F" w:rsidRDefault="00326176">
      <w:pPr>
        <w:tabs>
          <w:tab w:val="left" w:pos="709"/>
        </w:tabs>
        <w:spacing w:before="60" w:after="60" w:line="200" w:lineRule="atLeast"/>
        <w:jc w:val="both"/>
        <w:rPr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</w:t>
      </w:r>
      <w:r w:rsidR="00723118" w:rsidRPr="00C70A8F">
        <w:rPr>
          <w:rFonts w:cs="Times New Roman"/>
          <w:b/>
          <w:bCs/>
          <w:sz w:val="23"/>
          <w:szCs w:val="23"/>
        </w:rPr>
        <w:t>5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723118" w:rsidRPr="00C70A8F">
        <w:rPr>
          <w:rFonts w:cs="Times New Roman"/>
          <w:b/>
          <w:bCs/>
          <w:sz w:val="23"/>
          <w:szCs w:val="23"/>
        </w:rPr>
        <w:t>00</w:t>
      </w:r>
      <w:r w:rsidRPr="00C70A8F">
        <w:rPr>
          <w:rFonts w:cs="Times New Roman"/>
          <w:b/>
          <w:bCs/>
          <w:sz w:val="23"/>
          <w:szCs w:val="23"/>
        </w:rPr>
        <w:t>-1</w:t>
      </w:r>
      <w:r w:rsidR="00723118" w:rsidRPr="00C70A8F">
        <w:rPr>
          <w:rFonts w:cs="Times New Roman"/>
          <w:b/>
          <w:bCs/>
          <w:sz w:val="23"/>
          <w:szCs w:val="23"/>
        </w:rPr>
        <w:t>6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723118" w:rsidRPr="00C70A8F">
        <w:rPr>
          <w:rFonts w:cs="Times New Roman"/>
          <w:b/>
          <w:bCs/>
          <w:sz w:val="23"/>
          <w:szCs w:val="23"/>
        </w:rPr>
        <w:t>30</w:t>
      </w:r>
      <w:r w:rsidRPr="00C70A8F">
        <w:rPr>
          <w:rFonts w:cs="Times New Roman"/>
          <w:b/>
          <w:bCs/>
          <w:sz w:val="23"/>
          <w:szCs w:val="23"/>
        </w:rPr>
        <w:t xml:space="preserve"> Круглый стол</w:t>
      </w:r>
      <w:r w:rsidR="00F609ED" w:rsidRPr="00C70A8F">
        <w:rPr>
          <w:rFonts w:cs="Times New Roman"/>
          <w:b/>
          <w:bCs/>
          <w:sz w:val="23"/>
          <w:szCs w:val="23"/>
        </w:rPr>
        <w:t xml:space="preserve"> №</w:t>
      </w:r>
      <w:r w:rsidR="00011409" w:rsidRPr="00C70A8F">
        <w:rPr>
          <w:rFonts w:cs="Times New Roman"/>
          <w:b/>
          <w:bCs/>
          <w:sz w:val="23"/>
          <w:szCs w:val="23"/>
        </w:rPr>
        <w:t xml:space="preserve"> </w:t>
      </w:r>
      <w:r w:rsidR="00F369B1" w:rsidRPr="00C70A8F">
        <w:rPr>
          <w:rFonts w:cs="Times New Roman"/>
          <w:b/>
          <w:bCs/>
          <w:sz w:val="23"/>
          <w:szCs w:val="23"/>
        </w:rPr>
        <w:t>3</w:t>
      </w:r>
      <w:r w:rsidR="00517CD7" w:rsidRPr="00C70A8F">
        <w:rPr>
          <w:rFonts w:cs="Times New Roman"/>
          <w:b/>
          <w:bCs/>
          <w:sz w:val="23"/>
          <w:szCs w:val="23"/>
        </w:rPr>
        <w:t xml:space="preserve"> «</w:t>
      </w:r>
      <w:r w:rsidR="00576BAA" w:rsidRPr="00C70A8F">
        <w:rPr>
          <w:rFonts w:cs="Times New Roman"/>
          <w:b/>
          <w:bCs/>
          <w:sz w:val="23"/>
          <w:szCs w:val="23"/>
        </w:rPr>
        <w:t>Цифровой банкинг</w:t>
      </w:r>
      <w:r w:rsidR="005520DA" w:rsidRPr="00C70A8F">
        <w:rPr>
          <w:rFonts w:cs="Times New Roman"/>
          <w:b/>
          <w:bCs/>
          <w:sz w:val="23"/>
          <w:szCs w:val="23"/>
        </w:rPr>
        <w:t xml:space="preserve">, </w:t>
      </w:r>
      <w:r w:rsidR="001358AF" w:rsidRPr="00C70A8F">
        <w:rPr>
          <w:rFonts w:cs="Times New Roman"/>
          <w:b/>
          <w:bCs/>
          <w:sz w:val="23"/>
          <w:szCs w:val="23"/>
        </w:rPr>
        <w:t>регулирование</w:t>
      </w:r>
      <w:r w:rsidR="005520DA" w:rsidRPr="00C70A8F">
        <w:rPr>
          <w:rFonts w:cs="Times New Roman"/>
          <w:b/>
          <w:bCs/>
          <w:sz w:val="23"/>
          <w:szCs w:val="23"/>
        </w:rPr>
        <w:t xml:space="preserve"> и надзор</w:t>
      </w:r>
      <w:r w:rsidR="00576BAA" w:rsidRPr="00C70A8F">
        <w:rPr>
          <w:rFonts w:cs="Times New Roman"/>
          <w:b/>
          <w:bCs/>
          <w:sz w:val="23"/>
          <w:szCs w:val="23"/>
        </w:rPr>
        <w:t>: от классического банкинга до финансовых экосистем</w:t>
      </w:r>
      <w:r w:rsidRPr="00C70A8F">
        <w:rPr>
          <w:rFonts w:cs="Times New Roman"/>
          <w:b/>
          <w:bCs/>
          <w:sz w:val="23"/>
          <w:szCs w:val="23"/>
        </w:rPr>
        <w:t>»</w:t>
      </w:r>
      <w:r w:rsidR="00D6687F" w:rsidRPr="00C70A8F">
        <w:rPr>
          <w:rFonts w:cs="Times New Roman"/>
          <w:b/>
          <w:bCs/>
          <w:sz w:val="23"/>
          <w:szCs w:val="23"/>
        </w:rPr>
        <w:t xml:space="preserve"> </w:t>
      </w:r>
      <w:r w:rsidR="00D6687F" w:rsidRPr="00C70A8F">
        <w:rPr>
          <w:sz w:val="23"/>
          <w:szCs w:val="23"/>
        </w:rPr>
        <w:t>(зал Премьер 3)</w:t>
      </w:r>
    </w:p>
    <w:p w:rsidR="006005AC" w:rsidRPr="00C70A8F" w:rsidRDefault="006005AC" w:rsidP="006005AC">
      <w:pPr>
        <w:ind w:firstLine="708"/>
        <w:rPr>
          <w:i/>
          <w:iCs/>
          <w:sz w:val="23"/>
          <w:szCs w:val="23"/>
        </w:rPr>
      </w:pPr>
    </w:p>
    <w:p w:rsidR="00FB2805" w:rsidRPr="00C70A8F" w:rsidRDefault="00FB2805" w:rsidP="006005AC">
      <w:pPr>
        <w:ind w:firstLine="708"/>
        <w:jc w:val="both"/>
        <w:rPr>
          <w:rFonts w:cs="Calibri"/>
          <w:i/>
          <w:iCs/>
          <w:color w:val="auto"/>
          <w:sz w:val="23"/>
          <w:szCs w:val="23"/>
        </w:rPr>
      </w:pPr>
      <w:r w:rsidRPr="00C70A8F">
        <w:rPr>
          <w:i/>
          <w:iCs/>
          <w:sz w:val="23"/>
          <w:szCs w:val="23"/>
        </w:rPr>
        <w:t xml:space="preserve">Развитие технологий, конкуренция, изменение поведенческих предпочтений ведут к </w:t>
      </w:r>
      <w:proofErr w:type="spellStart"/>
      <w:r w:rsidRPr="00C70A8F">
        <w:rPr>
          <w:i/>
          <w:iCs/>
          <w:sz w:val="23"/>
          <w:szCs w:val="23"/>
        </w:rPr>
        <w:t>диджитализации</w:t>
      </w:r>
      <w:proofErr w:type="spellEnd"/>
      <w:r w:rsidRPr="00C70A8F">
        <w:rPr>
          <w:i/>
          <w:iCs/>
          <w:sz w:val="23"/>
          <w:szCs w:val="23"/>
        </w:rPr>
        <w:t xml:space="preserve"> взаимодействия банков с клиентами. Лидеры рынка начали переводить самый технологически сложный процесс – ипотечное кредитование – в полностью цифровой формат. Офлайн</w:t>
      </w:r>
      <w:r w:rsidR="0082365D" w:rsidRPr="00C70A8F">
        <w:rPr>
          <w:i/>
          <w:iCs/>
          <w:sz w:val="23"/>
          <w:szCs w:val="23"/>
        </w:rPr>
        <w:t>-</w:t>
      </w:r>
      <w:r w:rsidRPr="00C70A8F">
        <w:rPr>
          <w:i/>
          <w:iCs/>
          <w:sz w:val="23"/>
          <w:szCs w:val="23"/>
        </w:rPr>
        <w:lastRenderedPageBreak/>
        <w:t xml:space="preserve">офисы преобразуются. Цифровая трансформация современного банковского бизнеса меняет облик банка и его бизнес-модель, методы обработки и хранения данных, формирования отчетности. Появляются инициативы, направленные на повышение эффективности отчетности, снижение нагрузки на финансовые институты и, в конечном итоге, на стандартизацию данных. Одновременно цифровой банкинг ставит новые задачи перед банковским надзором и применяемыми им инструментами контроля. В условиях изменяющегося регулирования возможно ли превратить бремя </w:t>
      </w:r>
      <w:proofErr w:type="spellStart"/>
      <w:r w:rsidRPr="00C70A8F">
        <w:rPr>
          <w:i/>
          <w:iCs/>
          <w:sz w:val="23"/>
          <w:szCs w:val="23"/>
        </w:rPr>
        <w:t>комплаенса</w:t>
      </w:r>
      <w:proofErr w:type="spellEnd"/>
      <w:r w:rsidRPr="00C70A8F">
        <w:rPr>
          <w:i/>
          <w:iCs/>
          <w:sz w:val="23"/>
          <w:szCs w:val="23"/>
        </w:rPr>
        <w:t xml:space="preserve"> в конкурентное преимущество, использовать надзорные инструменты контроля участниками рынка? Цифровая трансформация ставит и новые вызовы в части вопросов конкуренции – как для рынка, так и для Федеральной антимонопольной службы.</w:t>
      </w:r>
    </w:p>
    <w:p w:rsidR="00FB2805" w:rsidRPr="00C70A8F" w:rsidRDefault="00FB2805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  <w:u w:val="single"/>
        </w:rPr>
      </w:pPr>
    </w:p>
    <w:p w:rsidR="005107D1" w:rsidRPr="00C70A8F" w:rsidRDefault="005107D1" w:rsidP="0036332B">
      <w:pPr>
        <w:jc w:val="both"/>
        <w:rPr>
          <w:b/>
          <w:sz w:val="23"/>
          <w:szCs w:val="23"/>
        </w:rPr>
      </w:pPr>
      <w:r w:rsidRPr="00C70A8F">
        <w:rPr>
          <w:b/>
        </w:rPr>
        <w:t>Модератор</w:t>
      </w:r>
      <w:r w:rsidR="00D4733A" w:rsidRPr="00C70A8F">
        <w:rPr>
          <w:b/>
        </w:rPr>
        <w:t>ы</w:t>
      </w:r>
      <w:r w:rsidRPr="00C70A8F">
        <w:rPr>
          <w:b/>
        </w:rPr>
        <w:t xml:space="preserve"> </w:t>
      </w:r>
      <w:r w:rsidRPr="00C70A8F">
        <w:t xml:space="preserve">– </w:t>
      </w:r>
      <w:bookmarkStart w:id="9" w:name="_Hlk16786502"/>
      <w:proofErr w:type="spellStart"/>
      <w:r w:rsidR="00076914" w:rsidRPr="00C70A8F">
        <w:rPr>
          <w:b/>
          <w:bCs/>
          <w:i/>
          <w:iCs/>
          <w:sz w:val="23"/>
          <w:szCs w:val="23"/>
        </w:rPr>
        <w:t>Жуау</w:t>
      </w:r>
      <w:proofErr w:type="spellEnd"/>
      <w:r w:rsidR="00076914" w:rsidRPr="00C70A8F">
        <w:rPr>
          <w:b/>
          <w:bCs/>
          <w:i/>
          <w:iCs/>
          <w:sz w:val="23"/>
          <w:szCs w:val="23"/>
        </w:rPr>
        <w:t xml:space="preserve"> Карлос </w:t>
      </w:r>
      <w:proofErr w:type="spellStart"/>
      <w:r w:rsidR="00076914" w:rsidRPr="00C70A8F">
        <w:rPr>
          <w:b/>
          <w:bCs/>
          <w:i/>
          <w:iCs/>
          <w:sz w:val="23"/>
          <w:szCs w:val="23"/>
        </w:rPr>
        <w:t>Симойш</w:t>
      </w:r>
      <w:proofErr w:type="spellEnd"/>
      <w:r w:rsidR="00076914" w:rsidRPr="00C70A8F">
        <w:rPr>
          <w:sz w:val="23"/>
          <w:szCs w:val="23"/>
        </w:rPr>
        <w:t>,</w:t>
      </w:r>
      <w:r w:rsidR="001C0AF9" w:rsidRPr="00C70A8F">
        <w:rPr>
          <w:sz w:val="23"/>
          <w:szCs w:val="23"/>
        </w:rPr>
        <w:t xml:space="preserve"> </w:t>
      </w:r>
      <w:r w:rsidR="00076914" w:rsidRPr="00C70A8F">
        <w:rPr>
          <w:sz w:val="23"/>
          <w:szCs w:val="23"/>
        </w:rPr>
        <w:t xml:space="preserve">руководитель отдела продукции </w:t>
      </w:r>
      <w:proofErr w:type="spellStart"/>
      <w:r w:rsidR="00076914" w:rsidRPr="00C70A8F">
        <w:rPr>
          <w:sz w:val="23"/>
          <w:szCs w:val="23"/>
          <w:lang w:val="en-US"/>
        </w:rPr>
        <w:t>Symetria</w:t>
      </w:r>
      <w:proofErr w:type="spellEnd"/>
      <w:r w:rsidR="00076914" w:rsidRPr="00C70A8F">
        <w:rPr>
          <w:sz w:val="23"/>
          <w:szCs w:val="23"/>
        </w:rPr>
        <w:t>-</w:t>
      </w:r>
      <w:proofErr w:type="spellStart"/>
      <w:r w:rsidR="00076914" w:rsidRPr="00C70A8F">
        <w:rPr>
          <w:sz w:val="23"/>
          <w:szCs w:val="23"/>
          <w:lang w:val="en-US"/>
        </w:rPr>
        <w:t>Novabase</w:t>
      </w:r>
      <w:proofErr w:type="spellEnd"/>
    </w:p>
    <w:p w:rsidR="00273137" w:rsidRPr="00C70A8F" w:rsidRDefault="002C0969" w:rsidP="00363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708"/>
        <w:jc w:val="both"/>
        <w:rPr>
          <w:rFonts w:eastAsia="Times New Roman" w:cs="Times New Roman"/>
          <w:color w:val="auto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 </w:t>
      </w:r>
      <w:proofErr w:type="spellStart"/>
      <w:r w:rsidR="00076914" w:rsidRPr="00C70A8F">
        <w:rPr>
          <w:rFonts w:cs="Times New Roman"/>
          <w:b/>
          <w:bCs/>
          <w:i/>
          <w:iCs/>
          <w:sz w:val="23"/>
          <w:szCs w:val="23"/>
        </w:rPr>
        <w:t>Жуау</w:t>
      </w:r>
      <w:proofErr w:type="spellEnd"/>
      <w:r w:rsidR="00076914" w:rsidRPr="00C70A8F">
        <w:rPr>
          <w:rFonts w:cs="Times New Roman"/>
          <w:b/>
          <w:bCs/>
          <w:i/>
          <w:iCs/>
          <w:sz w:val="23"/>
          <w:szCs w:val="23"/>
        </w:rPr>
        <w:t xml:space="preserve"> Майя</w:t>
      </w:r>
      <w:r w:rsidR="00076914" w:rsidRPr="00C70A8F">
        <w:rPr>
          <w:rFonts w:cs="Times New Roman"/>
          <w:sz w:val="23"/>
          <w:szCs w:val="23"/>
        </w:rPr>
        <w:t xml:space="preserve">, директор по цифровой трансформации компании </w:t>
      </w:r>
      <w:proofErr w:type="spellStart"/>
      <w:r w:rsidR="00076914" w:rsidRPr="00C70A8F">
        <w:rPr>
          <w:rFonts w:cs="Times New Roman"/>
          <w:sz w:val="23"/>
          <w:szCs w:val="23"/>
          <w:lang w:val="en-US"/>
        </w:rPr>
        <w:t>Novabase</w:t>
      </w:r>
      <w:proofErr w:type="spellEnd"/>
    </w:p>
    <w:p w:rsidR="002636E0" w:rsidRPr="00C70A8F" w:rsidRDefault="002636E0" w:rsidP="0036332B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A6596" w:rsidRPr="00C70A8F" w:rsidRDefault="000A6596" w:rsidP="0036332B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0A8F">
        <w:rPr>
          <w:rFonts w:ascii="Times New Roman" w:hAnsi="Times New Roman" w:cs="Times New Roman"/>
          <w:color w:val="auto"/>
          <w:sz w:val="23"/>
          <w:szCs w:val="23"/>
        </w:rPr>
        <w:t>Приглашены к участию:</w:t>
      </w:r>
    </w:p>
    <w:p w:rsidR="00076914" w:rsidRPr="00C70A8F" w:rsidRDefault="00076914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Полякова Ольга Васильевна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заместитель Председателя Банка России</w:t>
      </w:r>
    </w:p>
    <w:p w:rsidR="00EF0271" w:rsidRPr="00C70A8F" w:rsidRDefault="00076914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Кашеваров Андрей Борисович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заместитель Руководителя ФАС России</w:t>
      </w:r>
      <w:bookmarkStart w:id="10" w:name="_Hlk18004732"/>
    </w:p>
    <w:bookmarkEnd w:id="10"/>
    <w:p w:rsidR="00D77537" w:rsidRPr="00C70A8F" w:rsidRDefault="00D77537" w:rsidP="003633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Русаков Максим Юрьевич</w:t>
      </w:r>
      <w:r w:rsidRPr="00C70A8F">
        <w:rPr>
          <w:rFonts w:ascii="Times New Roman" w:hAnsi="Times New Roman" w:cs="Times New Roman"/>
          <w:sz w:val="24"/>
          <w:szCs w:val="24"/>
        </w:rPr>
        <w:t>, Партнер Группы компаний SRG</w:t>
      </w:r>
      <w:bookmarkEnd w:id="9"/>
    </w:p>
    <w:p w:rsidR="00076914" w:rsidRPr="00C70A8F" w:rsidRDefault="00076914" w:rsidP="0036332B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>Богданов Юрий Юрьевич</w:t>
      </w:r>
      <w:r w:rsidRPr="00C70A8F">
        <w:rPr>
          <w:rFonts w:cs="Times New Roman"/>
          <w:sz w:val="23"/>
          <w:szCs w:val="23"/>
        </w:rPr>
        <w:t>, директор по инновациям КБ «Центр-</w:t>
      </w:r>
      <w:proofErr w:type="spellStart"/>
      <w:r w:rsidR="006C020E" w:rsidRPr="00C70A8F">
        <w:rPr>
          <w:rFonts w:cs="Times New Roman"/>
          <w:sz w:val="23"/>
          <w:szCs w:val="23"/>
        </w:rPr>
        <w:t>и</w:t>
      </w:r>
      <w:r w:rsidRPr="00C70A8F">
        <w:rPr>
          <w:rFonts w:cs="Times New Roman"/>
          <w:sz w:val="23"/>
          <w:szCs w:val="23"/>
        </w:rPr>
        <w:t>нвест</w:t>
      </w:r>
      <w:proofErr w:type="spellEnd"/>
      <w:r w:rsidRPr="00C70A8F">
        <w:rPr>
          <w:rFonts w:cs="Times New Roman"/>
          <w:sz w:val="23"/>
          <w:szCs w:val="23"/>
        </w:rPr>
        <w:t>»</w:t>
      </w:r>
    </w:p>
    <w:p w:rsidR="00076914" w:rsidRPr="00C70A8F" w:rsidRDefault="00076914" w:rsidP="001358AF">
      <w:pPr>
        <w:tabs>
          <w:tab w:val="center" w:pos="567"/>
        </w:tabs>
        <w:spacing w:before="60" w:after="60" w:line="220" w:lineRule="exact"/>
        <w:rPr>
          <w:rFonts w:cs="Times New Roman"/>
          <w:b/>
          <w:bCs/>
          <w:sz w:val="23"/>
          <w:szCs w:val="23"/>
        </w:rPr>
      </w:pPr>
    </w:p>
    <w:p w:rsidR="00DF23E4" w:rsidRPr="00C70A8F" w:rsidRDefault="00723118" w:rsidP="0036332B">
      <w:pPr>
        <w:tabs>
          <w:tab w:val="center" w:pos="567"/>
        </w:tabs>
        <w:spacing w:before="60" w:after="60" w:line="220" w:lineRule="exact"/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15.00</w:t>
      </w:r>
      <w:r w:rsidR="00326176" w:rsidRPr="00C70A8F">
        <w:rPr>
          <w:rFonts w:cs="Times New Roman"/>
          <w:b/>
          <w:bCs/>
          <w:sz w:val="23"/>
          <w:szCs w:val="23"/>
        </w:rPr>
        <w:t>-1</w:t>
      </w:r>
      <w:r w:rsidRPr="00C70A8F">
        <w:rPr>
          <w:rFonts w:cs="Times New Roman"/>
          <w:b/>
          <w:bCs/>
          <w:sz w:val="23"/>
          <w:szCs w:val="23"/>
        </w:rPr>
        <w:t>6</w:t>
      </w:r>
      <w:r w:rsidR="00326176" w:rsidRPr="00C70A8F">
        <w:rPr>
          <w:rFonts w:cs="Times New Roman"/>
          <w:b/>
          <w:bCs/>
          <w:sz w:val="23"/>
          <w:szCs w:val="23"/>
        </w:rPr>
        <w:t>.</w:t>
      </w:r>
      <w:r w:rsidRPr="00C70A8F">
        <w:rPr>
          <w:rFonts w:cs="Times New Roman"/>
          <w:b/>
          <w:bCs/>
          <w:sz w:val="23"/>
          <w:szCs w:val="23"/>
        </w:rPr>
        <w:t>30</w:t>
      </w:r>
      <w:r w:rsidR="00326176" w:rsidRPr="00C70A8F">
        <w:rPr>
          <w:rFonts w:cs="Times New Roman"/>
          <w:b/>
          <w:bCs/>
          <w:sz w:val="23"/>
          <w:szCs w:val="23"/>
        </w:rPr>
        <w:t xml:space="preserve"> Круглый стол </w:t>
      </w:r>
      <w:r w:rsidR="00F609ED" w:rsidRPr="00C70A8F">
        <w:rPr>
          <w:rFonts w:cs="Times New Roman"/>
          <w:b/>
          <w:bCs/>
          <w:sz w:val="23"/>
          <w:szCs w:val="23"/>
        </w:rPr>
        <w:t>№</w:t>
      </w:r>
      <w:r w:rsidR="00011409" w:rsidRPr="00C70A8F">
        <w:rPr>
          <w:rFonts w:cs="Times New Roman"/>
          <w:b/>
          <w:bCs/>
          <w:sz w:val="23"/>
          <w:szCs w:val="23"/>
        </w:rPr>
        <w:t xml:space="preserve"> </w:t>
      </w:r>
      <w:r w:rsidR="00F369B1" w:rsidRPr="00C70A8F">
        <w:rPr>
          <w:rFonts w:cs="Times New Roman"/>
          <w:b/>
          <w:bCs/>
          <w:sz w:val="23"/>
          <w:szCs w:val="23"/>
        </w:rPr>
        <w:t>4</w:t>
      </w:r>
      <w:r w:rsidR="00011409" w:rsidRPr="00C70A8F">
        <w:rPr>
          <w:rFonts w:cs="Times New Roman"/>
          <w:b/>
          <w:bCs/>
          <w:sz w:val="23"/>
          <w:szCs w:val="23"/>
        </w:rPr>
        <w:t xml:space="preserve"> </w:t>
      </w:r>
      <w:r w:rsidR="001358AF" w:rsidRPr="00C70A8F">
        <w:rPr>
          <w:rFonts w:cs="Times New Roman"/>
          <w:b/>
          <w:bCs/>
          <w:sz w:val="23"/>
          <w:szCs w:val="23"/>
        </w:rPr>
        <w:t>«Роль банков в развитии регионов: провайдер финансовых услуг, социальный институт или драйвер инноваций»</w:t>
      </w:r>
      <w:r w:rsidR="005107D1" w:rsidRPr="00C70A8F">
        <w:rPr>
          <w:rFonts w:cs="Times New Roman"/>
          <w:sz w:val="23"/>
          <w:szCs w:val="23"/>
        </w:rPr>
        <w:t xml:space="preserve"> </w:t>
      </w:r>
      <w:r w:rsidR="00CF042E" w:rsidRPr="00C70A8F">
        <w:rPr>
          <w:sz w:val="23"/>
          <w:szCs w:val="23"/>
        </w:rPr>
        <w:t>(зал Премьер 2)</w:t>
      </w:r>
    </w:p>
    <w:p w:rsidR="00182B51" w:rsidRPr="00C70A8F" w:rsidRDefault="00182B51" w:rsidP="00182B51">
      <w:pPr>
        <w:tabs>
          <w:tab w:val="center" w:pos="567"/>
        </w:tabs>
        <w:spacing w:before="60" w:after="60" w:line="220" w:lineRule="exact"/>
        <w:rPr>
          <w:rFonts w:cs="Times New Roman"/>
          <w:sz w:val="23"/>
          <w:szCs w:val="23"/>
        </w:rPr>
      </w:pPr>
    </w:p>
    <w:p w:rsidR="00182B51" w:rsidRPr="00C70A8F" w:rsidRDefault="006005AC" w:rsidP="00AF716E">
      <w:pPr>
        <w:tabs>
          <w:tab w:val="center" w:pos="567"/>
        </w:tabs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sz w:val="23"/>
          <w:szCs w:val="23"/>
        </w:rPr>
        <w:tab/>
      </w:r>
      <w:r w:rsidR="00AF716E" w:rsidRPr="00C70A8F">
        <w:rPr>
          <w:rFonts w:cs="Times New Roman"/>
          <w:sz w:val="23"/>
          <w:szCs w:val="23"/>
        </w:rPr>
        <w:tab/>
      </w:r>
      <w:r w:rsidR="00182B51" w:rsidRPr="00C70A8F">
        <w:rPr>
          <w:rFonts w:cs="Times New Roman"/>
          <w:i/>
          <w:iCs/>
          <w:sz w:val="23"/>
          <w:szCs w:val="23"/>
        </w:rPr>
        <w:t xml:space="preserve">Развитие региональной экономики в значительной степени связано с эффективным функционированием банковского сектора. Современная стратегия развития регионов не может не учитывать высокую роль банков и банковских продуктов.  На данном круглом столе речь пойдет о миссии региональных банков и проблемах, с которыми они сталкиваются.  </w:t>
      </w:r>
    </w:p>
    <w:p w:rsidR="00182B51" w:rsidRPr="00C70A8F" w:rsidRDefault="006005AC" w:rsidP="00AF716E">
      <w:pPr>
        <w:tabs>
          <w:tab w:val="center" w:pos="567"/>
        </w:tabs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i/>
          <w:iCs/>
          <w:sz w:val="23"/>
          <w:szCs w:val="23"/>
        </w:rPr>
        <w:tab/>
      </w:r>
      <w:r w:rsidRPr="00C70A8F">
        <w:rPr>
          <w:rFonts w:cs="Times New Roman"/>
          <w:i/>
          <w:iCs/>
          <w:sz w:val="23"/>
          <w:szCs w:val="23"/>
        </w:rPr>
        <w:tab/>
      </w:r>
      <w:r w:rsidR="00182B51" w:rsidRPr="00C70A8F">
        <w:rPr>
          <w:rFonts w:cs="Times New Roman"/>
          <w:i/>
          <w:iCs/>
          <w:sz w:val="23"/>
          <w:szCs w:val="23"/>
        </w:rPr>
        <w:t xml:space="preserve">В ходе дискуссии планируется обсудить, как региональные банки выдерживают конкуренцию </w:t>
      </w:r>
      <w:r w:rsidR="00A825C1" w:rsidRPr="00C70A8F">
        <w:rPr>
          <w:rFonts w:cs="Times New Roman"/>
          <w:i/>
          <w:iCs/>
          <w:sz w:val="23"/>
          <w:szCs w:val="23"/>
        </w:rPr>
        <w:t>с</w:t>
      </w:r>
      <w:r w:rsidR="00182B51" w:rsidRPr="00C70A8F">
        <w:rPr>
          <w:rFonts w:cs="Times New Roman"/>
          <w:i/>
          <w:iCs/>
          <w:sz w:val="23"/>
          <w:szCs w:val="23"/>
        </w:rPr>
        <w:t xml:space="preserve"> крупными федеральными игроками, какие меры помогут создать конкурентные преимущества для них и какие технологические решения реализуют сами банки. Участники круглого стола постараются найти ответ на вопрос</w:t>
      </w:r>
      <w:r w:rsidR="00A825C1" w:rsidRPr="00C70A8F">
        <w:rPr>
          <w:rFonts w:cs="Times New Roman"/>
          <w:i/>
          <w:iCs/>
          <w:sz w:val="23"/>
          <w:szCs w:val="23"/>
        </w:rPr>
        <w:t>,</w:t>
      </w:r>
      <w:r w:rsidR="00182B51" w:rsidRPr="00C70A8F">
        <w:rPr>
          <w:rFonts w:cs="Times New Roman"/>
          <w:i/>
          <w:iCs/>
          <w:sz w:val="23"/>
          <w:szCs w:val="23"/>
        </w:rPr>
        <w:t xml:space="preserve"> что хотят клиенты в регионах: цифровой банк или человеческое общение? В ходе дискуссии также будут рассмотрены вопросы низкой финансовой грамотности и возможные решения по улучшению финансовой культуры в регионах, в том числе при участии банков.</w:t>
      </w:r>
    </w:p>
    <w:p w:rsidR="006005AC" w:rsidRPr="00C70A8F" w:rsidRDefault="006005AC" w:rsidP="00F03B6F">
      <w:pPr>
        <w:rPr>
          <w:rFonts w:cs="Times New Roman"/>
          <w:b/>
          <w:bCs/>
          <w:i/>
          <w:iCs/>
          <w:sz w:val="23"/>
          <w:szCs w:val="23"/>
        </w:rPr>
      </w:pPr>
    </w:p>
    <w:p w:rsidR="00F03B6F" w:rsidRPr="00C70A8F" w:rsidRDefault="0049390E" w:rsidP="005366A6">
      <w:pPr>
        <w:jc w:val="both"/>
        <w:rPr>
          <w:rFonts w:eastAsia="Times New Roman" w:cs="Calibri"/>
          <w:color w:val="auto"/>
          <w:sz w:val="22"/>
          <w:szCs w:val="22"/>
        </w:rPr>
      </w:pPr>
      <w:r w:rsidRPr="00C70A8F">
        <w:rPr>
          <w:rFonts w:cs="Times New Roman"/>
          <w:b/>
          <w:sz w:val="23"/>
          <w:szCs w:val="23"/>
        </w:rPr>
        <w:t xml:space="preserve">Модератор </w:t>
      </w:r>
      <w:r w:rsidRPr="00C70A8F">
        <w:rPr>
          <w:rFonts w:cs="Times New Roman"/>
          <w:sz w:val="23"/>
          <w:szCs w:val="23"/>
        </w:rPr>
        <w:t xml:space="preserve">– </w:t>
      </w:r>
      <w:r w:rsidR="00BA0C54" w:rsidRPr="00C70A8F">
        <w:rPr>
          <w:rFonts w:cs="Times New Roman"/>
          <w:b/>
          <w:bCs/>
          <w:i/>
          <w:iCs/>
        </w:rPr>
        <w:t>Корженевская</w:t>
      </w:r>
      <w:r w:rsidR="00BA0C54" w:rsidRPr="00C70A8F">
        <w:rPr>
          <w:rFonts w:cs="Times New Roman"/>
        </w:rPr>
        <w:t xml:space="preserve"> </w:t>
      </w:r>
      <w:r w:rsidR="00F03B6F" w:rsidRPr="00C70A8F">
        <w:rPr>
          <w:rFonts w:eastAsia="Times New Roman"/>
          <w:b/>
          <w:bCs/>
          <w:i/>
          <w:iCs/>
        </w:rPr>
        <w:t xml:space="preserve">Виктория </w:t>
      </w:r>
      <w:r w:rsidR="00BA0C54" w:rsidRPr="00C70A8F">
        <w:rPr>
          <w:rFonts w:eastAsia="Times New Roman"/>
          <w:b/>
          <w:bCs/>
          <w:i/>
          <w:iCs/>
        </w:rPr>
        <w:t>Вячеславовна</w:t>
      </w:r>
      <w:r w:rsidR="00F03B6F" w:rsidRPr="00C70A8F">
        <w:rPr>
          <w:rFonts w:eastAsia="Times New Roman"/>
        </w:rPr>
        <w:t xml:space="preserve"> - руководитель практики Цифровая стратегия IBM </w:t>
      </w:r>
      <w:proofErr w:type="spellStart"/>
      <w:r w:rsidR="00F03B6F" w:rsidRPr="00C70A8F">
        <w:rPr>
          <w:rFonts w:eastAsia="Times New Roman"/>
        </w:rPr>
        <w:t>iX</w:t>
      </w:r>
      <w:proofErr w:type="spellEnd"/>
      <w:r w:rsidR="00F03B6F" w:rsidRPr="00C70A8F">
        <w:rPr>
          <w:rFonts w:eastAsia="Times New Roman"/>
        </w:rPr>
        <w:t xml:space="preserve"> Центральная и Восточная Европа. </w:t>
      </w:r>
    </w:p>
    <w:p w:rsidR="0049390E" w:rsidRPr="00C70A8F" w:rsidRDefault="0049390E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</w:p>
    <w:p w:rsidR="0049390E" w:rsidRPr="00C70A8F" w:rsidRDefault="006E639F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C70A8F">
        <w:rPr>
          <w:rFonts w:ascii="Times New Roman" w:hAnsi="Times New Roman" w:cs="Times New Roman"/>
          <w:color w:val="auto"/>
          <w:sz w:val="23"/>
          <w:szCs w:val="23"/>
        </w:rPr>
        <w:t>Приглашены к участию:</w:t>
      </w:r>
    </w:p>
    <w:p w:rsidR="00804BC8" w:rsidRPr="00C70A8F" w:rsidRDefault="00804BC8" w:rsidP="005366A6">
      <w:pPr>
        <w:jc w:val="both"/>
        <w:rPr>
          <w:rFonts w:cs="Times New Roman"/>
          <w:sz w:val="23"/>
          <w:szCs w:val="23"/>
        </w:rPr>
      </w:pP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Руппель</w:t>
      </w:r>
      <w:proofErr w:type="spellEnd"/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Александр Александрович</w:t>
      </w:r>
      <w:r w:rsidRPr="00C70A8F">
        <w:rPr>
          <w:rFonts w:cs="Times New Roman"/>
          <w:sz w:val="23"/>
          <w:szCs w:val="23"/>
        </w:rPr>
        <w:t>, министр экономики Краснодарского края</w:t>
      </w:r>
    </w:p>
    <w:p w:rsidR="00A70D12" w:rsidRPr="00C70A8F" w:rsidRDefault="00A70D12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Таможников</w:t>
      </w:r>
      <w:proofErr w:type="spellEnd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Владимир Владимирович</w:t>
      </w:r>
      <w:r w:rsidRPr="00C70A8F">
        <w:rPr>
          <w:rFonts w:ascii="Times New Roman" w:hAnsi="Times New Roman" w:cs="Times New Roman"/>
          <w:sz w:val="23"/>
          <w:szCs w:val="23"/>
        </w:rPr>
        <w:t>, директор Департамент</w:t>
      </w:r>
      <w:r w:rsidR="000573B4" w:rsidRPr="00C70A8F">
        <w:rPr>
          <w:rFonts w:ascii="Times New Roman" w:hAnsi="Times New Roman" w:cs="Times New Roman"/>
          <w:sz w:val="23"/>
          <w:szCs w:val="23"/>
        </w:rPr>
        <w:t>а</w:t>
      </w:r>
      <w:r w:rsidRPr="00C70A8F">
        <w:rPr>
          <w:rFonts w:ascii="Times New Roman" w:hAnsi="Times New Roman" w:cs="Times New Roman"/>
          <w:sz w:val="23"/>
          <w:szCs w:val="23"/>
        </w:rPr>
        <w:t xml:space="preserve"> стратегического развития финансового рынка Банка России</w:t>
      </w:r>
    </w:p>
    <w:p w:rsidR="00664B78" w:rsidRPr="00C70A8F" w:rsidRDefault="00664B78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Паранич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Андрей </w:t>
      </w:r>
      <w:r w:rsidR="00303091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Владимирович</w:t>
      </w:r>
      <w:r w:rsidRPr="00C70A8F">
        <w:rPr>
          <w:rFonts w:ascii="Times New Roman" w:hAnsi="Times New Roman" w:cs="Times New Roman"/>
          <w:sz w:val="23"/>
          <w:szCs w:val="23"/>
        </w:rPr>
        <w:t>,</w:t>
      </w:r>
      <w:r w:rsidR="00303091" w:rsidRPr="00C70A8F">
        <w:rPr>
          <w:rFonts w:ascii="Times New Roman" w:hAnsi="Times New Roman" w:cs="Times New Roman"/>
          <w:sz w:val="23"/>
          <w:szCs w:val="23"/>
        </w:rPr>
        <w:t xml:space="preserve"> директор </w:t>
      </w:r>
      <w:r w:rsidRPr="00C70A8F">
        <w:rPr>
          <w:rFonts w:ascii="Times New Roman" w:hAnsi="Times New Roman" w:cs="Times New Roman"/>
          <w:sz w:val="23"/>
          <w:szCs w:val="23"/>
        </w:rPr>
        <w:t>Ассоциаци</w:t>
      </w:r>
      <w:r w:rsidR="00CC40E2" w:rsidRPr="00C70A8F">
        <w:rPr>
          <w:rFonts w:ascii="Times New Roman" w:hAnsi="Times New Roman" w:cs="Times New Roman"/>
          <w:sz w:val="23"/>
          <w:szCs w:val="23"/>
        </w:rPr>
        <w:t>и</w:t>
      </w:r>
      <w:r w:rsidRPr="00C70A8F">
        <w:rPr>
          <w:rFonts w:ascii="Times New Roman" w:hAnsi="Times New Roman" w:cs="Times New Roman"/>
          <w:sz w:val="23"/>
          <w:szCs w:val="23"/>
        </w:rPr>
        <w:t xml:space="preserve"> развития финансовой грамотности</w:t>
      </w:r>
    </w:p>
    <w:p w:rsidR="001346F0" w:rsidRPr="00C70A8F" w:rsidRDefault="001346F0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Баранов Иван Владимирович</w:t>
      </w:r>
      <w:r w:rsidRPr="00C70A8F">
        <w:rPr>
          <w:rFonts w:ascii="Times New Roman" w:hAnsi="Times New Roman" w:cs="Times New Roman"/>
          <w:sz w:val="23"/>
          <w:szCs w:val="23"/>
        </w:rPr>
        <w:t>, директор Департамента казначейства ПАО «МОСКОВСКИЙ КРЕДИТНЫЙ БАНК»</w:t>
      </w:r>
    </w:p>
    <w:p w:rsidR="00FB2C08" w:rsidRPr="00C70A8F" w:rsidRDefault="001346F0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Эльманин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Владимир Сергеевич</w:t>
      </w:r>
      <w:r w:rsidRPr="00C70A8F">
        <w:rPr>
          <w:rFonts w:ascii="Times New Roman" w:hAnsi="Times New Roman" w:cs="Times New Roman"/>
          <w:sz w:val="23"/>
          <w:szCs w:val="23"/>
        </w:rPr>
        <w:t>, Председатель Правления АО «ПЕРВОУРАЛЬСКБАНК»</w:t>
      </w:r>
    </w:p>
    <w:p w:rsidR="00804BC8" w:rsidRPr="00C70A8F" w:rsidRDefault="00804BC8" w:rsidP="005366A6">
      <w:pPr>
        <w:jc w:val="both"/>
        <w:rPr>
          <w:rFonts w:cs="Times New Roman"/>
          <w:sz w:val="23"/>
          <w:szCs w:val="23"/>
        </w:rPr>
      </w:pPr>
    </w:p>
    <w:p w:rsidR="00723118" w:rsidRPr="00C70A8F" w:rsidRDefault="00723118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16.30-16.45 Кофе-брейк</w:t>
      </w:r>
    </w:p>
    <w:p w:rsidR="001B60B0" w:rsidRPr="00C70A8F" w:rsidRDefault="001B60B0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</w:p>
    <w:p w:rsidR="00723118" w:rsidRPr="00C70A8F" w:rsidRDefault="00723118" w:rsidP="00C70A8F">
      <w:pPr>
        <w:jc w:val="both"/>
        <w:rPr>
          <w:sz w:val="23"/>
          <w:szCs w:val="23"/>
        </w:rPr>
      </w:pPr>
      <w:bookmarkStart w:id="11" w:name="_Hlk13578114"/>
      <w:r w:rsidRPr="00C70A8F">
        <w:rPr>
          <w:b/>
          <w:bCs/>
          <w:sz w:val="23"/>
          <w:szCs w:val="23"/>
        </w:rPr>
        <w:t xml:space="preserve">16.45-18.00 Круглый стол № </w:t>
      </w:r>
      <w:r w:rsidR="00F369B1" w:rsidRPr="00C70A8F">
        <w:rPr>
          <w:b/>
          <w:bCs/>
          <w:sz w:val="23"/>
          <w:szCs w:val="23"/>
        </w:rPr>
        <w:t>5</w:t>
      </w:r>
      <w:r w:rsidRPr="00C70A8F">
        <w:rPr>
          <w:b/>
          <w:bCs/>
          <w:sz w:val="23"/>
          <w:szCs w:val="23"/>
        </w:rPr>
        <w:t xml:space="preserve"> </w:t>
      </w:r>
      <w:bookmarkStart w:id="12" w:name="_Hlk14114336"/>
      <w:bookmarkEnd w:id="11"/>
      <w:r w:rsidRPr="00C70A8F">
        <w:rPr>
          <w:b/>
          <w:bCs/>
          <w:sz w:val="23"/>
          <w:szCs w:val="23"/>
        </w:rPr>
        <w:t>«Рост необеспеченного потребительского кредитования.</w:t>
      </w:r>
      <w:r w:rsidR="00C70A8F" w:rsidRPr="00C70A8F">
        <w:rPr>
          <w:b/>
          <w:bCs/>
          <w:sz w:val="23"/>
          <w:szCs w:val="23"/>
        </w:rPr>
        <w:t xml:space="preserve"> </w:t>
      </w:r>
      <w:r w:rsidRPr="00C70A8F">
        <w:rPr>
          <w:rFonts w:cs="Times New Roman"/>
          <w:b/>
          <w:bCs/>
          <w:sz w:val="23"/>
          <w:szCs w:val="23"/>
        </w:rPr>
        <w:t>Готовность банковской си</w:t>
      </w:r>
      <w:r w:rsidR="004A3B33" w:rsidRPr="00C70A8F">
        <w:rPr>
          <w:rFonts w:cs="Times New Roman"/>
          <w:b/>
          <w:bCs/>
          <w:sz w:val="23"/>
          <w:szCs w:val="23"/>
        </w:rPr>
        <w:t>с</w:t>
      </w:r>
      <w:r w:rsidRPr="00C70A8F">
        <w:rPr>
          <w:rFonts w:cs="Times New Roman"/>
          <w:b/>
          <w:bCs/>
          <w:sz w:val="23"/>
          <w:szCs w:val="23"/>
        </w:rPr>
        <w:t>темы к расчёту показателей долговой нагрузки</w:t>
      </w:r>
      <w:r w:rsidR="004A3B33" w:rsidRPr="00C70A8F">
        <w:rPr>
          <w:rFonts w:cs="Times New Roman"/>
          <w:b/>
          <w:bCs/>
          <w:sz w:val="23"/>
          <w:szCs w:val="23"/>
        </w:rPr>
        <w:t xml:space="preserve"> </w:t>
      </w:r>
      <w:r w:rsidRPr="00C70A8F">
        <w:rPr>
          <w:rFonts w:cs="Times New Roman"/>
          <w:b/>
          <w:bCs/>
          <w:sz w:val="23"/>
          <w:szCs w:val="23"/>
        </w:rPr>
        <w:t>(ПДН)»</w:t>
      </w:r>
      <w:r w:rsidR="00CF042E" w:rsidRPr="00C70A8F">
        <w:rPr>
          <w:rFonts w:cs="Times New Roman"/>
          <w:b/>
          <w:bCs/>
          <w:sz w:val="23"/>
          <w:szCs w:val="23"/>
        </w:rPr>
        <w:t xml:space="preserve"> </w:t>
      </w:r>
      <w:r w:rsidR="00CF042E" w:rsidRPr="00C70A8F">
        <w:rPr>
          <w:sz w:val="23"/>
          <w:szCs w:val="23"/>
        </w:rPr>
        <w:t>(зал Премьер 3)</w:t>
      </w:r>
    </w:p>
    <w:p w:rsidR="00C70A8F" w:rsidRPr="00C70A8F" w:rsidRDefault="00C70A8F" w:rsidP="00C70A8F">
      <w:pPr>
        <w:jc w:val="both"/>
        <w:rPr>
          <w:b/>
          <w:bCs/>
          <w:sz w:val="23"/>
          <w:szCs w:val="23"/>
        </w:rPr>
      </w:pPr>
    </w:p>
    <w:p w:rsidR="00DA08E4" w:rsidRPr="00C70A8F" w:rsidRDefault="00DA08E4" w:rsidP="00E11258">
      <w:pPr>
        <w:pStyle w:val="msonormalmailrucssattributepostfix"/>
        <w:spacing w:before="0" w:beforeAutospacing="0" w:after="0" w:afterAutospacing="0"/>
        <w:ind w:firstLine="851"/>
        <w:jc w:val="both"/>
        <w:rPr>
          <w:i/>
          <w:iCs/>
          <w:sz w:val="23"/>
          <w:szCs w:val="23"/>
        </w:rPr>
      </w:pPr>
      <w:r w:rsidRPr="00C70A8F">
        <w:rPr>
          <w:rFonts w:ascii="Times New Roman" w:hAnsi="Times New Roman" w:cs="Times New Roman"/>
          <w:i/>
          <w:iCs/>
          <w:sz w:val="23"/>
          <w:szCs w:val="23"/>
        </w:rPr>
        <w:t>Рост количества выданны</w:t>
      </w:r>
      <w:r w:rsidR="0066001E" w:rsidRPr="00C70A8F">
        <w:rPr>
          <w:rFonts w:ascii="Times New Roman" w:hAnsi="Times New Roman" w:cs="Times New Roman"/>
          <w:i/>
          <w:iCs/>
          <w:sz w:val="23"/>
          <w:szCs w:val="23"/>
        </w:rPr>
        <w:t>х</w:t>
      </w:r>
      <w:r w:rsidRPr="00C70A8F">
        <w:rPr>
          <w:rFonts w:ascii="Times New Roman" w:hAnsi="Times New Roman" w:cs="Times New Roman"/>
          <w:i/>
          <w:iCs/>
          <w:sz w:val="23"/>
          <w:szCs w:val="23"/>
        </w:rPr>
        <w:t> за последние два года</w:t>
      </w:r>
      <w:r w:rsidR="0066001E"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gramStart"/>
      <w:r w:rsidRPr="00C70A8F">
        <w:rPr>
          <w:rFonts w:ascii="Times New Roman" w:hAnsi="Times New Roman" w:cs="Times New Roman"/>
          <w:i/>
          <w:iCs/>
          <w:sz w:val="23"/>
          <w:szCs w:val="23"/>
        </w:rPr>
        <w:t>кредитов  физическим</w:t>
      </w:r>
      <w:proofErr w:type="gramEnd"/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лицам вызвал опасения</w:t>
      </w:r>
      <w:r w:rsidR="00A825C1" w:rsidRPr="00C70A8F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связанные с </w:t>
      </w:r>
      <w:proofErr w:type="spellStart"/>
      <w:r w:rsidRPr="00C70A8F">
        <w:rPr>
          <w:rFonts w:ascii="Times New Roman" w:hAnsi="Times New Roman" w:cs="Times New Roman"/>
          <w:i/>
          <w:iCs/>
          <w:sz w:val="23"/>
          <w:szCs w:val="23"/>
        </w:rPr>
        <w:t>закредитованностью</w:t>
      </w:r>
      <w:proofErr w:type="spellEnd"/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населения. В целях снижения рисков Банк России вводит в регулирование показатель долговой нагрузки и установи</w:t>
      </w:r>
      <w:r w:rsidR="00F126C0" w:rsidRPr="00C70A8F">
        <w:rPr>
          <w:rFonts w:ascii="Times New Roman" w:hAnsi="Times New Roman" w:cs="Times New Roman"/>
          <w:i/>
          <w:iCs/>
          <w:sz w:val="23"/>
          <w:szCs w:val="23"/>
        </w:rPr>
        <w:t>л</w:t>
      </w:r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надбавки к коэффициентам риска в зависимости от уровня показателя долговой нагрузки и полной стоимости кредита.</w:t>
      </w:r>
    </w:p>
    <w:p w:rsidR="00DA08E4" w:rsidRPr="00C70A8F" w:rsidRDefault="00DA08E4" w:rsidP="00E11258">
      <w:pPr>
        <w:pStyle w:val="msonormalmailrucssattributepostfix"/>
        <w:spacing w:before="0" w:beforeAutospacing="0" w:after="0" w:afterAutospacing="0"/>
        <w:ind w:firstLine="851"/>
        <w:jc w:val="both"/>
        <w:rPr>
          <w:i/>
          <w:iCs/>
          <w:sz w:val="23"/>
          <w:szCs w:val="23"/>
        </w:rPr>
      </w:pPr>
      <w:r w:rsidRPr="00C70A8F">
        <w:rPr>
          <w:rFonts w:ascii="Times New Roman" w:hAnsi="Times New Roman" w:cs="Times New Roman"/>
          <w:i/>
          <w:iCs/>
          <w:sz w:val="23"/>
          <w:szCs w:val="23"/>
        </w:rPr>
        <w:lastRenderedPageBreak/>
        <w:t>В рамках круглого стола планируется дискуссия по вопросу существования фактора роста необеспеченного потребительского кредитования. Использование искусственных способов снижения показателя долговой нагрузки и способы борьбы с ними. Проблемы и готовность банковской системы к расчету показателей долговой нагруз</w:t>
      </w:r>
      <w:r w:rsidR="00A825C1" w:rsidRPr="00C70A8F">
        <w:rPr>
          <w:rFonts w:ascii="Times New Roman" w:hAnsi="Times New Roman" w:cs="Times New Roman"/>
          <w:i/>
          <w:iCs/>
          <w:sz w:val="23"/>
          <w:szCs w:val="23"/>
        </w:rPr>
        <w:t>к</w:t>
      </w:r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и. Вопросы подтверждения доходов </w:t>
      </w:r>
      <w:proofErr w:type="spellStart"/>
      <w:r w:rsidRPr="00C70A8F">
        <w:rPr>
          <w:rFonts w:ascii="Times New Roman" w:hAnsi="Times New Roman" w:cs="Times New Roman"/>
          <w:i/>
          <w:iCs/>
          <w:sz w:val="23"/>
          <w:szCs w:val="23"/>
        </w:rPr>
        <w:t>самозанятых</w:t>
      </w:r>
      <w:proofErr w:type="spellEnd"/>
      <w:r w:rsidRPr="00C70A8F">
        <w:rPr>
          <w:rFonts w:ascii="Times New Roman" w:hAnsi="Times New Roman" w:cs="Times New Roman"/>
          <w:i/>
          <w:iCs/>
          <w:sz w:val="23"/>
          <w:szCs w:val="23"/>
        </w:rPr>
        <w:t xml:space="preserve"> граждан и порядок расчета показателей долговой нагрузки в отношении данной категории физических лиц.</w:t>
      </w:r>
    </w:p>
    <w:p w:rsidR="00DA08E4" w:rsidRPr="00C70A8F" w:rsidRDefault="00DA08E4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</w:p>
    <w:bookmarkEnd w:id="12"/>
    <w:p w:rsidR="00F300CB" w:rsidRPr="00C70A8F" w:rsidRDefault="00723118" w:rsidP="005366A6">
      <w:pPr>
        <w:tabs>
          <w:tab w:val="left" w:pos="709"/>
        </w:tabs>
        <w:spacing w:before="60" w:after="100" w:afterAutospacing="1" w:line="200" w:lineRule="atLeast"/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 xml:space="preserve">Модератор </w:t>
      </w:r>
      <w:r w:rsidRPr="00C70A8F">
        <w:rPr>
          <w:rFonts w:cs="Times New Roman"/>
          <w:sz w:val="23"/>
          <w:szCs w:val="23"/>
        </w:rPr>
        <w:t>–</w:t>
      </w:r>
      <w:r w:rsidR="00673C18" w:rsidRPr="00C70A8F">
        <w:rPr>
          <w:rFonts w:cs="Times New Roman"/>
          <w:sz w:val="23"/>
          <w:szCs w:val="23"/>
        </w:rPr>
        <w:t xml:space="preserve"> </w:t>
      </w:r>
      <w:r w:rsidR="00061434" w:rsidRPr="00C70A8F">
        <w:rPr>
          <w:rFonts w:cs="Times New Roman"/>
          <w:b/>
          <w:bCs/>
          <w:i/>
          <w:iCs/>
          <w:sz w:val="23"/>
          <w:szCs w:val="23"/>
        </w:rPr>
        <w:t>Матовников Михаил Юрьевич</w:t>
      </w:r>
      <w:r w:rsidR="00061434" w:rsidRPr="00C70A8F">
        <w:rPr>
          <w:rFonts w:cs="Times New Roman"/>
          <w:sz w:val="23"/>
          <w:szCs w:val="23"/>
        </w:rPr>
        <w:t>, старший управляющий директор</w:t>
      </w:r>
      <w:r w:rsidR="0008268A" w:rsidRPr="00C70A8F">
        <w:rPr>
          <w:rFonts w:cs="Times New Roman"/>
          <w:sz w:val="23"/>
          <w:szCs w:val="23"/>
        </w:rPr>
        <w:t xml:space="preserve"> </w:t>
      </w:r>
      <w:r w:rsidR="00061434" w:rsidRPr="00C70A8F">
        <w:rPr>
          <w:rFonts w:cs="Times New Roman"/>
          <w:sz w:val="23"/>
          <w:szCs w:val="23"/>
        </w:rPr>
        <w:t>-</w:t>
      </w:r>
      <w:r w:rsidR="0008268A" w:rsidRPr="00C70A8F">
        <w:rPr>
          <w:rFonts w:cs="Times New Roman"/>
          <w:sz w:val="23"/>
          <w:szCs w:val="23"/>
        </w:rPr>
        <w:t xml:space="preserve"> </w:t>
      </w:r>
      <w:r w:rsidR="00061434" w:rsidRPr="00C70A8F">
        <w:rPr>
          <w:rFonts w:cs="Times New Roman"/>
          <w:sz w:val="23"/>
          <w:szCs w:val="23"/>
        </w:rPr>
        <w:t xml:space="preserve">главный </w:t>
      </w:r>
      <w:proofErr w:type="gramStart"/>
      <w:r w:rsidR="00061434" w:rsidRPr="00C70A8F">
        <w:rPr>
          <w:rFonts w:cs="Times New Roman"/>
          <w:sz w:val="23"/>
          <w:szCs w:val="23"/>
        </w:rPr>
        <w:t>аналитик  ПАО</w:t>
      </w:r>
      <w:proofErr w:type="gramEnd"/>
      <w:r w:rsidR="00061434" w:rsidRPr="00C70A8F">
        <w:rPr>
          <w:rFonts w:cs="Times New Roman"/>
          <w:sz w:val="23"/>
          <w:szCs w:val="23"/>
        </w:rPr>
        <w:t xml:space="preserve"> Сбербанк</w:t>
      </w:r>
    </w:p>
    <w:p w:rsidR="009D0D41" w:rsidRPr="00C70A8F" w:rsidRDefault="00723118" w:rsidP="005366A6">
      <w:pPr>
        <w:tabs>
          <w:tab w:val="left" w:pos="709"/>
        </w:tabs>
        <w:spacing w:before="60" w:line="200" w:lineRule="atLeast"/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sz w:val="23"/>
          <w:szCs w:val="23"/>
        </w:rPr>
        <w:t>Приглашены к участию:</w:t>
      </w:r>
    </w:p>
    <w:p w:rsidR="000B4E81" w:rsidRPr="00C70A8F" w:rsidRDefault="000B4E81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b/>
          <w:i/>
        </w:rPr>
        <w:t>Румянцев Евгений</w:t>
      </w:r>
      <w:r w:rsidRPr="00C70A8F">
        <w:t xml:space="preserve"> </w:t>
      </w:r>
      <w:r w:rsidRPr="00C70A8F">
        <w:rPr>
          <w:b/>
          <w:i/>
        </w:rPr>
        <w:t>Леонидович</w:t>
      </w:r>
      <w:r w:rsidRPr="00C70A8F">
        <w:rPr>
          <w:rFonts w:cs="Times New Roman"/>
          <w:sz w:val="23"/>
          <w:szCs w:val="23"/>
        </w:rPr>
        <w:t xml:space="preserve">, </w:t>
      </w:r>
      <w:proofErr w:type="spellStart"/>
      <w:r w:rsidRPr="00C70A8F">
        <w:t>и.о</w:t>
      </w:r>
      <w:proofErr w:type="spellEnd"/>
      <w:r w:rsidRPr="00C70A8F">
        <w:t>. начальника Управления анализа системных рисков нефинансовых организаций и международного сотрудничества Департамента финансовой стабильности</w:t>
      </w:r>
      <w:r w:rsidRPr="00C70A8F">
        <w:rPr>
          <w:rFonts w:cs="Times New Roman"/>
          <w:sz w:val="23"/>
          <w:szCs w:val="23"/>
        </w:rPr>
        <w:t xml:space="preserve"> Банка России</w:t>
      </w:r>
    </w:p>
    <w:p w:rsidR="000B4E81" w:rsidRPr="00C70A8F" w:rsidRDefault="000B4E81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eastAsia="Calibri" w:hAnsi="Times New Roman" w:cs="Times New Roman"/>
          <w:b/>
          <w:bCs/>
          <w:i/>
          <w:iCs/>
        </w:rPr>
        <w:t>Ахраменов</w:t>
      </w:r>
      <w:proofErr w:type="spellEnd"/>
      <w:r w:rsidRPr="00C70A8F">
        <w:rPr>
          <w:rFonts w:ascii="Times New Roman" w:eastAsia="Calibri" w:hAnsi="Times New Roman" w:cs="Times New Roman"/>
          <w:b/>
          <w:bCs/>
          <w:i/>
          <w:iCs/>
        </w:rPr>
        <w:t xml:space="preserve"> Андрей Валентинович</w:t>
      </w:r>
      <w:r w:rsidRPr="00C70A8F">
        <w:rPr>
          <w:rFonts w:ascii="Times New Roman" w:eastAsia="Calibri" w:hAnsi="Times New Roman" w:cs="Times New Roman"/>
          <w:b/>
          <w:bCs/>
        </w:rPr>
        <w:t xml:space="preserve">, </w:t>
      </w:r>
      <w:r w:rsidRPr="00C70A8F">
        <w:rPr>
          <w:rFonts w:ascii="Times New Roman" w:eastAsia="Calibri" w:hAnsi="Times New Roman" w:cs="Times New Roman"/>
        </w:rPr>
        <w:t>заместитель</w:t>
      </w:r>
      <w:r w:rsidRPr="00C70A8F">
        <w:rPr>
          <w:rFonts w:eastAsia="Calibri" w:cs="Times New Roman"/>
        </w:rPr>
        <w:t xml:space="preserve">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директора Департамента обработки отчетности Банка России</w:t>
      </w:r>
    </w:p>
    <w:p w:rsidR="000B4E81" w:rsidRDefault="000B4E81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>Букина Елена Викторовна</w:t>
      </w:r>
      <w:r w:rsidRPr="00C70A8F">
        <w:rPr>
          <w:rFonts w:cs="Times New Roman"/>
          <w:b/>
          <w:bCs/>
          <w:sz w:val="23"/>
          <w:szCs w:val="23"/>
        </w:rPr>
        <w:t xml:space="preserve">, </w:t>
      </w:r>
      <w:r w:rsidRPr="00C70A8F">
        <w:rPr>
          <w:rFonts w:cs="Times New Roman"/>
          <w:sz w:val="23"/>
          <w:szCs w:val="23"/>
        </w:rPr>
        <w:t>руководитель службы внутреннего аудита АКБ</w:t>
      </w:r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«</w:t>
      </w:r>
      <w:r w:rsidRPr="00C70A8F">
        <w:rPr>
          <w:rFonts w:cs="Times New Roman"/>
          <w:sz w:val="23"/>
          <w:szCs w:val="23"/>
        </w:rPr>
        <w:t>Абсолют Банк»</w:t>
      </w:r>
    </w:p>
    <w:p w:rsidR="000B4E81" w:rsidRPr="00C70A8F" w:rsidRDefault="000B4E81" w:rsidP="005366A6">
      <w:pPr>
        <w:jc w:val="both"/>
        <w:rPr>
          <w:rFonts w:cs="Times New Roman"/>
          <w:sz w:val="23"/>
          <w:szCs w:val="23"/>
        </w:rPr>
      </w:pP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Лукашук</w:t>
      </w:r>
      <w:proofErr w:type="spellEnd"/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Кирилл Андреевич</w:t>
      </w:r>
      <w:r w:rsidRPr="00C70A8F">
        <w:rPr>
          <w:rFonts w:cs="Times New Roman"/>
          <w:sz w:val="23"/>
          <w:szCs w:val="23"/>
        </w:rPr>
        <w:t>, генеральный директор ООО «НКР»</w:t>
      </w:r>
    </w:p>
    <w:p w:rsidR="000B4E81" w:rsidRPr="00C70A8F" w:rsidRDefault="000B4E81" w:rsidP="005366A6">
      <w:pPr>
        <w:jc w:val="both"/>
        <w:rPr>
          <w:rFonts w:cs="Times New Roman"/>
          <w:sz w:val="23"/>
          <w:szCs w:val="23"/>
        </w:rPr>
      </w:pP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Лагуткин</w:t>
      </w:r>
      <w:proofErr w:type="spellEnd"/>
      <w:r w:rsidRPr="00C70A8F">
        <w:rPr>
          <w:rFonts w:cs="Times New Roman"/>
          <w:b/>
          <w:bCs/>
          <w:i/>
          <w:iCs/>
          <w:sz w:val="23"/>
          <w:szCs w:val="23"/>
        </w:rPr>
        <w:t xml:space="preserve"> Олег Иванович,</w:t>
      </w:r>
      <w:r w:rsidRPr="00C70A8F">
        <w:rPr>
          <w:rFonts w:cs="Times New Roman"/>
          <w:sz w:val="23"/>
          <w:szCs w:val="23"/>
        </w:rPr>
        <w:t xml:space="preserve"> генеральный директор </w:t>
      </w:r>
      <w:r w:rsidR="00981AB6" w:rsidRPr="00C70A8F">
        <w:rPr>
          <w:rFonts w:cs="Times New Roman"/>
          <w:color w:val="333333"/>
          <w:sz w:val="23"/>
          <w:szCs w:val="23"/>
          <w:shd w:val="clear" w:color="auto" w:fill="FFFFFF"/>
        </w:rPr>
        <w:t>бюро кредитных историй «</w:t>
      </w:r>
      <w:proofErr w:type="spellStart"/>
      <w:r w:rsidR="00981AB6" w:rsidRPr="00C70A8F">
        <w:rPr>
          <w:rFonts w:cs="Times New Roman"/>
          <w:color w:val="333333"/>
          <w:sz w:val="23"/>
          <w:szCs w:val="23"/>
          <w:shd w:val="clear" w:color="auto" w:fill="FFFFFF"/>
        </w:rPr>
        <w:t>Эквифакс</w:t>
      </w:r>
      <w:proofErr w:type="spellEnd"/>
      <w:r w:rsidR="00981AB6" w:rsidRPr="00C70A8F">
        <w:rPr>
          <w:rFonts w:cs="Times New Roman"/>
          <w:color w:val="333333"/>
          <w:sz w:val="23"/>
          <w:szCs w:val="23"/>
          <w:shd w:val="clear" w:color="auto" w:fill="FFFFFF"/>
        </w:rPr>
        <w:t>»</w:t>
      </w:r>
    </w:p>
    <w:p w:rsidR="00B81E4A" w:rsidRDefault="00434A70" w:rsidP="005366A6">
      <w:pPr>
        <w:jc w:val="both"/>
        <w:rPr>
          <w:rFonts w:cs="Times New Roman"/>
          <w:sz w:val="23"/>
          <w:szCs w:val="23"/>
        </w:rPr>
      </w:pPr>
      <w:r w:rsidRPr="00334761">
        <w:rPr>
          <w:rFonts w:cs="Times New Roman"/>
          <w:b/>
          <w:i/>
          <w:sz w:val="23"/>
          <w:szCs w:val="23"/>
        </w:rPr>
        <w:t xml:space="preserve">Мясников Николай </w:t>
      </w:r>
      <w:proofErr w:type="spellStart"/>
      <w:r w:rsidRPr="00334761">
        <w:rPr>
          <w:rFonts w:cs="Times New Roman"/>
          <w:b/>
          <w:i/>
          <w:sz w:val="23"/>
          <w:szCs w:val="23"/>
        </w:rPr>
        <w:t>Карпович</w:t>
      </w:r>
      <w:proofErr w:type="spellEnd"/>
      <w:r w:rsidRPr="00334761">
        <w:rPr>
          <w:rFonts w:cs="Times New Roman"/>
          <w:sz w:val="23"/>
          <w:szCs w:val="23"/>
        </w:rPr>
        <w:t>, заместитель генерального директора ОКБ</w:t>
      </w:r>
    </w:p>
    <w:p w:rsidR="00434A70" w:rsidRPr="00C70A8F" w:rsidRDefault="00434A70" w:rsidP="005366A6">
      <w:pPr>
        <w:jc w:val="both"/>
        <w:rPr>
          <w:rFonts w:cs="Times New Roman"/>
          <w:sz w:val="23"/>
          <w:szCs w:val="23"/>
        </w:rPr>
      </w:pPr>
    </w:p>
    <w:p w:rsidR="001E0B1C" w:rsidRPr="00C70A8F" w:rsidRDefault="009852AE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 xml:space="preserve">16.45-18.00 </w:t>
      </w:r>
      <w:r w:rsidR="0056616E" w:rsidRPr="00C70A8F">
        <w:rPr>
          <w:rFonts w:cs="Times New Roman"/>
          <w:b/>
          <w:bCs/>
          <w:sz w:val="23"/>
          <w:szCs w:val="23"/>
        </w:rPr>
        <w:t xml:space="preserve">Круглый стол № </w:t>
      </w:r>
      <w:r w:rsidR="00F369B1" w:rsidRPr="00C70A8F">
        <w:rPr>
          <w:rFonts w:cs="Times New Roman"/>
          <w:b/>
          <w:bCs/>
          <w:sz w:val="23"/>
          <w:szCs w:val="23"/>
        </w:rPr>
        <w:t>6</w:t>
      </w:r>
      <w:r w:rsidR="0056616E" w:rsidRPr="00C70A8F">
        <w:rPr>
          <w:rFonts w:cs="Times New Roman"/>
          <w:b/>
          <w:bCs/>
          <w:sz w:val="23"/>
          <w:szCs w:val="23"/>
        </w:rPr>
        <w:t xml:space="preserve"> </w:t>
      </w:r>
      <w:r w:rsidR="001E0B1C" w:rsidRPr="00C70A8F">
        <w:rPr>
          <w:rFonts w:cs="Times New Roman"/>
          <w:b/>
          <w:bCs/>
          <w:sz w:val="23"/>
          <w:szCs w:val="23"/>
        </w:rPr>
        <w:t>Правоприменительная практика закона 115-ФЗ: отказ в обслуживании или в проведении операции</w:t>
      </w:r>
      <w:r w:rsidR="001E0B1C" w:rsidRPr="00C70A8F">
        <w:rPr>
          <w:rFonts w:cs="Times New Roman"/>
          <w:sz w:val="23"/>
          <w:szCs w:val="23"/>
        </w:rPr>
        <w:t>»</w:t>
      </w:r>
      <w:r w:rsidR="00CC7DE9" w:rsidRPr="00C70A8F">
        <w:rPr>
          <w:rFonts w:cs="Times New Roman"/>
          <w:sz w:val="23"/>
          <w:szCs w:val="23"/>
        </w:rPr>
        <w:t xml:space="preserve"> </w:t>
      </w:r>
      <w:r w:rsidR="000B4E81" w:rsidRPr="00C70A8F">
        <w:rPr>
          <w:sz w:val="23"/>
          <w:szCs w:val="23"/>
        </w:rPr>
        <w:t>(зал Премьер 2)</w:t>
      </w:r>
    </w:p>
    <w:p w:rsidR="00182B51" w:rsidRPr="00C70A8F" w:rsidRDefault="00182B51" w:rsidP="00182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8"/>
        <w:jc w:val="both"/>
        <w:rPr>
          <w:rFonts w:eastAsia="Calibri" w:cs="Times New Roman"/>
          <w:i/>
          <w:iCs/>
          <w:sz w:val="26"/>
          <w:szCs w:val="26"/>
          <w:bdr w:val="none" w:sz="0" w:space="0" w:color="auto"/>
        </w:rPr>
      </w:pPr>
      <w:bookmarkStart w:id="13" w:name="_Hlk14268223"/>
    </w:p>
    <w:p w:rsidR="00182B51" w:rsidRPr="00C70A8F" w:rsidRDefault="00182B51" w:rsidP="00182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8"/>
        <w:jc w:val="both"/>
        <w:rPr>
          <w:rFonts w:eastAsia="Calibri" w:cs="Times New Roman"/>
          <w:i/>
          <w:iCs/>
          <w:color w:val="auto"/>
          <w:sz w:val="23"/>
          <w:szCs w:val="23"/>
          <w:bdr w:val="none" w:sz="0" w:space="0" w:color="auto"/>
        </w:rPr>
      </w:pPr>
      <w:r w:rsidRPr="00C70A8F">
        <w:rPr>
          <w:rFonts w:eastAsia="Calibri" w:cs="Times New Roman"/>
          <w:i/>
          <w:iCs/>
          <w:sz w:val="23"/>
          <w:szCs w:val="23"/>
          <w:bdr w:val="none" w:sz="0" w:space="0" w:color="auto"/>
        </w:rPr>
        <w:t>По оценкам делового сообщества</w:t>
      </w:r>
      <w:r w:rsidR="00981AB6" w:rsidRPr="00C70A8F">
        <w:rPr>
          <w:rFonts w:eastAsia="Calibri" w:cs="Times New Roman"/>
          <w:i/>
          <w:iCs/>
          <w:sz w:val="23"/>
          <w:szCs w:val="23"/>
          <w:bdr w:val="none" w:sz="0" w:space="0" w:color="auto"/>
        </w:rPr>
        <w:t>,</w:t>
      </w:r>
      <w:r w:rsidR="003B544F" w:rsidRPr="00C70A8F">
        <w:rPr>
          <w:rFonts w:eastAsia="Calibri" w:cs="Times New Roman"/>
          <w:i/>
          <w:iCs/>
          <w:sz w:val="23"/>
          <w:szCs w:val="23"/>
          <w:bdr w:val="none" w:sz="0" w:space="0" w:color="auto"/>
        </w:rPr>
        <w:t xml:space="preserve"> </w:t>
      </w:r>
      <w:r w:rsidRPr="00C70A8F">
        <w:rPr>
          <w:rFonts w:eastAsia="Calibri" w:cs="Times New Roman"/>
          <w:i/>
          <w:iCs/>
          <w:sz w:val="23"/>
          <w:szCs w:val="23"/>
          <w:bdr w:val="none" w:sz="0" w:space="0" w:color="auto"/>
        </w:rPr>
        <w:t xml:space="preserve">по-прежнему остаются актуальными вопросы </w:t>
      </w:r>
      <w:r w:rsidRPr="00C70A8F">
        <w:rPr>
          <w:rFonts w:eastAsia="Calibri" w:cs="Times New Roman"/>
          <w:i/>
          <w:iCs/>
          <w:color w:val="auto"/>
          <w:sz w:val="23"/>
          <w:szCs w:val="23"/>
          <w:bdr w:val="none" w:sz="0" w:space="0" w:color="auto"/>
        </w:rPr>
        <w:t xml:space="preserve">совершенствования системы ПОД/ФТ, в том числе в целях поддержки добросовестных клиентов кредитных организаций и разрешения существующих проблем, связанных </w:t>
      </w:r>
      <w:r w:rsidRPr="00C70A8F">
        <w:rPr>
          <w:rFonts w:eastAsia="Calibri" w:cs="Times New Roman"/>
          <w:i/>
          <w:iCs/>
          <w:sz w:val="23"/>
          <w:szCs w:val="23"/>
          <w:bdr w:val="none" w:sz="0" w:space="0" w:color="auto"/>
        </w:rPr>
        <w:t xml:space="preserve">с </w:t>
      </w:r>
      <w:r w:rsidRPr="00C70A8F">
        <w:rPr>
          <w:rFonts w:eastAsia="Calibri" w:cs="Times New Roman"/>
          <w:i/>
          <w:iCs/>
          <w:color w:val="auto"/>
          <w:sz w:val="23"/>
          <w:szCs w:val="23"/>
          <w:bdr w:val="none" w:sz="0" w:space="0" w:color="auto"/>
        </w:rPr>
        <w:t>отказами в обслуживании или в проведении операций, как на стороне предпринимателей, так и на стороне кредитных организаций. Предполагается рассмотреть актуальные вопросы реализации кредитными организациями прав по отказу от проведения операции, заключения договоров банковского счета и обсудить подходы, используемые в работе межведомственной комиссией, созданной при Банке России в целях анализа реализации финансовыми организациями прав, предусмотренных законодательством о ПОД/ФТ.</w:t>
      </w:r>
    </w:p>
    <w:p w:rsidR="001B60B0" w:rsidRPr="00C70A8F" w:rsidRDefault="00182B51" w:rsidP="00076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8"/>
        <w:jc w:val="both"/>
        <w:rPr>
          <w:rFonts w:eastAsia="Calibri" w:cs="Times New Roman"/>
          <w:i/>
          <w:iCs/>
          <w:color w:val="auto"/>
          <w:sz w:val="26"/>
          <w:szCs w:val="26"/>
          <w:bdr w:val="none" w:sz="0" w:space="0" w:color="auto"/>
        </w:rPr>
      </w:pPr>
      <w:r w:rsidRPr="00C70A8F">
        <w:rPr>
          <w:rFonts w:eastAsia="Calibri" w:cs="Times New Roman"/>
          <w:i/>
          <w:iCs/>
          <w:color w:val="auto"/>
          <w:sz w:val="26"/>
          <w:szCs w:val="26"/>
          <w:bdr w:val="none" w:sz="0" w:space="0" w:color="auto"/>
        </w:rPr>
        <w:t xml:space="preserve"> </w:t>
      </w:r>
      <w:bookmarkEnd w:id="13"/>
    </w:p>
    <w:p w:rsidR="00DC6C22" w:rsidRPr="00C70A8F" w:rsidRDefault="001E0B1C" w:rsidP="005366A6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0A8F">
        <w:rPr>
          <w:rFonts w:ascii="Times New Roman" w:eastAsia="Times New Roman" w:hAnsi="Times New Roman" w:cs="Times New Roman"/>
          <w:b/>
          <w:bCs/>
          <w:sz w:val="23"/>
          <w:szCs w:val="23"/>
        </w:rPr>
        <w:t>Модератор</w:t>
      </w:r>
      <w:r w:rsidR="00572E76" w:rsidRPr="00C70A8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572E76" w:rsidRPr="00C70A8F">
        <w:rPr>
          <w:rFonts w:cs="Times New Roman"/>
          <w:sz w:val="23"/>
          <w:szCs w:val="23"/>
        </w:rPr>
        <w:t xml:space="preserve">– </w:t>
      </w:r>
      <w:proofErr w:type="spellStart"/>
      <w:r w:rsidR="00D77537" w:rsidRPr="00C70A8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Дыбова</w:t>
      </w:r>
      <w:proofErr w:type="spellEnd"/>
      <w:r w:rsidR="00D77537" w:rsidRPr="00C70A8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Елена Николаевна</w:t>
      </w:r>
      <w:r w:rsidR="00D77537" w:rsidRPr="00C70A8F">
        <w:rPr>
          <w:rFonts w:ascii="Times New Roman" w:hAnsi="Times New Roman" w:cs="Times New Roman"/>
          <w:color w:val="auto"/>
          <w:sz w:val="24"/>
          <w:szCs w:val="24"/>
        </w:rPr>
        <w:t>, вице-президент ТПП РФ</w:t>
      </w:r>
    </w:p>
    <w:p w:rsidR="002636E0" w:rsidRPr="00C70A8F" w:rsidRDefault="002636E0" w:rsidP="005366A6">
      <w:pPr>
        <w:pStyle w:val="a6"/>
        <w:ind w:left="714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6616E" w:rsidRPr="00C70A8F" w:rsidRDefault="0056616E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0A8F">
        <w:rPr>
          <w:rFonts w:ascii="Times New Roman" w:hAnsi="Times New Roman" w:cs="Times New Roman"/>
          <w:color w:val="auto"/>
          <w:sz w:val="23"/>
          <w:szCs w:val="23"/>
        </w:rPr>
        <w:t>Приглашены к участию:</w:t>
      </w:r>
    </w:p>
    <w:p w:rsidR="00230CC9" w:rsidRPr="00C70A8F" w:rsidRDefault="00230CC9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Кононенко Ирина Николаевна</w:t>
      </w:r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, руководитель комитета по </w:t>
      </w:r>
      <w:proofErr w:type="spellStart"/>
      <w:r w:rsidRPr="00C70A8F">
        <w:rPr>
          <w:rFonts w:ascii="Times New Roman" w:hAnsi="Times New Roman" w:cs="Times New Roman"/>
          <w:color w:val="auto"/>
          <w:sz w:val="23"/>
          <w:szCs w:val="23"/>
        </w:rPr>
        <w:t>комплаенс</w:t>
      </w:r>
      <w:proofErr w:type="spellEnd"/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-рискам и </w:t>
      </w:r>
      <w:r w:rsidR="004D1EFF" w:rsidRPr="00C70A8F">
        <w:rPr>
          <w:rFonts w:ascii="Times New Roman" w:hAnsi="Times New Roman" w:cs="Times New Roman"/>
          <w:color w:val="auto"/>
          <w:sz w:val="23"/>
          <w:szCs w:val="23"/>
        </w:rPr>
        <w:t>ПОД/ФТ Ассоциации банков России</w:t>
      </w:r>
    </w:p>
    <w:p w:rsidR="007B3FB2" w:rsidRPr="00C70A8F" w:rsidRDefault="007B3FB2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Бурдонова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Марина Павловна, </w:t>
      </w:r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руководитель Департамента </w:t>
      </w:r>
      <w:proofErr w:type="spellStart"/>
      <w:r w:rsidRPr="00C70A8F">
        <w:rPr>
          <w:rFonts w:ascii="Times New Roman" w:hAnsi="Times New Roman" w:cs="Times New Roman"/>
          <w:color w:val="auto"/>
          <w:sz w:val="23"/>
          <w:szCs w:val="23"/>
        </w:rPr>
        <w:t>комплаенса</w:t>
      </w:r>
      <w:proofErr w:type="spellEnd"/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 и противодействия мошенничеству ПАО «</w:t>
      </w:r>
      <w:proofErr w:type="spellStart"/>
      <w:r w:rsidRPr="00C70A8F">
        <w:rPr>
          <w:rFonts w:ascii="Times New Roman" w:hAnsi="Times New Roman" w:cs="Times New Roman"/>
          <w:color w:val="auto"/>
          <w:sz w:val="23"/>
          <w:szCs w:val="23"/>
        </w:rPr>
        <w:t>Совкомбанк</w:t>
      </w:r>
      <w:proofErr w:type="spellEnd"/>
      <w:r w:rsidRPr="00C70A8F">
        <w:rPr>
          <w:rFonts w:ascii="Times New Roman" w:hAnsi="Times New Roman" w:cs="Times New Roman"/>
          <w:color w:val="auto"/>
          <w:sz w:val="23"/>
          <w:szCs w:val="23"/>
        </w:rPr>
        <w:t>»</w:t>
      </w:r>
    </w:p>
    <w:p w:rsidR="000A0A57" w:rsidRPr="00C70A8F" w:rsidRDefault="000A0A57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Арифов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Александр Александрович, </w:t>
      </w:r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Председатель </w:t>
      </w:r>
      <w:proofErr w:type="gramStart"/>
      <w:r w:rsidRPr="00C70A8F">
        <w:rPr>
          <w:rFonts w:ascii="Times New Roman" w:hAnsi="Times New Roman" w:cs="Times New Roman"/>
          <w:color w:val="auto"/>
          <w:sz w:val="23"/>
          <w:szCs w:val="23"/>
        </w:rPr>
        <w:t>Правления  АО</w:t>
      </w:r>
      <w:proofErr w:type="gramEnd"/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 «РУНА-БАНК»</w:t>
      </w:r>
    </w:p>
    <w:p w:rsidR="0030473B" w:rsidRPr="00C70A8F" w:rsidRDefault="004D1EFF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Ясинский Илья Владимирович, </w:t>
      </w:r>
      <w:r w:rsidRPr="00C70A8F">
        <w:rPr>
          <w:rFonts w:ascii="Times New Roman" w:hAnsi="Times New Roman" w:cs="Times New Roman"/>
          <w:color w:val="auto"/>
          <w:sz w:val="23"/>
          <w:szCs w:val="23"/>
        </w:rPr>
        <w:t>директор Департамента финансового мониторинга и валютного контроля Банка России</w:t>
      </w:r>
    </w:p>
    <w:p w:rsidR="00572C6F" w:rsidRPr="00C70A8F" w:rsidRDefault="008A2213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Виташов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Дмитрий Сергеевич, </w:t>
      </w:r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начальник управления организации надзорной </w:t>
      </w:r>
      <w:proofErr w:type="gramStart"/>
      <w:r w:rsidRPr="00C70A8F">
        <w:rPr>
          <w:rFonts w:ascii="Times New Roman" w:hAnsi="Times New Roman" w:cs="Times New Roman"/>
          <w:color w:val="auto"/>
          <w:sz w:val="23"/>
          <w:szCs w:val="23"/>
        </w:rPr>
        <w:t xml:space="preserve">деятельности  </w:t>
      </w:r>
      <w:proofErr w:type="spellStart"/>
      <w:r w:rsidRPr="00C70A8F">
        <w:rPr>
          <w:rFonts w:ascii="Times New Roman" w:hAnsi="Times New Roman" w:cs="Times New Roman"/>
          <w:color w:val="auto"/>
          <w:sz w:val="23"/>
          <w:szCs w:val="23"/>
        </w:rPr>
        <w:t>Росфинмониторинга</w:t>
      </w:r>
      <w:proofErr w:type="spellEnd"/>
      <w:proofErr w:type="gramEnd"/>
    </w:p>
    <w:p w:rsidR="000B4E81" w:rsidRPr="00C70A8F" w:rsidRDefault="000B4E81" w:rsidP="005366A6">
      <w:pPr>
        <w:pStyle w:val="a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B4E81" w:rsidRPr="00C70A8F" w:rsidRDefault="000B4E81" w:rsidP="005366A6">
      <w:pPr>
        <w:tabs>
          <w:tab w:val="left" w:pos="709"/>
        </w:tabs>
        <w:spacing w:before="60" w:after="60" w:line="200" w:lineRule="atLeast"/>
        <w:jc w:val="both"/>
        <w:rPr>
          <w:sz w:val="23"/>
          <w:szCs w:val="23"/>
        </w:rPr>
      </w:pPr>
      <w:r w:rsidRPr="00C70A8F">
        <w:rPr>
          <w:b/>
          <w:bCs/>
          <w:sz w:val="23"/>
          <w:szCs w:val="23"/>
        </w:rPr>
        <w:t>19.00-19.30</w:t>
      </w:r>
      <w:r w:rsidRPr="00C70A8F">
        <w:rPr>
          <w:sz w:val="23"/>
          <w:szCs w:val="23"/>
        </w:rPr>
        <w:t xml:space="preserve"> </w:t>
      </w:r>
      <w:r w:rsidRPr="00C70A8F">
        <w:rPr>
          <w:b/>
          <w:bCs/>
          <w:sz w:val="23"/>
          <w:szCs w:val="23"/>
        </w:rPr>
        <w:t>Переезд в Адлер, кафе-бар «Виноград-Пул», ул.</w:t>
      </w:r>
      <w:r w:rsidR="002D78C8" w:rsidRPr="00C70A8F">
        <w:rPr>
          <w:b/>
          <w:bCs/>
          <w:sz w:val="23"/>
          <w:szCs w:val="23"/>
        </w:rPr>
        <w:t xml:space="preserve"> </w:t>
      </w:r>
      <w:r w:rsidRPr="00C70A8F">
        <w:rPr>
          <w:b/>
          <w:bCs/>
          <w:sz w:val="23"/>
          <w:szCs w:val="23"/>
        </w:rPr>
        <w:t xml:space="preserve">Бестужева 1/1 </w:t>
      </w:r>
      <w:r w:rsidRPr="00C70A8F">
        <w:rPr>
          <w:sz w:val="23"/>
          <w:szCs w:val="23"/>
        </w:rPr>
        <w:t>(подача автобусов начиная с 18.45 у центрального входа)</w:t>
      </w:r>
    </w:p>
    <w:p w:rsidR="00C70A8F" w:rsidRPr="00C70A8F" w:rsidRDefault="00C70A8F" w:rsidP="005366A6">
      <w:pPr>
        <w:tabs>
          <w:tab w:val="left" w:pos="709"/>
        </w:tabs>
        <w:spacing w:before="60" w:after="60" w:line="200" w:lineRule="atLeast"/>
        <w:jc w:val="both"/>
        <w:rPr>
          <w:sz w:val="23"/>
          <w:szCs w:val="23"/>
        </w:rPr>
      </w:pPr>
    </w:p>
    <w:p w:rsidR="000B4E81" w:rsidRPr="00C70A8F" w:rsidRDefault="000B4E81" w:rsidP="005366A6">
      <w:pPr>
        <w:tabs>
          <w:tab w:val="left" w:pos="709"/>
        </w:tabs>
        <w:spacing w:before="60" w:after="60" w:line="200" w:lineRule="atLeast"/>
        <w:jc w:val="both"/>
        <w:rPr>
          <w:b/>
          <w:bCs/>
          <w:sz w:val="23"/>
          <w:szCs w:val="23"/>
        </w:rPr>
      </w:pPr>
      <w:r w:rsidRPr="00C70A8F">
        <w:rPr>
          <w:b/>
          <w:bCs/>
          <w:sz w:val="23"/>
          <w:szCs w:val="23"/>
        </w:rPr>
        <w:t>20.00-23.30 Фуршет с музыкальной программой в кафе-бар «Виноград-Пул»</w:t>
      </w:r>
    </w:p>
    <w:p w:rsidR="00A72759" w:rsidRDefault="00A72759" w:rsidP="005366A6">
      <w:pPr>
        <w:tabs>
          <w:tab w:val="left" w:pos="755"/>
          <w:tab w:val="left" w:pos="1126"/>
        </w:tabs>
        <w:jc w:val="both"/>
        <w:rPr>
          <w:rFonts w:cs="Times New Roman"/>
          <w:sz w:val="23"/>
          <w:szCs w:val="23"/>
        </w:rPr>
      </w:pPr>
    </w:p>
    <w:p w:rsidR="006C1E53" w:rsidRPr="00C70A8F" w:rsidRDefault="006C1E53" w:rsidP="005366A6">
      <w:pPr>
        <w:tabs>
          <w:tab w:val="left" w:pos="755"/>
          <w:tab w:val="left" w:pos="1126"/>
        </w:tabs>
        <w:jc w:val="both"/>
        <w:rPr>
          <w:rFonts w:cs="Times New Roman"/>
          <w:sz w:val="23"/>
          <w:szCs w:val="23"/>
        </w:rPr>
      </w:pPr>
    </w:p>
    <w:p w:rsidR="00DF23E4" w:rsidRPr="00C70A8F" w:rsidRDefault="00E50CC9" w:rsidP="005366A6">
      <w:pPr>
        <w:tabs>
          <w:tab w:val="left" w:pos="540"/>
        </w:tabs>
        <w:spacing w:before="60" w:after="60"/>
        <w:jc w:val="both"/>
        <w:rPr>
          <w:rFonts w:cs="Times New Roman"/>
          <w:b/>
          <w:bCs/>
          <w:sz w:val="23"/>
          <w:szCs w:val="23"/>
          <w:u w:val="single"/>
        </w:rPr>
      </w:pPr>
      <w:r w:rsidRPr="00C70A8F">
        <w:rPr>
          <w:rFonts w:cs="Times New Roman"/>
          <w:b/>
          <w:bCs/>
          <w:sz w:val="23"/>
          <w:szCs w:val="23"/>
          <w:u w:val="single"/>
        </w:rPr>
        <w:t xml:space="preserve">3-й день, 13 сентября 2019 </w:t>
      </w:r>
      <w:r w:rsidR="00326176" w:rsidRPr="00C70A8F">
        <w:rPr>
          <w:rFonts w:cs="Times New Roman"/>
          <w:b/>
          <w:bCs/>
          <w:sz w:val="23"/>
          <w:szCs w:val="23"/>
          <w:u w:val="single"/>
        </w:rPr>
        <w:t>года</w:t>
      </w:r>
    </w:p>
    <w:p w:rsidR="000B4E81" w:rsidRPr="00C70A8F" w:rsidRDefault="000B4E81" w:rsidP="005366A6">
      <w:pPr>
        <w:pStyle w:val="31"/>
        <w:spacing w:line="220" w:lineRule="exact"/>
        <w:jc w:val="both"/>
        <w:rPr>
          <w:rFonts w:cs="Times New Roman"/>
          <w:sz w:val="23"/>
          <w:szCs w:val="23"/>
        </w:rPr>
      </w:pPr>
    </w:p>
    <w:p w:rsidR="000B4E81" w:rsidRPr="00C70A8F" w:rsidRDefault="000B4E81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7.00-9.30 Завтрак</w:t>
      </w:r>
      <w:r w:rsidR="006F3475"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sz w:val="23"/>
          <w:szCs w:val="23"/>
        </w:rPr>
        <w:t xml:space="preserve">(ресторан </w:t>
      </w:r>
      <w:r w:rsidRPr="00C70A8F">
        <w:rPr>
          <w:sz w:val="23"/>
          <w:szCs w:val="23"/>
          <w:lang w:val="en-US"/>
        </w:rPr>
        <w:t>Grenadine</w:t>
      </w:r>
      <w:r w:rsidRPr="00C70A8F">
        <w:rPr>
          <w:sz w:val="23"/>
          <w:szCs w:val="23"/>
        </w:rPr>
        <w:t>)</w:t>
      </w:r>
    </w:p>
    <w:p w:rsidR="000B4E81" w:rsidRPr="00C70A8F" w:rsidRDefault="000B4E81" w:rsidP="005366A6">
      <w:pPr>
        <w:tabs>
          <w:tab w:val="center" w:pos="567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lastRenderedPageBreak/>
        <w:t>8.30-9.45 Деловой завтрак ГК «</w:t>
      </w:r>
      <w:r w:rsidRPr="00C70A8F">
        <w:rPr>
          <w:rFonts w:cs="Times New Roman"/>
          <w:b/>
          <w:bCs/>
          <w:color w:val="000000" w:themeColor="text1"/>
          <w:sz w:val="23"/>
          <w:szCs w:val="23"/>
        </w:rPr>
        <w:t>РЕГИОН»</w:t>
      </w:r>
      <w:r w:rsidR="00F23574" w:rsidRPr="00C70A8F">
        <w:rPr>
          <w:rFonts w:cs="Times New Roman"/>
          <w:b/>
          <w:bCs/>
          <w:color w:val="000000" w:themeColor="text1"/>
          <w:sz w:val="23"/>
          <w:szCs w:val="23"/>
        </w:rPr>
        <w:t xml:space="preserve"> </w:t>
      </w:r>
      <w:r w:rsidRPr="00C70A8F">
        <w:rPr>
          <w:rFonts w:cs="Times New Roman"/>
          <w:b/>
          <w:bCs/>
          <w:color w:val="000000" w:themeColor="text1"/>
          <w:sz w:val="23"/>
          <w:szCs w:val="23"/>
        </w:rPr>
        <w:t>(</w:t>
      </w:r>
      <w:r w:rsidRPr="00C70A8F">
        <w:rPr>
          <w:rFonts w:cs="Times New Roman"/>
          <w:b/>
          <w:bCs/>
          <w:color w:val="auto"/>
          <w:sz w:val="23"/>
          <w:szCs w:val="23"/>
        </w:rPr>
        <w:t xml:space="preserve">по </w:t>
      </w:r>
      <w:proofErr w:type="gramStart"/>
      <w:r w:rsidRPr="00C70A8F">
        <w:rPr>
          <w:rFonts w:cs="Times New Roman"/>
          <w:b/>
          <w:bCs/>
          <w:color w:val="auto"/>
          <w:sz w:val="23"/>
          <w:szCs w:val="23"/>
        </w:rPr>
        <w:t>приглашениям )</w:t>
      </w:r>
      <w:proofErr w:type="gramEnd"/>
      <w:r w:rsidRPr="00C70A8F">
        <w:rPr>
          <w:sz w:val="23"/>
          <w:szCs w:val="23"/>
        </w:rPr>
        <w:t xml:space="preserve"> (Золотой зал)</w:t>
      </w:r>
    </w:p>
    <w:p w:rsidR="000155CB" w:rsidRPr="00C70A8F" w:rsidRDefault="000155CB" w:rsidP="005366A6">
      <w:pPr>
        <w:jc w:val="both"/>
        <w:rPr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«</w:t>
      </w:r>
      <w:r w:rsidRPr="00C70A8F">
        <w:rPr>
          <w:b/>
          <w:bCs/>
          <w:sz w:val="23"/>
          <w:szCs w:val="23"/>
        </w:rPr>
        <w:t>Депозиты и финансовые инструменты: баланс рисков и возможностей»</w:t>
      </w:r>
    </w:p>
    <w:p w:rsidR="000155CB" w:rsidRPr="00C70A8F" w:rsidRDefault="000155CB" w:rsidP="005366A6">
      <w:pPr>
        <w:jc w:val="both"/>
        <w:rPr>
          <w:rFonts w:cs="Calibri"/>
          <w:color w:val="auto"/>
          <w:sz w:val="23"/>
          <w:szCs w:val="23"/>
        </w:rPr>
      </w:pPr>
      <w:r w:rsidRPr="00C70A8F">
        <w:rPr>
          <w:sz w:val="23"/>
          <w:szCs w:val="23"/>
        </w:rPr>
        <w:t>Темы для обсуждения:</w:t>
      </w:r>
    </w:p>
    <w:p w:rsidR="000155CB" w:rsidRPr="00C70A8F" w:rsidRDefault="000155CB" w:rsidP="005366A6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/>
          <w:i/>
          <w:iCs/>
          <w:sz w:val="23"/>
          <w:szCs w:val="23"/>
        </w:rPr>
      </w:pPr>
      <w:r w:rsidRPr="00C70A8F">
        <w:rPr>
          <w:rFonts w:eastAsia="Times New Roman"/>
          <w:i/>
          <w:iCs/>
          <w:sz w:val="23"/>
          <w:szCs w:val="23"/>
        </w:rPr>
        <w:t>Страхование ИИС;</w:t>
      </w:r>
    </w:p>
    <w:p w:rsidR="000155CB" w:rsidRPr="00C70A8F" w:rsidRDefault="000155CB" w:rsidP="005366A6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/>
          <w:i/>
          <w:iCs/>
          <w:sz w:val="23"/>
          <w:szCs w:val="23"/>
        </w:rPr>
      </w:pPr>
      <w:r w:rsidRPr="00C70A8F">
        <w:rPr>
          <w:rFonts w:eastAsia="Times New Roman"/>
          <w:i/>
          <w:iCs/>
          <w:sz w:val="23"/>
          <w:szCs w:val="23"/>
        </w:rPr>
        <w:t>Налоговое стимулирование;</w:t>
      </w:r>
    </w:p>
    <w:p w:rsidR="000155CB" w:rsidRPr="00C70A8F" w:rsidRDefault="000155CB" w:rsidP="005366A6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/>
          <w:i/>
          <w:iCs/>
          <w:sz w:val="23"/>
          <w:szCs w:val="23"/>
        </w:rPr>
      </w:pPr>
      <w:r w:rsidRPr="00C70A8F">
        <w:rPr>
          <w:rFonts w:eastAsia="Times New Roman"/>
          <w:i/>
          <w:iCs/>
          <w:sz w:val="23"/>
          <w:szCs w:val="23"/>
        </w:rPr>
        <w:t>Новые стратегии в управлении банковскими пассивами.</w:t>
      </w:r>
    </w:p>
    <w:p w:rsidR="006118C5" w:rsidRPr="00C70A8F" w:rsidRDefault="006118C5" w:rsidP="005366A6">
      <w:pPr>
        <w:pStyle w:val="a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55CB" w:rsidRPr="00C70A8F" w:rsidRDefault="000155CB" w:rsidP="005366A6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b/>
          <w:sz w:val="23"/>
          <w:szCs w:val="23"/>
        </w:rPr>
        <w:t xml:space="preserve">Модератор </w:t>
      </w:r>
      <w:r w:rsidRPr="00C70A8F">
        <w:rPr>
          <w:rFonts w:ascii="Times New Roman" w:hAnsi="Times New Roman" w:cs="Times New Roman"/>
          <w:sz w:val="23"/>
          <w:szCs w:val="23"/>
        </w:rPr>
        <w:t>–</w:t>
      </w:r>
      <w:r w:rsidR="0059476A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Аксаков Анатолий Геннадьевич</w:t>
      </w:r>
      <w:r w:rsidRPr="00C70A8F">
        <w:rPr>
          <w:rFonts w:ascii="Times New Roman" w:hAnsi="Times New Roman" w:cs="Times New Roman"/>
          <w:sz w:val="23"/>
          <w:szCs w:val="23"/>
        </w:rPr>
        <w:t>,</w:t>
      </w:r>
      <w:r w:rsidR="00F23574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="005520DA" w:rsidRPr="00C70A8F">
        <w:rPr>
          <w:rFonts w:ascii="Times New Roman" w:hAnsi="Times New Roman" w:cs="Times New Roman"/>
          <w:sz w:val="23"/>
          <w:szCs w:val="23"/>
        </w:rPr>
        <w:t>п</w:t>
      </w:r>
      <w:r w:rsidRPr="00C70A8F">
        <w:rPr>
          <w:rFonts w:ascii="Times New Roman" w:hAnsi="Times New Roman" w:cs="Times New Roman"/>
          <w:sz w:val="23"/>
          <w:szCs w:val="23"/>
        </w:rPr>
        <w:t>редседатель Совета Ассоциации «Россия», председатель Комитета ГД ФС РФ по</w:t>
      </w:r>
      <w:r w:rsidR="00B67AF7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hAnsi="Times New Roman" w:cs="Times New Roman"/>
          <w:sz w:val="23"/>
          <w:szCs w:val="23"/>
        </w:rPr>
        <w:t>финансовому рынку</w:t>
      </w:r>
      <w:r w:rsidRPr="00C70A8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155CB" w:rsidRPr="00C70A8F" w:rsidRDefault="000155CB" w:rsidP="005366A6">
      <w:pPr>
        <w:pStyle w:val="a6"/>
        <w:ind w:left="714"/>
        <w:jc w:val="both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0155CB" w:rsidRPr="00C70A8F" w:rsidRDefault="000155CB" w:rsidP="005366A6">
      <w:pPr>
        <w:jc w:val="both"/>
        <w:rPr>
          <w:rFonts w:cs="Times New Roman"/>
          <w:bCs/>
          <w:sz w:val="23"/>
          <w:szCs w:val="23"/>
        </w:rPr>
      </w:pPr>
      <w:r w:rsidRPr="00C70A8F">
        <w:rPr>
          <w:rFonts w:cs="Times New Roman"/>
          <w:bCs/>
          <w:sz w:val="23"/>
          <w:szCs w:val="23"/>
        </w:rPr>
        <w:t>Приглашены к участию:</w:t>
      </w:r>
    </w:p>
    <w:p w:rsidR="000155CB" w:rsidRPr="00C70A8F" w:rsidRDefault="000155CB" w:rsidP="005366A6">
      <w:pPr>
        <w:jc w:val="both"/>
        <w:rPr>
          <w:bCs/>
          <w:sz w:val="23"/>
          <w:szCs w:val="23"/>
        </w:rPr>
      </w:pPr>
      <w:r w:rsidRPr="00C70A8F">
        <w:rPr>
          <w:bCs/>
          <w:sz w:val="23"/>
          <w:szCs w:val="23"/>
        </w:rPr>
        <w:t>Вступительное слово</w:t>
      </w:r>
      <w:r w:rsidRPr="00C70A8F">
        <w:rPr>
          <w:b/>
          <w:i/>
          <w:iCs/>
          <w:sz w:val="23"/>
          <w:szCs w:val="23"/>
        </w:rPr>
        <w:t xml:space="preserve"> </w:t>
      </w:r>
      <w:proofErr w:type="gramStart"/>
      <w:r w:rsidR="00C55C61" w:rsidRPr="00C70A8F">
        <w:rPr>
          <w:rFonts w:cs="Times New Roman"/>
          <w:sz w:val="23"/>
          <w:szCs w:val="23"/>
        </w:rPr>
        <w:t xml:space="preserve">– </w:t>
      </w:r>
      <w:r w:rsidR="00CC7DE9" w:rsidRPr="00C70A8F">
        <w:rPr>
          <w:b/>
          <w:i/>
          <w:iCs/>
          <w:sz w:val="23"/>
          <w:szCs w:val="23"/>
        </w:rPr>
        <w:t xml:space="preserve"> </w:t>
      </w:r>
      <w:proofErr w:type="spellStart"/>
      <w:r w:rsidRPr="00C70A8F">
        <w:rPr>
          <w:b/>
          <w:i/>
          <w:iCs/>
          <w:sz w:val="23"/>
          <w:szCs w:val="23"/>
        </w:rPr>
        <w:t>Лунтовский</w:t>
      </w:r>
      <w:proofErr w:type="spellEnd"/>
      <w:proofErr w:type="gramEnd"/>
      <w:r w:rsidRPr="00C70A8F">
        <w:rPr>
          <w:b/>
          <w:i/>
          <w:iCs/>
          <w:sz w:val="23"/>
          <w:szCs w:val="23"/>
        </w:rPr>
        <w:t xml:space="preserve"> Георгий Иванович, </w:t>
      </w:r>
      <w:r w:rsidRPr="00C70A8F">
        <w:rPr>
          <w:bCs/>
          <w:sz w:val="23"/>
          <w:szCs w:val="23"/>
        </w:rPr>
        <w:t>президент Ассоциации банков России</w:t>
      </w:r>
    </w:p>
    <w:p w:rsidR="005520DA" w:rsidRPr="00C70A8F" w:rsidRDefault="005520DA" w:rsidP="005366A6">
      <w:pPr>
        <w:jc w:val="both"/>
        <w:rPr>
          <w:bCs/>
          <w:sz w:val="23"/>
          <w:szCs w:val="23"/>
        </w:rPr>
      </w:pPr>
      <w:r w:rsidRPr="00C70A8F">
        <w:rPr>
          <w:bCs/>
          <w:sz w:val="23"/>
          <w:szCs w:val="23"/>
        </w:rPr>
        <w:tab/>
      </w:r>
      <w:r w:rsidRPr="00C70A8F">
        <w:rPr>
          <w:bCs/>
          <w:sz w:val="23"/>
          <w:szCs w:val="23"/>
        </w:rPr>
        <w:tab/>
      </w:r>
      <w:r w:rsidRPr="00C70A8F">
        <w:rPr>
          <w:bCs/>
          <w:sz w:val="23"/>
          <w:szCs w:val="23"/>
        </w:rPr>
        <w:tab/>
      </w:r>
      <w:bookmarkStart w:id="14" w:name="_Hlk16787558"/>
      <w:r w:rsidR="003B544F" w:rsidRPr="00C70A8F">
        <w:rPr>
          <w:bCs/>
          <w:sz w:val="23"/>
          <w:szCs w:val="23"/>
        </w:rPr>
        <w:t xml:space="preserve"> </w:t>
      </w:r>
      <w:r w:rsidR="00C70A8F" w:rsidRPr="00C70A8F">
        <w:rPr>
          <w:bCs/>
          <w:sz w:val="23"/>
          <w:szCs w:val="23"/>
        </w:rPr>
        <w:t xml:space="preserve">   </w:t>
      </w:r>
      <w:r w:rsidRPr="00C70A8F">
        <w:rPr>
          <w:b/>
          <w:i/>
          <w:iCs/>
          <w:sz w:val="23"/>
          <w:szCs w:val="23"/>
        </w:rPr>
        <w:t>Менжинский Сергей Юрьевич,</w:t>
      </w:r>
      <w:r w:rsidRPr="00C70A8F">
        <w:rPr>
          <w:bCs/>
          <w:sz w:val="23"/>
          <w:szCs w:val="23"/>
        </w:rPr>
        <w:t xml:space="preserve"> председатель </w:t>
      </w:r>
      <w:r w:rsidR="00CD10F2" w:rsidRPr="00C70A8F">
        <w:rPr>
          <w:bCs/>
          <w:sz w:val="23"/>
          <w:szCs w:val="23"/>
        </w:rPr>
        <w:t>С</w:t>
      </w:r>
      <w:r w:rsidRPr="00C70A8F">
        <w:rPr>
          <w:bCs/>
          <w:sz w:val="23"/>
          <w:szCs w:val="23"/>
        </w:rPr>
        <w:t>овета директоров ГК «РЕГИОН»</w:t>
      </w:r>
      <w:bookmarkEnd w:id="14"/>
    </w:p>
    <w:p w:rsidR="000155CB" w:rsidRPr="00C70A8F" w:rsidRDefault="000155CB" w:rsidP="005366A6">
      <w:pPr>
        <w:jc w:val="both"/>
        <w:rPr>
          <w:i/>
          <w:iCs/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Швецов Сергей Анатольевич</w:t>
      </w:r>
      <w:r w:rsidRPr="00C70A8F">
        <w:rPr>
          <w:sz w:val="23"/>
          <w:szCs w:val="23"/>
        </w:rPr>
        <w:t>, первый заместитель Председателя Банка России</w:t>
      </w:r>
    </w:p>
    <w:p w:rsidR="000155CB" w:rsidRPr="00C70A8F" w:rsidRDefault="000155CB" w:rsidP="005366A6">
      <w:pPr>
        <w:jc w:val="both"/>
        <w:rPr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Моисеев Алексей Владимирович</w:t>
      </w:r>
      <w:r w:rsidRPr="00C70A8F">
        <w:rPr>
          <w:sz w:val="23"/>
          <w:szCs w:val="23"/>
        </w:rPr>
        <w:t xml:space="preserve">, заместитель </w:t>
      </w:r>
      <w:r w:rsidR="00855F55" w:rsidRPr="00C70A8F">
        <w:rPr>
          <w:sz w:val="23"/>
          <w:szCs w:val="23"/>
        </w:rPr>
        <w:t>м</w:t>
      </w:r>
      <w:r w:rsidRPr="00C70A8F">
        <w:rPr>
          <w:sz w:val="23"/>
          <w:szCs w:val="23"/>
        </w:rPr>
        <w:t>инистра финансов РФ</w:t>
      </w:r>
    </w:p>
    <w:p w:rsidR="000155CB" w:rsidRPr="00C70A8F" w:rsidRDefault="000155CB" w:rsidP="005366A6">
      <w:pPr>
        <w:jc w:val="both"/>
        <w:rPr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Лященко Алексей Вадимович</w:t>
      </w:r>
      <w:r w:rsidRPr="00C70A8F">
        <w:rPr>
          <w:i/>
          <w:iCs/>
          <w:sz w:val="23"/>
          <w:szCs w:val="23"/>
        </w:rPr>
        <w:t xml:space="preserve">, </w:t>
      </w:r>
      <w:r w:rsidRPr="00C70A8F">
        <w:rPr>
          <w:sz w:val="23"/>
          <w:szCs w:val="23"/>
        </w:rPr>
        <w:t>депутат ГД, член комитета Госдумы по финансовому рынку</w:t>
      </w:r>
    </w:p>
    <w:p w:rsidR="000155CB" w:rsidRPr="00C70A8F" w:rsidRDefault="000155CB" w:rsidP="005366A6">
      <w:pPr>
        <w:jc w:val="both"/>
        <w:rPr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Алексеев Михаил Юрьевич</w:t>
      </w:r>
      <w:r w:rsidRPr="00C70A8F">
        <w:rPr>
          <w:i/>
          <w:iCs/>
          <w:sz w:val="23"/>
          <w:szCs w:val="23"/>
        </w:rPr>
        <w:t xml:space="preserve">, </w:t>
      </w:r>
      <w:r w:rsidRPr="00C70A8F">
        <w:rPr>
          <w:sz w:val="23"/>
          <w:szCs w:val="23"/>
        </w:rPr>
        <w:t>председатель правления</w:t>
      </w:r>
      <w:r w:rsidR="00997519" w:rsidRPr="00C70A8F">
        <w:rPr>
          <w:sz w:val="23"/>
          <w:szCs w:val="23"/>
        </w:rPr>
        <w:t xml:space="preserve"> </w:t>
      </w:r>
      <w:r w:rsidRPr="00C70A8F">
        <w:rPr>
          <w:sz w:val="23"/>
          <w:szCs w:val="23"/>
        </w:rPr>
        <w:t xml:space="preserve">АО </w:t>
      </w:r>
      <w:proofErr w:type="spellStart"/>
      <w:r w:rsidRPr="00C70A8F">
        <w:rPr>
          <w:sz w:val="23"/>
          <w:szCs w:val="23"/>
        </w:rPr>
        <w:t>ЮниКредит</w:t>
      </w:r>
      <w:proofErr w:type="spellEnd"/>
      <w:r w:rsidRPr="00C70A8F">
        <w:rPr>
          <w:sz w:val="23"/>
          <w:szCs w:val="23"/>
        </w:rPr>
        <w:t xml:space="preserve"> Банк</w:t>
      </w:r>
    </w:p>
    <w:p w:rsidR="000155CB" w:rsidRPr="00C70A8F" w:rsidRDefault="000155CB" w:rsidP="005366A6">
      <w:pPr>
        <w:jc w:val="both"/>
        <w:rPr>
          <w:sz w:val="23"/>
          <w:szCs w:val="23"/>
        </w:rPr>
      </w:pPr>
      <w:proofErr w:type="spellStart"/>
      <w:r w:rsidRPr="00C70A8F">
        <w:rPr>
          <w:b/>
          <w:bCs/>
          <w:i/>
          <w:iCs/>
          <w:sz w:val="23"/>
          <w:szCs w:val="23"/>
        </w:rPr>
        <w:t>Ушкова</w:t>
      </w:r>
      <w:proofErr w:type="spellEnd"/>
      <w:r w:rsidRPr="00C70A8F">
        <w:rPr>
          <w:b/>
          <w:bCs/>
          <w:i/>
          <w:iCs/>
          <w:sz w:val="23"/>
          <w:szCs w:val="23"/>
        </w:rPr>
        <w:t xml:space="preserve"> Татьяна Васильевна</w:t>
      </w:r>
      <w:r w:rsidRPr="00C70A8F">
        <w:rPr>
          <w:i/>
          <w:iCs/>
          <w:sz w:val="23"/>
          <w:szCs w:val="23"/>
        </w:rPr>
        <w:t xml:space="preserve">, </w:t>
      </w:r>
      <w:r w:rsidRPr="00C70A8F">
        <w:rPr>
          <w:sz w:val="23"/>
          <w:szCs w:val="23"/>
        </w:rPr>
        <w:t>председатель правления АКБ «Абсолют Банк»</w:t>
      </w:r>
    </w:p>
    <w:p w:rsidR="000155CB" w:rsidRPr="00C70A8F" w:rsidRDefault="000155CB" w:rsidP="005366A6">
      <w:pPr>
        <w:jc w:val="both"/>
        <w:rPr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>Тимофеев Алексей Викторович</w:t>
      </w:r>
      <w:r w:rsidRPr="00C70A8F">
        <w:rPr>
          <w:i/>
          <w:iCs/>
          <w:sz w:val="23"/>
          <w:szCs w:val="23"/>
        </w:rPr>
        <w:t xml:space="preserve">, </w:t>
      </w:r>
      <w:r w:rsidRPr="00C70A8F">
        <w:rPr>
          <w:sz w:val="23"/>
          <w:szCs w:val="23"/>
        </w:rPr>
        <w:t>президент НАУФОР</w:t>
      </w:r>
    </w:p>
    <w:p w:rsidR="00D77537" w:rsidRPr="00C70A8F" w:rsidRDefault="00D77537" w:rsidP="005366A6">
      <w:pPr>
        <w:jc w:val="both"/>
        <w:rPr>
          <w:rFonts w:cs="Calibri"/>
          <w:color w:val="auto"/>
          <w:sz w:val="23"/>
          <w:szCs w:val="23"/>
        </w:rPr>
      </w:pPr>
      <w:proofErr w:type="spellStart"/>
      <w:r w:rsidRPr="00C70A8F">
        <w:rPr>
          <w:b/>
          <w:bCs/>
          <w:i/>
          <w:iCs/>
          <w:sz w:val="23"/>
          <w:szCs w:val="23"/>
        </w:rPr>
        <w:t>Вайсберг</w:t>
      </w:r>
      <w:proofErr w:type="spellEnd"/>
      <w:r w:rsidRPr="00C70A8F">
        <w:rPr>
          <w:b/>
          <w:bCs/>
          <w:i/>
          <w:iCs/>
          <w:sz w:val="23"/>
          <w:szCs w:val="23"/>
        </w:rPr>
        <w:t xml:space="preserve"> Валерий Александрович</w:t>
      </w:r>
      <w:r w:rsidRPr="00C70A8F">
        <w:rPr>
          <w:sz w:val="23"/>
          <w:szCs w:val="23"/>
        </w:rPr>
        <w:t>, директор аналитического департамента ИК «РЕГИОН»</w:t>
      </w:r>
    </w:p>
    <w:p w:rsidR="00D77537" w:rsidRPr="00C70A8F" w:rsidRDefault="00D77537" w:rsidP="005366A6">
      <w:pPr>
        <w:jc w:val="both"/>
        <w:rPr>
          <w:sz w:val="23"/>
          <w:szCs w:val="23"/>
        </w:rPr>
      </w:pPr>
      <w:proofErr w:type="spellStart"/>
      <w:r w:rsidRPr="00C70A8F">
        <w:rPr>
          <w:b/>
          <w:bCs/>
          <w:i/>
          <w:iCs/>
          <w:sz w:val="23"/>
          <w:szCs w:val="23"/>
        </w:rPr>
        <w:t>Розенцвет</w:t>
      </w:r>
      <w:proofErr w:type="spellEnd"/>
      <w:r w:rsidRPr="00C70A8F">
        <w:rPr>
          <w:b/>
          <w:bCs/>
          <w:i/>
          <w:iCs/>
          <w:sz w:val="23"/>
          <w:szCs w:val="23"/>
        </w:rPr>
        <w:t xml:space="preserve"> Алина Владимировна</w:t>
      </w:r>
      <w:r w:rsidRPr="00C70A8F">
        <w:rPr>
          <w:sz w:val="23"/>
          <w:szCs w:val="23"/>
        </w:rPr>
        <w:t>, вице-президент ИК «РЕГИОН»</w:t>
      </w:r>
    </w:p>
    <w:p w:rsidR="00171D39" w:rsidRPr="00C70A8F" w:rsidRDefault="00171D39" w:rsidP="005366A6">
      <w:pPr>
        <w:jc w:val="both"/>
        <w:rPr>
          <w:rFonts w:cs="Calibri"/>
          <w:color w:val="auto"/>
          <w:sz w:val="23"/>
          <w:szCs w:val="23"/>
        </w:rPr>
      </w:pPr>
      <w:r w:rsidRPr="00C70A8F">
        <w:rPr>
          <w:b/>
          <w:bCs/>
          <w:i/>
          <w:iCs/>
          <w:color w:val="auto"/>
        </w:rPr>
        <w:t>Аврамов Сергей Владимирови</w:t>
      </w:r>
      <w:r w:rsidR="00F03B6F" w:rsidRPr="00C70A8F">
        <w:rPr>
          <w:b/>
          <w:bCs/>
          <w:i/>
          <w:iCs/>
          <w:color w:val="auto"/>
        </w:rPr>
        <w:t>ч</w:t>
      </w:r>
      <w:r w:rsidRPr="00C70A8F">
        <w:rPr>
          <w:b/>
          <w:bCs/>
          <w:i/>
          <w:iCs/>
          <w:color w:val="auto"/>
        </w:rPr>
        <w:t>,</w:t>
      </w:r>
      <w:r w:rsidR="00AB3E61" w:rsidRPr="00C70A8F">
        <w:rPr>
          <w:b/>
          <w:bCs/>
          <w:i/>
          <w:iCs/>
          <w:color w:val="auto"/>
        </w:rPr>
        <w:t xml:space="preserve"> </w:t>
      </w:r>
      <w:r w:rsidRPr="00C70A8F">
        <w:rPr>
          <w:color w:val="auto"/>
        </w:rPr>
        <w:t xml:space="preserve">председатель правления Азиатско-Тихоокеанского банка </w:t>
      </w:r>
    </w:p>
    <w:p w:rsidR="00DC6C22" w:rsidRPr="00C70A8F" w:rsidRDefault="00140CCF" w:rsidP="005366A6">
      <w:pPr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>Заблоцкий</w:t>
      </w:r>
      <w:r w:rsidR="008A04BA" w:rsidRPr="00C70A8F">
        <w:rPr>
          <w:rFonts w:cs="Times New Roman"/>
          <w:b/>
          <w:bCs/>
          <w:i/>
          <w:iCs/>
          <w:sz w:val="23"/>
          <w:szCs w:val="23"/>
        </w:rPr>
        <w:t xml:space="preserve"> Василий Васильевич</w:t>
      </w:r>
      <w:r w:rsidR="008A04BA" w:rsidRPr="00C70A8F">
        <w:rPr>
          <w:rFonts w:cs="Times New Roman"/>
          <w:sz w:val="23"/>
          <w:szCs w:val="23"/>
        </w:rPr>
        <w:t>, президент НФА</w:t>
      </w:r>
    </w:p>
    <w:p w:rsidR="003964E0" w:rsidRPr="00C70A8F" w:rsidRDefault="003964E0" w:rsidP="005366A6">
      <w:pPr>
        <w:jc w:val="both"/>
        <w:rPr>
          <w:rFonts w:cs="Times New Roman"/>
          <w:sz w:val="23"/>
          <w:szCs w:val="23"/>
        </w:rPr>
      </w:pPr>
    </w:p>
    <w:p w:rsidR="00F369B1" w:rsidRPr="00C70A8F" w:rsidRDefault="00326176" w:rsidP="006118C5">
      <w:pPr>
        <w:tabs>
          <w:tab w:val="left" w:pos="709"/>
        </w:tabs>
        <w:spacing w:after="120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10.00-1</w:t>
      </w:r>
      <w:r w:rsidR="00F369B1" w:rsidRPr="00C70A8F">
        <w:rPr>
          <w:rFonts w:cs="Times New Roman"/>
          <w:b/>
          <w:bCs/>
          <w:sz w:val="23"/>
          <w:szCs w:val="23"/>
        </w:rPr>
        <w:t>2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F369B1" w:rsidRPr="00C70A8F">
        <w:rPr>
          <w:rFonts w:cs="Times New Roman"/>
          <w:b/>
          <w:bCs/>
          <w:sz w:val="23"/>
          <w:szCs w:val="23"/>
        </w:rPr>
        <w:t>00</w:t>
      </w:r>
      <w:r w:rsidRPr="00C70A8F">
        <w:rPr>
          <w:rFonts w:cs="Times New Roman"/>
          <w:b/>
          <w:bCs/>
          <w:sz w:val="23"/>
          <w:szCs w:val="23"/>
        </w:rPr>
        <w:t xml:space="preserve"> </w:t>
      </w:r>
      <w:r w:rsidR="001A2372" w:rsidRPr="00C70A8F">
        <w:rPr>
          <w:rFonts w:cs="Times New Roman"/>
          <w:b/>
          <w:bCs/>
          <w:sz w:val="23"/>
          <w:szCs w:val="23"/>
        </w:rPr>
        <w:t>Вторая сессия</w:t>
      </w:r>
      <w:r w:rsidR="00F369B1" w:rsidRPr="00C70A8F">
        <w:rPr>
          <w:rFonts w:cs="Times New Roman"/>
          <w:b/>
          <w:bCs/>
          <w:sz w:val="23"/>
          <w:szCs w:val="23"/>
        </w:rPr>
        <w:t xml:space="preserve"> «Предпосылки для роста экономики России. Роль и значимость банковской системы»</w:t>
      </w:r>
      <w:r w:rsidR="003B544F" w:rsidRPr="00C70A8F">
        <w:rPr>
          <w:rFonts w:cs="Times New Roman"/>
          <w:b/>
          <w:bCs/>
          <w:sz w:val="23"/>
          <w:szCs w:val="23"/>
        </w:rPr>
        <w:t xml:space="preserve"> </w:t>
      </w:r>
      <w:r w:rsidR="000B4E81" w:rsidRPr="00C70A8F">
        <w:rPr>
          <w:sz w:val="23"/>
          <w:szCs w:val="23"/>
        </w:rPr>
        <w:t>(залы Премьер 2 и 3)</w:t>
      </w:r>
    </w:p>
    <w:p w:rsidR="00FB2C08" w:rsidRPr="00C70A8F" w:rsidRDefault="00FB2C08" w:rsidP="006118C5">
      <w:pPr>
        <w:tabs>
          <w:tab w:val="left" w:pos="709"/>
          <w:tab w:val="left" w:pos="1080"/>
        </w:tabs>
        <w:spacing w:after="120"/>
        <w:jc w:val="both"/>
        <w:rPr>
          <w:rFonts w:cs="Times New Roman"/>
          <w:b/>
          <w:bCs/>
          <w:i/>
          <w:iCs/>
          <w:sz w:val="23"/>
          <w:szCs w:val="23"/>
        </w:rPr>
      </w:pPr>
      <w:bookmarkStart w:id="15" w:name="_Hlk11164472"/>
      <w:r w:rsidRPr="00C70A8F">
        <w:rPr>
          <w:rFonts w:cs="Times New Roman"/>
          <w:b/>
          <w:bCs/>
          <w:i/>
          <w:iCs/>
          <w:sz w:val="23"/>
          <w:szCs w:val="23"/>
        </w:rPr>
        <w:t>Темы для обсуждения:</w:t>
      </w:r>
    </w:p>
    <w:p w:rsidR="001E28A4" w:rsidRPr="00C70A8F" w:rsidRDefault="00FB2C08" w:rsidP="006E5CBB">
      <w:pPr>
        <w:spacing w:after="120"/>
        <w:ind w:firstLine="708"/>
        <w:jc w:val="both"/>
        <w:rPr>
          <w:i/>
          <w:iCs/>
        </w:rPr>
      </w:pPr>
      <w:r w:rsidRPr="00C70A8F">
        <w:rPr>
          <w:i/>
          <w:iCs/>
        </w:rPr>
        <w:t>Структурные преобразования</w:t>
      </w:r>
      <w:r w:rsidR="00D31C61" w:rsidRPr="00C70A8F">
        <w:rPr>
          <w:i/>
          <w:iCs/>
        </w:rPr>
        <w:t xml:space="preserve"> </w:t>
      </w:r>
      <w:r w:rsidRPr="00C70A8F">
        <w:rPr>
          <w:i/>
          <w:iCs/>
        </w:rPr>
        <w:t>-</w:t>
      </w:r>
      <w:r w:rsidR="00D31C61" w:rsidRPr="00C70A8F">
        <w:rPr>
          <w:i/>
          <w:iCs/>
        </w:rPr>
        <w:t xml:space="preserve"> </w:t>
      </w:r>
      <w:r w:rsidRPr="00C70A8F">
        <w:rPr>
          <w:i/>
          <w:iCs/>
        </w:rPr>
        <w:t>залог роста экономики;</w:t>
      </w:r>
      <w:r w:rsidR="006118C5" w:rsidRPr="00C70A8F">
        <w:rPr>
          <w:i/>
          <w:iCs/>
        </w:rPr>
        <w:t xml:space="preserve"> п</w:t>
      </w:r>
      <w:r w:rsidRPr="00C70A8F">
        <w:rPr>
          <w:i/>
          <w:iCs/>
        </w:rPr>
        <w:t>риоритетные направления развития и основные задачи финансового рынка в сфере финансирования реального сектора экономики;</w:t>
      </w:r>
      <w:r w:rsidR="006118C5" w:rsidRPr="00C70A8F">
        <w:rPr>
          <w:i/>
          <w:iCs/>
        </w:rPr>
        <w:t xml:space="preserve"> </w:t>
      </w:r>
      <w:r w:rsidR="006118C5" w:rsidRPr="00C70A8F">
        <w:rPr>
          <w:rFonts w:cs="Times New Roman"/>
          <w:i/>
          <w:iCs/>
          <w:sz w:val="23"/>
          <w:szCs w:val="23"/>
        </w:rPr>
        <w:t>п</w:t>
      </w:r>
      <w:r w:rsidRPr="00C70A8F">
        <w:rPr>
          <w:rFonts w:cs="Times New Roman"/>
          <w:i/>
          <w:iCs/>
          <w:sz w:val="23"/>
          <w:szCs w:val="23"/>
        </w:rPr>
        <w:t>ерераспределение финансовых и трудовых ресурсов в сферы с большей производительностью;</w:t>
      </w:r>
      <w:r w:rsidR="006118C5" w:rsidRPr="00C70A8F">
        <w:rPr>
          <w:i/>
          <w:iCs/>
        </w:rPr>
        <w:t xml:space="preserve"> </w:t>
      </w:r>
      <w:r w:rsidR="006118C5" w:rsidRPr="00C70A8F">
        <w:rPr>
          <w:rFonts w:cs="Times New Roman"/>
          <w:i/>
          <w:iCs/>
          <w:sz w:val="23"/>
          <w:szCs w:val="23"/>
        </w:rPr>
        <w:t>ф</w:t>
      </w:r>
      <w:r w:rsidRPr="00C70A8F">
        <w:rPr>
          <w:rFonts w:cs="Times New Roman"/>
          <w:i/>
          <w:iCs/>
          <w:sz w:val="23"/>
          <w:szCs w:val="23"/>
        </w:rPr>
        <w:t>ормирование экосистем бизнеса и переход на качественно новый уровень взаимодействия реального и финансового секторов экономики</w:t>
      </w:r>
      <w:r w:rsidR="006005AC" w:rsidRPr="00C70A8F">
        <w:rPr>
          <w:rFonts w:cs="Times New Roman"/>
          <w:i/>
          <w:iCs/>
          <w:sz w:val="23"/>
          <w:szCs w:val="23"/>
        </w:rPr>
        <w:t>;</w:t>
      </w:r>
      <w:r w:rsidR="006118C5" w:rsidRPr="00C70A8F">
        <w:rPr>
          <w:i/>
          <w:iCs/>
        </w:rPr>
        <w:t xml:space="preserve"> </w:t>
      </w:r>
      <w:r w:rsidR="006118C5" w:rsidRPr="00C70A8F">
        <w:rPr>
          <w:rFonts w:cs="Times New Roman"/>
          <w:i/>
          <w:iCs/>
          <w:sz w:val="23"/>
          <w:szCs w:val="23"/>
        </w:rPr>
        <w:t>к</w:t>
      </w:r>
      <w:r w:rsidRPr="00C70A8F">
        <w:rPr>
          <w:rFonts w:cs="Times New Roman"/>
          <w:i/>
          <w:iCs/>
          <w:sz w:val="23"/>
          <w:szCs w:val="23"/>
        </w:rPr>
        <w:t>ардинальное улучшение инвестиционного климата</w:t>
      </w:r>
      <w:r w:rsidR="006005AC" w:rsidRPr="00C70A8F">
        <w:rPr>
          <w:rFonts w:cs="Times New Roman"/>
          <w:i/>
          <w:iCs/>
          <w:sz w:val="23"/>
          <w:szCs w:val="23"/>
        </w:rPr>
        <w:t xml:space="preserve"> </w:t>
      </w:r>
      <w:r w:rsidRPr="00C70A8F">
        <w:rPr>
          <w:rFonts w:cs="Times New Roman"/>
          <w:i/>
          <w:iCs/>
          <w:sz w:val="23"/>
          <w:szCs w:val="23"/>
        </w:rPr>
        <w:t>(независимые</w:t>
      </w:r>
      <w:r w:rsidR="006005AC" w:rsidRPr="00C70A8F">
        <w:rPr>
          <w:rFonts w:cs="Times New Roman"/>
          <w:i/>
          <w:iCs/>
          <w:sz w:val="23"/>
          <w:szCs w:val="23"/>
        </w:rPr>
        <w:t xml:space="preserve"> </w:t>
      </w:r>
      <w:r w:rsidRPr="00C70A8F">
        <w:rPr>
          <w:rFonts w:cs="Times New Roman"/>
          <w:i/>
          <w:iCs/>
          <w:sz w:val="23"/>
          <w:szCs w:val="23"/>
        </w:rPr>
        <w:t>суды,</w:t>
      </w:r>
      <w:r w:rsidR="006005AC" w:rsidRPr="00C70A8F">
        <w:rPr>
          <w:rFonts w:cs="Times New Roman"/>
          <w:i/>
          <w:iCs/>
          <w:sz w:val="23"/>
          <w:szCs w:val="23"/>
        </w:rPr>
        <w:t xml:space="preserve"> </w:t>
      </w:r>
      <w:r w:rsidRPr="00C70A8F">
        <w:rPr>
          <w:rFonts w:cs="Times New Roman"/>
          <w:i/>
          <w:iCs/>
          <w:sz w:val="23"/>
          <w:szCs w:val="23"/>
        </w:rPr>
        <w:t>защита частной собственности, акционерное право)</w:t>
      </w:r>
      <w:r w:rsidR="006118C5" w:rsidRPr="00C70A8F">
        <w:rPr>
          <w:rFonts w:cs="Times New Roman"/>
          <w:i/>
          <w:iCs/>
          <w:sz w:val="23"/>
          <w:szCs w:val="23"/>
        </w:rPr>
        <w:t>; к</w:t>
      </w:r>
      <w:r w:rsidRPr="00C70A8F">
        <w:rPr>
          <w:rFonts w:cs="Times New Roman"/>
          <w:i/>
          <w:iCs/>
          <w:sz w:val="23"/>
          <w:szCs w:val="23"/>
        </w:rPr>
        <w:t>редитование реального сектора.</w:t>
      </w:r>
    </w:p>
    <w:p w:rsidR="00F369B1" w:rsidRPr="00C70A8F" w:rsidRDefault="00F369B1" w:rsidP="00376F1C">
      <w:pPr>
        <w:pStyle w:val="a6"/>
        <w:spacing w:after="1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0A8F">
        <w:rPr>
          <w:rFonts w:ascii="Times New Roman" w:hAnsi="Times New Roman" w:cs="Times New Roman"/>
          <w:b/>
          <w:sz w:val="23"/>
          <w:szCs w:val="23"/>
        </w:rPr>
        <w:t>Модератор</w:t>
      </w:r>
      <w:r w:rsidR="00572E76" w:rsidRPr="00C70A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2E76" w:rsidRPr="00C70A8F">
        <w:rPr>
          <w:rFonts w:cs="Times New Roman"/>
          <w:sz w:val="23"/>
          <w:szCs w:val="23"/>
        </w:rPr>
        <w:t xml:space="preserve">– </w:t>
      </w:r>
      <w:bookmarkStart w:id="16" w:name="_Hlk18004576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Аксаков Анатолий Геннадьевич</w:t>
      </w:r>
      <w:r w:rsidRPr="00C70A8F">
        <w:rPr>
          <w:rFonts w:ascii="Times New Roman" w:hAnsi="Times New Roman" w:cs="Times New Roman"/>
          <w:sz w:val="23"/>
          <w:szCs w:val="23"/>
        </w:rPr>
        <w:t>,</w:t>
      </w:r>
      <w:r w:rsidR="003B544F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hAnsi="Times New Roman" w:cs="Times New Roman"/>
          <w:sz w:val="23"/>
          <w:szCs w:val="23"/>
        </w:rPr>
        <w:t>Председатель Совета Ассоциации «Россия», председатель Комитета ГД ФС РФ по</w:t>
      </w:r>
      <w:r w:rsidR="00F03B6F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hAnsi="Times New Roman" w:cs="Times New Roman"/>
          <w:sz w:val="23"/>
          <w:szCs w:val="23"/>
        </w:rPr>
        <w:t>финансовому рынку</w:t>
      </w:r>
      <w:bookmarkEnd w:id="16"/>
    </w:p>
    <w:bookmarkEnd w:id="15"/>
    <w:p w:rsidR="000B4E81" w:rsidRPr="00C70A8F" w:rsidRDefault="000B4E81" w:rsidP="006118C5">
      <w:pPr>
        <w:pStyle w:val="a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70A8F">
        <w:rPr>
          <w:rFonts w:ascii="Times New Roman" w:hAnsi="Times New Roman" w:cs="Times New Roman"/>
          <w:bCs/>
          <w:sz w:val="23"/>
          <w:szCs w:val="23"/>
        </w:rPr>
        <w:t>Приглашены к участию:</w:t>
      </w:r>
    </w:p>
    <w:p w:rsidR="000B4E81" w:rsidRPr="00C70A8F" w:rsidRDefault="000B4E81" w:rsidP="006118C5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Набиуллина</w:t>
      </w:r>
      <w:proofErr w:type="spellEnd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Эльвира </w:t>
      </w:r>
      <w:proofErr w:type="spellStart"/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Сахипзадовна</w:t>
      </w:r>
      <w:proofErr w:type="spellEnd"/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, Председатель Банка России </w:t>
      </w:r>
    </w:p>
    <w:p w:rsidR="000B4E81" w:rsidRPr="00C70A8F" w:rsidRDefault="000B4E81" w:rsidP="006118C5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Авен Пётр Олегович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Председатель совета директоров АО «А</w:t>
      </w:r>
      <w:r w:rsidR="00D31C61" w:rsidRPr="00C70A8F">
        <w:rPr>
          <w:rFonts w:ascii="Times New Roman" w:eastAsia="Arial Unicode MS" w:hAnsi="Times New Roman" w:cs="Times New Roman"/>
          <w:sz w:val="23"/>
          <w:szCs w:val="23"/>
        </w:rPr>
        <w:t>ЛЬФА-БАНК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»</w:t>
      </w:r>
    </w:p>
    <w:p w:rsidR="000B4E81" w:rsidRPr="00C70A8F" w:rsidRDefault="000B4E81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bookmarkStart w:id="17" w:name="_Hlk18004377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Моисеев Алексей </w:t>
      </w:r>
      <w:proofErr w:type="gramStart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Владимирович</w:t>
      </w:r>
      <w:r w:rsidRPr="00C70A8F">
        <w:rPr>
          <w:rFonts w:ascii="Times New Roman" w:hAnsi="Times New Roman" w:cs="Times New Roman"/>
          <w:sz w:val="23"/>
          <w:szCs w:val="23"/>
        </w:rPr>
        <w:t>,  заместитель</w:t>
      </w:r>
      <w:proofErr w:type="gramEnd"/>
      <w:r w:rsidRPr="00C70A8F">
        <w:rPr>
          <w:rFonts w:ascii="Times New Roman" w:hAnsi="Times New Roman" w:cs="Times New Roman"/>
          <w:sz w:val="23"/>
          <w:szCs w:val="23"/>
        </w:rPr>
        <w:t xml:space="preserve"> министра финансов РФ</w:t>
      </w:r>
    </w:p>
    <w:bookmarkEnd w:id="17"/>
    <w:p w:rsidR="000B4E81" w:rsidRPr="00C70A8F" w:rsidRDefault="000B4E81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Костин Андрей Леонидович, </w:t>
      </w:r>
      <w:r w:rsidR="00EA446F">
        <w:rPr>
          <w:rFonts w:ascii="Times New Roman" w:hAnsi="Times New Roman" w:cs="Times New Roman"/>
          <w:sz w:val="23"/>
          <w:szCs w:val="23"/>
        </w:rPr>
        <w:t>П</w:t>
      </w:r>
      <w:r w:rsidRPr="00C70A8F">
        <w:rPr>
          <w:rFonts w:ascii="Times New Roman" w:hAnsi="Times New Roman" w:cs="Times New Roman"/>
          <w:sz w:val="23"/>
          <w:szCs w:val="23"/>
        </w:rPr>
        <w:t>резидент</w:t>
      </w:r>
      <w:r w:rsidR="00EA446F">
        <w:rPr>
          <w:rFonts w:ascii="Times New Roman" w:hAnsi="Times New Roman" w:cs="Times New Roman"/>
          <w:sz w:val="23"/>
          <w:szCs w:val="23"/>
        </w:rPr>
        <w:t>-Председатель Правления Банк ВТБ (ПАО)</w:t>
      </w:r>
    </w:p>
    <w:p w:rsidR="000B4E81" w:rsidRPr="00C70A8F" w:rsidRDefault="000B4E81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Хотимский</w:t>
      </w:r>
      <w:proofErr w:type="spellEnd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Сергей Владимирович</w:t>
      </w:r>
      <w:r w:rsidRPr="00C70A8F">
        <w:rPr>
          <w:rFonts w:ascii="Times New Roman" w:hAnsi="Times New Roman" w:cs="Times New Roman"/>
          <w:sz w:val="23"/>
          <w:szCs w:val="23"/>
        </w:rPr>
        <w:t>, совладелец, первый заместитель Председателя Правления ПАО «</w:t>
      </w:r>
      <w:proofErr w:type="spellStart"/>
      <w:r w:rsidRPr="00C70A8F">
        <w:rPr>
          <w:rFonts w:ascii="Times New Roman" w:hAnsi="Times New Roman" w:cs="Times New Roman"/>
          <w:sz w:val="23"/>
          <w:szCs w:val="23"/>
        </w:rPr>
        <w:t>Совкомбанк</w:t>
      </w:r>
      <w:proofErr w:type="spellEnd"/>
      <w:r w:rsidRPr="00C70A8F">
        <w:rPr>
          <w:rFonts w:ascii="Times New Roman" w:hAnsi="Times New Roman" w:cs="Times New Roman"/>
          <w:sz w:val="23"/>
          <w:szCs w:val="23"/>
        </w:rPr>
        <w:t>»</w:t>
      </w:r>
    </w:p>
    <w:p w:rsidR="000B4E81" w:rsidRPr="00C70A8F" w:rsidRDefault="000B4E81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bookmarkStart w:id="18" w:name="_Hlk18004774"/>
      <w:r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Вьюгин Олег Вячеславович</w:t>
      </w:r>
      <w:r w:rsidRPr="00C70A8F">
        <w:rPr>
          <w:rFonts w:ascii="Times New Roman" w:hAnsi="Times New Roman" w:cs="Times New Roman"/>
          <w:sz w:val="23"/>
          <w:szCs w:val="23"/>
        </w:rPr>
        <w:t>,</w:t>
      </w:r>
      <w:r w:rsidR="002E1DCB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hAnsi="Times New Roman" w:cs="Times New Roman"/>
          <w:sz w:val="23"/>
          <w:szCs w:val="23"/>
        </w:rPr>
        <w:t>Председатель Наблюдательного совета ПАО Московская биржа</w:t>
      </w:r>
      <w:bookmarkEnd w:id="18"/>
    </w:p>
    <w:p w:rsidR="00F369B1" w:rsidRPr="00C70A8F" w:rsidRDefault="00F369B1" w:rsidP="005366A6">
      <w:pPr>
        <w:tabs>
          <w:tab w:val="left" w:pos="46"/>
          <w:tab w:val="center" w:pos="567"/>
        </w:tabs>
        <w:jc w:val="both"/>
        <w:rPr>
          <w:rFonts w:cs="Times New Roman"/>
          <w:b/>
          <w:bCs/>
          <w:sz w:val="23"/>
          <w:szCs w:val="23"/>
        </w:rPr>
      </w:pPr>
    </w:p>
    <w:p w:rsidR="00B23C1D" w:rsidRPr="00C70A8F" w:rsidRDefault="00326176" w:rsidP="005366A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</w:t>
      </w:r>
      <w:r w:rsidR="00F369B1" w:rsidRPr="00C70A8F">
        <w:rPr>
          <w:rFonts w:cs="Times New Roman"/>
          <w:b/>
          <w:bCs/>
          <w:sz w:val="23"/>
          <w:szCs w:val="23"/>
        </w:rPr>
        <w:t>2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F369B1" w:rsidRPr="00C70A8F">
        <w:rPr>
          <w:rFonts w:cs="Times New Roman"/>
          <w:b/>
          <w:bCs/>
          <w:sz w:val="23"/>
          <w:szCs w:val="23"/>
        </w:rPr>
        <w:t>0</w:t>
      </w:r>
      <w:r w:rsidRPr="00C70A8F">
        <w:rPr>
          <w:rFonts w:cs="Times New Roman"/>
          <w:b/>
          <w:bCs/>
          <w:sz w:val="23"/>
          <w:szCs w:val="23"/>
        </w:rPr>
        <w:t>0-1</w:t>
      </w:r>
      <w:r w:rsidR="00320035" w:rsidRPr="00C70A8F">
        <w:rPr>
          <w:rFonts w:cs="Times New Roman"/>
          <w:b/>
          <w:bCs/>
          <w:sz w:val="23"/>
          <w:szCs w:val="23"/>
        </w:rPr>
        <w:t>2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F369B1" w:rsidRPr="00C70A8F">
        <w:rPr>
          <w:rFonts w:cs="Times New Roman"/>
          <w:b/>
          <w:bCs/>
          <w:sz w:val="23"/>
          <w:szCs w:val="23"/>
        </w:rPr>
        <w:t>3</w:t>
      </w:r>
      <w:r w:rsidR="00F553C4" w:rsidRPr="00C70A8F">
        <w:rPr>
          <w:rFonts w:cs="Times New Roman"/>
          <w:b/>
          <w:bCs/>
          <w:sz w:val="23"/>
          <w:szCs w:val="23"/>
        </w:rPr>
        <w:t>0</w:t>
      </w:r>
      <w:r w:rsidRPr="00C70A8F">
        <w:rPr>
          <w:rFonts w:cs="Times New Roman"/>
          <w:b/>
          <w:bCs/>
          <w:sz w:val="23"/>
          <w:szCs w:val="23"/>
        </w:rPr>
        <w:t xml:space="preserve"> Кофе-брейк</w:t>
      </w:r>
    </w:p>
    <w:p w:rsidR="006C1E53" w:rsidRDefault="006C1E53" w:rsidP="005366A6">
      <w:pPr>
        <w:tabs>
          <w:tab w:val="center" w:pos="567"/>
        </w:tabs>
        <w:jc w:val="both"/>
        <w:rPr>
          <w:rFonts w:cs="Times New Roman"/>
          <w:b/>
          <w:bCs/>
          <w:sz w:val="23"/>
          <w:szCs w:val="23"/>
        </w:rPr>
      </w:pPr>
    </w:p>
    <w:p w:rsidR="0056616E" w:rsidRPr="00C70A8F" w:rsidRDefault="00326176" w:rsidP="005366A6">
      <w:pPr>
        <w:tabs>
          <w:tab w:val="center" w:pos="567"/>
        </w:tabs>
        <w:jc w:val="both"/>
        <w:rPr>
          <w:rFonts w:cs="Times New Roman"/>
          <w:b/>
          <w:bCs/>
          <w:sz w:val="23"/>
          <w:szCs w:val="23"/>
        </w:rPr>
      </w:pPr>
      <w:r w:rsidRPr="00C70A8F">
        <w:rPr>
          <w:rFonts w:cs="Times New Roman"/>
          <w:b/>
          <w:bCs/>
          <w:sz w:val="23"/>
          <w:szCs w:val="23"/>
        </w:rPr>
        <w:t>1</w:t>
      </w:r>
      <w:r w:rsidR="00320035" w:rsidRPr="00C70A8F">
        <w:rPr>
          <w:rFonts w:cs="Times New Roman"/>
          <w:b/>
          <w:bCs/>
          <w:sz w:val="23"/>
          <w:szCs w:val="23"/>
        </w:rPr>
        <w:t>2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F369B1" w:rsidRPr="00C70A8F">
        <w:rPr>
          <w:rFonts w:cs="Times New Roman"/>
          <w:b/>
          <w:bCs/>
          <w:sz w:val="23"/>
          <w:szCs w:val="23"/>
        </w:rPr>
        <w:t>30</w:t>
      </w:r>
      <w:r w:rsidRPr="00C70A8F">
        <w:rPr>
          <w:rFonts w:cs="Times New Roman"/>
          <w:b/>
          <w:bCs/>
          <w:sz w:val="23"/>
          <w:szCs w:val="23"/>
        </w:rPr>
        <w:t>-1</w:t>
      </w:r>
      <w:r w:rsidR="001A2372" w:rsidRPr="00C70A8F">
        <w:rPr>
          <w:rFonts w:cs="Times New Roman"/>
          <w:b/>
          <w:bCs/>
          <w:sz w:val="23"/>
          <w:szCs w:val="23"/>
        </w:rPr>
        <w:t>4</w:t>
      </w:r>
      <w:r w:rsidRPr="00C70A8F">
        <w:rPr>
          <w:rFonts w:cs="Times New Roman"/>
          <w:b/>
          <w:bCs/>
          <w:sz w:val="23"/>
          <w:szCs w:val="23"/>
        </w:rPr>
        <w:t>.</w:t>
      </w:r>
      <w:r w:rsidR="001A2372" w:rsidRPr="00C70A8F">
        <w:rPr>
          <w:rFonts w:cs="Times New Roman"/>
          <w:b/>
          <w:bCs/>
          <w:sz w:val="23"/>
          <w:szCs w:val="23"/>
        </w:rPr>
        <w:t>0</w:t>
      </w:r>
      <w:r w:rsidR="00320035" w:rsidRPr="00C70A8F">
        <w:rPr>
          <w:rFonts w:cs="Times New Roman"/>
          <w:b/>
          <w:bCs/>
          <w:sz w:val="23"/>
          <w:szCs w:val="23"/>
        </w:rPr>
        <w:t>0</w:t>
      </w:r>
      <w:r w:rsidRPr="00C70A8F">
        <w:rPr>
          <w:rFonts w:cs="Times New Roman"/>
          <w:b/>
          <w:bCs/>
          <w:sz w:val="23"/>
          <w:szCs w:val="23"/>
        </w:rPr>
        <w:t xml:space="preserve"> </w:t>
      </w:r>
      <w:r w:rsidR="0056616E" w:rsidRPr="00C70A8F">
        <w:rPr>
          <w:rFonts w:cs="Times New Roman"/>
          <w:b/>
          <w:bCs/>
          <w:sz w:val="23"/>
          <w:szCs w:val="23"/>
        </w:rPr>
        <w:t xml:space="preserve">Третья сессия - панельная дискуссия «Регулирование и саморегулирование на </w:t>
      </w:r>
      <w:r w:rsidR="00C83D64" w:rsidRPr="00C70A8F">
        <w:rPr>
          <w:rFonts w:cs="Times New Roman"/>
          <w:b/>
          <w:bCs/>
          <w:sz w:val="23"/>
          <w:szCs w:val="23"/>
        </w:rPr>
        <w:t>финансов</w:t>
      </w:r>
      <w:r w:rsidR="00B65250" w:rsidRPr="00C70A8F">
        <w:rPr>
          <w:rFonts w:cs="Times New Roman"/>
          <w:b/>
          <w:bCs/>
          <w:sz w:val="23"/>
          <w:szCs w:val="23"/>
        </w:rPr>
        <w:t>ом</w:t>
      </w:r>
      <w:r w:rsidR="0056616E" w:rsidRPr="00C70A8F">
        <w:rPr>
          <w:rFonts w:cs="Times New Roman"/>
          <w:b/>
          <w:bCs/>
          <w:sz w:val="23"/>
          <w:szCs w:val="23"/>
        </w:rPr>
        <w:t xml:space="preserve"> рынк</w:t>
      </w:r>
      <w:r w:rsidR="00B65250" w:rsidRPr="00C70A8F">
        <w:rPr>
          <w:rFonts w:cs="Times New Roman"/>
          <w:b/>
          <w:bCs/>
          <w:sz w:val="23"/>
          <w:szCs w:val="23"/>
        </w:rPr>
        <w:t>е</w:t>
      </w:r>
      <w:r w:rsidR="0056616E" w:rsidRPr="00C70A8F">
        <w:rPr>
          <w:rFonts w:cs="Times New Roman"/>
          <w:b/>
          <w:bCs/>
          <w:sz w:val="23"/>
          <w:szCs w:val="23"/>
        </w:rPr>
        <w:t>»</w:t>
      </w:r>
      <w:r w:rsidR="000B4E81" w:rsidRPr="00C70A8F">
        <w:rPr>
          <w:rFonts w:cs="Times New Roman"/>
          <w:b/>
          <w:bCs/>
          <w:sz w:val="23"/>
          <w:szCs w:val="23"/>
        </w:rPr>
        <w:t xml:space="preserve"> </w:t>
      </w:r>
      <w:r w:rsidR="000B4E81" w:rsidRPr="00C70A8F">
        <w:rPr>
          <w:sz w:val="23"/>
          <w:szCs w:val="23"/>
        </w:rPr>
        <w:t>(залы Премьер 2 и 3)</w:t>
      </w:r>
    </w:p>
    <w:p w:rsidR="00831C3A" w:rsidRPr="00C70A8F" w:rsidRDefault="00831C3A" w:rsidP="005366A6">
      <w:pPr>
        <w:tabs>
          <w:tab w:val="center" w:pos="567"/>
        </w:tabs>
        <w:jc w:val="both"/>
        <w:rPr>
          <w:rFonts w:cs="Times New Roman"/>
          <w:b/>
          <w:bCs/>
          <w:i/>
          <w:iCs/>
          <w:sz w:val="23"/>
          <w:szCs w:val="23"/>
        </w:rPr>
      </w:pPr>
    </w:p>
    <w:p w:rsidR="00831C3A" w:rsidRPr="00C70A8F" w:rsidRDefault="006005AC" w:rsidP="005366A6">
      <w:pPr>
        <w:tabs>
          <w:tab w:val="center" w:pos="567"/>
        </w:tabs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ab/>
      </w:r>
      <w:r w:rsidRPr="00C70A8F">
        <w:rPr>
          <w:rFonts w:cs="Times New Roman"/>
          <w:i/>
          <w:iCs/>
          <w:sz w:val="23"/>
          <w:szCs w:val="23"/>
        </w:rPr>
        <w:tab/>
      </w:r>
      <w:r w:rsidR="00831C3A" w:rsidRPr="00C70A8F">
        <w:rPr>
          <w:rFonts w:cs="Times New Roman"/>
          <w:i/>
          <w:iCs/>
          <w:sz w:val="23"/>
          <w:szCs w:val="23"/>
        </w:rPr>
        <w:t>В 2019 году новации Банка России концентрируются на повышении роли стимулирующего банковского регулирования, которое, согласно общемировой практике,</w:t>
      </w:r>
      <w:r w:rsidR="00BF4A6F" w:rsidRPr="00C70A8F">
        <w:rPr>
          <w:rFonts w:cs="Times New Roman"/>
          <w:i/>
          <w:iCs/>
          <w:sz w:val="23"/>
          <w:szCs w:val="23"/>
        </w:rPr>
        <w:t xml:space="preserve"> </w:t>
      </w:r>
      <w:r w:rsidR="00BF4A6F" w:rsidRPr="00C70A8F">
        <w:rPr>
          <w:i/>
          <w:iCs/>
          <w:sz w:val="23"/>
          <w:szCs w:val="23"/>
        </w:rPr>
        <w:t>содействует экономическому росту посредством механизма сдержек и противовесов</w:t>
      </w:r>
      <w:r w:rsidR="00831C3A" w:rsidRPr="00C70A8F">
        <w:rPr>
          <w:rFonts w:cs="Times New Roman"/>
          <w:i/>
          <w:iCs/>
          <w:sz w:val="23"/>
          <w:szCs w:val="23"/>
        </w:rPr>
        <w:t xml:space="preserve">. При этом регуляторная нагрузка должна учитывать особенности различных групп кредитных организаций в зависимости от капитала, масштабов </w:t>
      </w:r>
      <w:r w:rsidR="00831C3A" w:rsidRPr="00C70A8F">
        <w:rPr>
          <w:rFonts w:cs="Times New Roman"/>
          <w:i/>
          <w:iCs/>
          <w:sz w:val="23"/>
          <w:szCs w:val="23"/>
        </w:rPr>
        <w:lastRenderedPageBreak/>
        <w:t>деятельности и принимаемых на себя рисков. Наряду с этим развитие регуляторной среды в современных условиях призвано содействовать поэтапному переходу банковского сектора в цифровое измерение.</w:t>
      </w:r>
    </w:p>
    <w:p w:rsidR="007A33AA" w:rsidRPr="00C70A8F" w:rsidRDefault="00E77446" w:rsidP="005366A6">
      <w:pPr>
        <w:jc w:val="both"/>
        <w:rPr>
          <w:rFonts w:cs="Calibri"/>
          <w:color w:val="auto"/>
          <w:sz w:val="22"/>
          <w:szCs w:val="22"/>
        </w:rPr>
      </w:pPr>
      <w:r w:rsidRPr="00C70A8F">
        <w:rPr>
          <w:rFonts w:cs="Times New Roman"/>
          <w:i/>
          <w:iCs/>
          <w:sz w:val="23"/>
          <w:szCs w:val="23"/>
        </w:rPr>
        <w:tab/>
      </w:r>
      <w:r w:rsidR="00831C3A" w:rsidRPr="00C70A8F">
        <w:rPr>
          <w:rFonts w:cs="Times New Roman"/>
          <w:i/>
          <w:iCs/>
          <w:sz w:val="23"/>
          <w:szCs w:val="23"/>
        </w:rPr>
        <w:t>На Петербургском международном финансовом конгрессе регулятор предложил обсудить на банковском форуме в Сочи модель СРО для кредитных организаций</w:t>
      </w:r>
      <w:r w:rsidR="007A33AA" w:rsidRPr="00C70A8F">
        <w:rPr>
          <w:rFonts w:cs="Times New Roman"/>
          <w:i/>
          <w:iCs/>
          <w:sz w:val="23"/>
          <w:szCs w:val="23"/>
        </w:rPr>
        <w:t xml:space="preserve">, в том числе с целью </w:t>
      </w:r>
      <w:r w:rsidR="007A33AA" w:rsidRPr="00C70A8F">
        <w:rPr>
          <w:i/>
          <w:iCs/>
          <w:sz w:val="23"/>
          <w:szCs w:val="23"/>
        </w:rPr>
        <w:t>достижения оптимального равновесия между регуляторной нагрузкой и вопросами саморегулирования.</w:t>
      </w:r>
      <w:r w:rsidR="007A33AA" w:rsidRPr="00C70A8F">
        <w:t xml:space="preserve"> </w:t>
      </w:r>
    </w:p>
    <w:p w:rsidR="00831C3A" w:rsidRPr="00C70A8F" w:rsidRDefault="00F1371C" w:rsidP="005366A6">
      <w:pPr>
        <w:tabs>
          <w:tab w:val="center" w:pos="567"/>
        </w:tabs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i/>
          <w:iCs/>
          <w:sz w:val="23"/>
          <w:szCs w:val="23"/>
        </w:rPr>
        <w:tab/>
      </w:r>
      <w:r w:rsidRPr="00C70A8F">
        <w:rPr>
          <w:rFonts w:cs="Times New Roman"/>
          <w:i/>
          <w:iCs/>
          <w:sz w:val="23"/>
          <w:szCs w:val="23"/>
        </w:rPr>
        <w:tab/>
      </w:r>
      <w:r w:rsidR="00831C3A" w:rsidRPr="00C70A8F">
        <w:rPr>
          <w:rFonts w:cs="Times New Roman"/>
          <w:i/>
          <w:iCs/>
          <w:sz w:val="23"/>
          <w:szCs w:val="23"/>
        </w:rPr>
        <w:t xml:space="preserve">Саморегулирование в сфере банковской деятельности имеет ограниченный характер. Ни в одной стране мира регулятор не делегирует выдачу лицензий, реализацию полномочий по </w:t>
      </w:r>
      <w:proofErr w:type="spellStart"/>
      <w:r w:rsidR="00831C3A" w:rsidRPr="00C70A8F">
        <w:rPr>
          <w:rFonts w:cs="Times New Roman"/>
          <w:i/>
          <w:iCs/>
          <w:sz w:val="23"/>
          <w:szCs w:val="23"/>
        </w:rPr>
        <w:t>пруденциальному</w:t>
      </w:r>
      <w:proofErr w:type="spellEnd"/>
      <w:r w:rsidR="00831C3A" w:rsidRPr="00C70A8F">
        <w:rPr>
          <w:rFonts w:cs="Times New Roman"/>
          <w:i/>
          <w:iCs/>
          <w:sz w:val="23"/>
          <w:szCs w:val="23"/>
        </w:rPr>
        <w:t xml:space="preserve"> регулированию и надзору, включая проведение инспекционных проверок, банковскому сообществу. Банк России предлагает ввести на банковском рынке саморегулирование в части вопросов разработки Базового стандарта в сфере защиты прав потребителей. Регулятор исходит из того, что стандартизация в банковской сфере, связанная с защитой прав потребителей, позволит повысить качество предоставляемых банками услуг и уровень удовлетворенности ими.</w:t>
      </w:r>
    </w:p>
    <w:p w:rsidR="00230CC9" w:rsidRPr="00C70A8F" w:rsidRDefault="00230CC9" w:rsidP="0053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  <w:sz w:val="23"/>
          <w:szCs w:val="23"/>
        </w:rPr>
      </w:pPr>
    </w:p>
    <w:p w:rsidR="0056616E" w:rsidRPr="00C70A8F" w:rsidRDefault="0056616E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b/>
          <w:sz w:val="23"/>
          <w:szCs w:val="23"/>
        </w:rPr>
        <w:t xml:space="preserve">Модератор </w:t>
      </w:r>
      <w:r w:rsidRPr="00C70A8F">
        <w:rPr>
          <w:rFonts w:ascii="Times New Roman" w:hAnsi="Times New Roman" w:cs="Times New Roman"/>
          <w:sz w:val="23"/>
          <w:szCs w:val="23"/>
        </w:rPr>
        <w:t xml:space="preserve">– </w:t>
      </w:r>
      <w:bookmarkStart w:id="19" w:name="_Hlk18004616"/>
      <w:proofErr w:type="spellStart"/>
      <w:r w:rsidR="00243BC4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Лунтовский</w:t>
      </w:r>
      <w:proofErr w:type="spellEnd"/>
      <w:r w:rsidR="00243BC4" w:rsidRPr="00C70A8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Георгий Иванович</w:t>
      </w:r>
      <w:r w:rsidR="00243BC4" w:rsidRPr="00C70A8F">
        <w:rPr>
          <w:rFonts w:ascii="Times New Roman" w:hAnsi="Times New Roman" w:cs="Times New Roman"/>
          <w:sz w:val="23"/>
          <w:szCs w:val="23"/>
        </w:rPr>
        <w:t>,</w:t>
      </w:r>
      <w:r w:rsidR="00535DA4" w:rsidRPr="00C70A8F">
        <w:rPr>
          <w:rFonts w:ascii="Times New Roman" w:hAnsi="Times New Roman" w:cs="Times New Roman"/>
          <w:sz w:val="23"/>
          <w:szCs w:val="23"/>
        </w:rPr>
        <w:t xml:space="preserve"> </w:t>
      </w:r>
      <w:r w:rsidR="00243BC4" w:rsidRPr="00C70A8F">
        <w:rPr>
          <w:rFonts w:ascii="Times New Roman" w:hAnsi="Times New Roman" w:cs="Times New Roman"/>
          <w:sz w:val="23"/>
          <w:szCs w:val="23"/>
        </w:rPr>
        <w:t>президент Ассоциации банков России</w:t>
      </w:r>
    </w:p>
    <w:bookmarkEnd w:id="19"/>
    <w:p w:rsidR="002636E0" w:rsidRPr="00C70A8F" w:rsidRDefault="002636E0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</w:p>
    <w:p w:rsidR="0056616E" w:rsidRPr="00C70A8F" w:rsidRDefault="0056616E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sz w:val="23"/>
          <w:szCs w:val="23"/>
        </w:rPr>
        <w:t>Приглашены к участию:</w:t>
      </w:r>
    </w:p>
    <w:p w:rsidR="00DC7ECB" w:rsidRPr="00C70A8F" w:rsidRDefault="00DC7ECB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hAnsi="Times New Roman" w:cs="Times New Roman"/>
          <w:sz w:val="23"/>
          <w:szCs w:val="23"/>
        </w:rPr>
        <w:t>Вступительное слово:</w:t>
      </w: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 xml:space="preserve"> </w:t>
      </w:r>
      <w:bookmarkStart w:id="20" w:name="_Hlk18004419"/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Швецов Сергей Анатольевич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первый заместитель Председателя Банка России</w:t>
      </w:r>
      <w:bookmarkEnd w:id="20"/>
    </w:p>
    <w:p w:rsidR="0056616E" w:rsidRPr="00C70A8F" w:rsidRDefault="0056616E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Высоков Василий Васильевич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, Председатель Совета директоров ПАО </w:t>
      </w:r>
      <w:r w:rsidRPr="00C70A8F">
        <w:rPr>
          <w:rFonts w:ascii="Times New Roman" w:eastAsia="Arial Unicode MS" w:hAnsi="Times New Roman" w:cs="Times New Roman"/>
          <w:color w:val="auto"/>
          <w:sz w:val="23"/>
          <w:szCs w:val="23"/>
          <w:u w:color="FF0000"/>
        </w:rPr>
        <w:t>КБ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 «Центр-</w:t>
      </w:r>
      <w:proofErr w:type="spellStart"/>
      <w:r w:rsidRPr="00C70A8F">
        <w:rPr>
          <w:rFonts w:ascii="Times New Roman" w:eastAsia="Arial Unicode MS" w:hAnsi="Times New Roman" w:cs="Times New Roman"/>
          <w:sz w:val="23"/>
          <w:szCs w:val="23"/>
        </w:rPr>
        <w:t>инвест</w:t>
      </w:r>
      <w:proofErr w:type="spellEnd"/>
      <w:r w:rsidRPr="00C70A8F">
        <w:rPr>
          <w:rFonts w:ascii="Times New Roman" w:eastAsia="Arial Unicode MS" w:hAnsi="Times New Roman" w:cs="Times New Roman"/>
          <w:sz w:val="23"/>
          <w:szCs w:val="23"/>
        </w:rPr>
        <w:t>»</w:t>
      </w:r>
    </w:p>
    <w:p w:rsidR="00BF4185" w:rsidRPr="00C70A8F" w:rsidRDefault="00BF4185" w:rsidP="0036332B">
      <w:pPr>
        <w:pStyle w:val="ac"/>
        <w:spacing w:before="0" w:beforeAutospacing="0" w:after="0" w:afterAutospacing="0"/>
        <w:jc w:val="both"/>
        <w:rPr>
          <w:sz w:val="23"/>
          <w:szCs w:val="23"/>
        </w:rPr>
      </w:pPr>
      <w:r w:rsidRPr="00C70A8F">
        <w:rPr>
          <w:b/>
          <w:bCs/>
          <w:i/>
          <w:iCs/>
          <w:sz w:val="23"/>
          <w:szCs w:val="23"/>
        </w:rPr>
        <w:t xml:space="preserve">Эва </w:t>
      </w:r>
      <w:proofErr w:type="spellStart"/>
      <w:r w:rsidRPr="00C70A8F">
        <w:rPr>
          <w:b/>
          <w:bCs/>
          <w:i/>
          <w:iCs/>
          <w:sz w:val="23"/>
          <w:szCs w:val="23"/>
        </w:rPr>
        <w:t>Гутиеррес</w:t>
      </w:r>
      <w:proofErr w:type="spellEnd"/>
      <w:r w:rsidRPr="00C70A8F">
        <w:rPr>
          <w:sz w:val="23"/>
          <w:szCs w:val="23"/>
        </w:rPr>
        <w:t>, ведущий специалист финансового сектор</w:t>
      </w:r>
      <w:r w:rsidR="00EA5512" w:rsidRPr="00C70A8F">
        <w:rPr>
          <w:sz w:val="23"/>
          <w:szCs w:val="23"/>
        </w:rPr>
        <w:t>а</w:t>
      </w:r>
      <w:r w:rsidRPr="00C70A8F">
        <w:rPr>
          <w:sz w:val="23"/>
          <w:szCs w:val="23"/>
        </w:rPr>
        <w:t xml:space="preserve">, Всемирный </w:t>
      </w:r>
      <w:r w:rsidR="00EA5512" w:rsidRPr="00C70A8F">
        <w:rPr>
          <w:sz w:val="23"/>
          <w:szCs w:val="23"/>
        </w:rPr>
        <w:t>б</w:t>
      </w:r>
      <w:r w:rsidRPr="00C70A8F">
        <w:rPr>
          <w:sz w:val="23"/>
          <w:szCs w:val="23"/>
        </w:rPr>
        <w:t>анк</w:t>
      </w:r>
    </w:p>
    <w:p w:rsidR="00243BC4" w:rsidRPr="00C70A8F" w:rsidRDefault="00243BC4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Тимофеев Алексей Викторович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</w:t>
      </w:r>
      <w:r w:rsidR="00535DA4" w:rsidRPr="00C70A8F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президент НАУФОР</w:t>
      </w:r>
    </w:p>
    <w:p w:rsidR="002D409E" w:rsidRPr="00C70A8F" w:rsidRDefault="0010182D" w:rsidP="0036332B">
      <w:pPr>
        <w:jc w:val="both"/>
        <w:rPr>
          <w:rStyle w:val="ab"/>
          <w:rFonts w:cs="Times New Roman"/>
          <w:b w:val="0"/>
          <w:bCs w:val="0"/>
          <w:sz w:val="23"/>
          <w:szCs w:val="23"/>
        </w:rPr>
      </w:pPr>
      <w:r w:rsidRPr="00C70A8F">
        <w:rPr>
          <w:rFonts w:cs="Times New Roman"/>
          <w:b/>
          <w:bCs/>
          <w:i/>
          <w:iCs/>
          <w:sz w:val="23"/>
          <w:szCs w:val="23"/>
        </w:rPr>
        <w:t xml:space="preserve">Лоран </w:t>
      </w:r>
      <w:proofErr w:type="spellStart"/>
      <w:r w:rsidRPr="00C70A8F">
        <w:rPr>
          <w:rFonts w:cs="Times New Roman"/>
          <w:b/>
          <w:bCs/>
          <w:i/>
          <w:iCs/>
          <w:sz w:val="23"/>
          <w:szCs w:val="23"/>
        </w:rPr>
        <w:t>Бельер</w:t>
      </w:r>
      <w:proofErr w:type="spellEnd"/>
      <w:r w:rsidRPr="00C70A8F">
        <w:rPr>
          <w:rFonts w:cs="Times New Roman"/>
          <w:sz w:val="23"/>
          <w:szCs w:val="23"/>
        </w:rPr>
        <w:t>,</w:t>
      </w:r>
      <w:r w:rsidR="002D409E" w:rsidRPr="00C70A8F">
        <w:rPr>
          <w:rFonts w:cs="Times New Roman"/>
          <w:sz w:val="23"/>
          <w:szCs w:val="23"/>
        </w:rPr>
        <w:t xml:space="preserve"> </w:t>
      </w:r>
      <w:r w:rsidRPr="00C70A8F">
        <w:rPr>
          <w:rFonts w:cs="Times New Roman"/>
          <w:sz w:val="23"/>
          <w:szCs w:val="23"/>
        </w:rPr>
        <w:t>директор по рискам</w:t>
      </w:r>
      <w:r w:rsidR="002D409E" w:rsidRPr="00C70A8F">
        <w:rPr>
          <w:rFonts w:cs="Times New Roman"/>
          <w:sz w:val="23"/>
          <w:szCs w:val="23"/>
        </w:rPr>
        <w:t xml:space="preserve"> </w:t>
      </w:r>
      <w:proofErr w:type="spellStart"/>
      <w:r w:rsidR="002D409E" w:rsidRPr="00C70A8F">
        <w:rPr>
          <w:rStyle w:val="ab"/>
          <w:rFonts w:cs="Times New Roman"/>
          <w:b w:val="0"/>
          <w:bCs w:val="0"/>
          <w:sz w:val="23"/>
          <w:szCs w:val="23"/>
        </w:rPr>
        <w:t>Дукаскопи</w:t>
      </w:r>
      <w:proofErr w:type="spellEnd"/>
      <w:r w:rsidR="002D409E" w:rsidRPr="00C70A8F">
        <w:rPr>
          <w:rStyle w:val="ab"/>
          <w:rFonts w:cs="Times New Roman"/>
          <w:b w:val="0"/>
          <w:bCs w:val="0"/>
          <w:sz w:val="23"/>
          <w:szCs w:val="23"/>
        </w:rPr>
        <w:t xml:space="preserve"> Банк СА</w:t>
      </w:r>
    </w:p>
    <w:p w:rsidR="00842F12" w:rsidRPr="00C70A8F" w:rsidRDefault="00842F12" w:rsidP="0036332B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bookmarkStart w:id="21" w:name="_Hlk18004906"/>
      <w:r w:rsidRPr="00C70A8F">
        <w:rPr>
          <w:rStyle w:val="ab"/>
          <w:rFonts w:ascii="Times New Roman" w:hAnsi="Times New Roman" w:cs="Times New Roman"/>
          <w:i/>
          <w:iCs/>
          <w:sz w:val="23"/>
          <w:szCs w:val="23"/>
        </w:rPr>
        <w:t>Сенин Владимир Борисович</w:t>
      </w:r>
      <w:r w:rsidRPr="00C70A8F">
        <w:rPr>
          <w:rStyle w:val="ab"/>
          <w:rFonts w:ascii="Times New Roman" w:hAnsi="Times New Roman" w:cs="Times New Roman"/>
          <w:b w:val="0"/>
          <w:bCs w:val="0"/>
          <w:sz w:val="23"/>
          <w:szCs w:val="23"/>
        </w:rPr>
        <w:t xml:space="preserve">, заместитель Председателя Правления 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АО «А</w:t>
      </w:r>
      <w:r w:rsidR="00EA5512" w:rsidRPr="00C70A8F">
        <w:rPr>
          <w:rFonts w:ascii="Times New Roman" w:eastAsia="Arial Unicode MS" w:hAnsi="Times New Roman" w:cs="Times New Roman"/>
          <w:sz w:val="23"/>
          <w:szCs w:val="23"/>
        </w:rPr>
        <w:t>ЛЬФА-БАНК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»</w:t>
      </w:r>
    </w:p>
    <w:bookmarkEnd w:id="21"/>
    <w:p w:rsidR="00CB2AB1" w:rsidRPr="00C70A8F" w:rsidRDefault="00CB2AB1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proofErr w:type="spellStart"/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Юргенс</w:t>
      </w:r>
      <w:proofErr w:type="spellEnd"/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 xml:space="preserve"> Игорь Юрьевич,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 президент ВСС</w:t>
      </w:r>
    </w:p>
    <w:p w:rsidR="00FB2D10" w:rsidRPr="00C70A8F" w:rsidRDefault="00FB2D10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i/>
          <w:iCs/>
          <w:sz w:val="23"/>
          <w:szCs w:val="23"/>
        </w:rPr>
        <w:t>Заблоцкий Василий Васильевич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>, Президент СРО НФА</w:t>
      </w:r>
    </w:p>
    <w:p w:rsidR="00C70A8F" w:rsidRPr="006C1E53" w:rsidRDefault="00C70A8F" w:rsidP="0036332B">
      <w:pPr>
        <w:pStyle w:val="a6"/>
        <w:jc w:val="both"/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CD1377" w:rsidRDefault="00CB6016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1</w:t>
      </w:r>
      <w:r w:rsidR="001A2372"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4</w:t>
      </w:r>
      <w:r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.</w:t>
      </w:r>
      <w:r w:rsidR="00273137"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15</w:t>
      </w:r>
      <w:r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-1</w:t>
      </w:r>
      <w:r w:rsidR="001A2372"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4</w:t>
      </w:r>
      <w:r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.</w:t>
      </w:r>
      <w:r w:rsidR="00273137" w:rsidRPr="00C70A8F">
        <w:rPr>
          <w:rFonts w:ascii="Times New Roman" w:eastAsia="Arial Unicode MS" w:hAnsi="Times New Roman" w:cs="Times New Roman"/>
          <w:b/>
          <w:bCs/>
          <w:sz w:val="23"/>
          <w:szCs w:val="23"/>
        </w:rPr>
        <w:t>30</w:t>
      </w:r>
      <w:r w:rsidRPr="00C70A8F">
        <w:rPr>
          <w:rFonts w:ascii="Times New Roman" w:eastAsia="Arial Unicode MS" w:hAnsi="Times New Roman" w:cs="Times New Roman"/>
          <w:sz w:val="23"/>
          <w:szCs w:val="23"/>
        </w:rPr>
        <w:t xml:space="preserve"> Подведение итогов</w:t>
      </w:r>
    </w:p>
    <w:p w:rsidR="00557C59" w:rsidRPr="00C70A8F" w:rsidRDefault="00557C59" w:rsidP="0036332B">
      <w:pPr>
        <w:pStyle w:val="a6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2A685D" w:rsidRDefault="002A685D" w:rsidP="0036332B">
      <w:pPr>
        <w:tabs>
          <w:tab w:val="left" w:pos="540"/>
        </w:tabs>
        <w:spacing w:before="60" w:after="60"/>
        <w:jc w:val="both"/>
        <w:rPr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1</w:t>
      </w:r>
      <w:r w:rsidR="00CB6016" w:rsidRPr="00C70A8F">
        <w:rPr>
          <w:rFonts w:cs="Times New Roman"/>
          <w:b/>
          <w:sz w:val="23"/>
          <w:szCs w:val="23"/>
        </w:rPr>
        <w:t>4</w:t>
      </w:r>
      <w:r w:rsidRPr="00C70A8F">
        <w:rPr>
          <w:rFonts w:cs="Times New Roman"/>
          <w:b/>
          <w:sz w:val="23"/>
          <w:szCs w:val="23"/>
        </w:rPr>
        <w:t>.</w:t>
      </w:r>
      <w:r w:rsidR="001A2372" w:rsidRPr="00C70A8F">
        <w:rPr>
          <w:rFonts w:cs="Times New Roman"/>
          <w:b/>
          <w:sz w:val="23"/>
          <w:szCs w:val="23"/>
        </w:rPr>
        <w:t>30</w:t>
      </w:r>
      <w:r w:rsidRPr="00C70A8F">
        <w:rPr>
          <w:rFonts w:cs="Times New Roman"/>
          <w:b/>
          <w:sz w:val="23"/>
          <w:szCs w:val="23"/>
        </w:rPr>
        <w:t>-1</w:t>
      </w:r>
      <w:r w:rsidR="001A2372" w:rsidRPr="00C70A8F">
        <w:rPr>
          <w:rFonts w:cs="Times New Roman"/>
          <w:b/>
          <w:sz w:val="23"/>
          <w:szCs w:val="23"/>
        </w:rPr>
        <w:t>6</w:t>
      </w:r>
      <w:r w:rsidRPr="00C70A8F">
        <w:rPr>
          <w:rFonts w:cs="Times New Roman"/>
          <w:b/>
          <w:sz w:val="23"/>
          <w:szCs w:val="23"/>
        </w:rPr>
        <w:t>.</w:t>
      </w:r>
      <w:r w:rsidR="001A2372" w:rsidRPr="00C70A8F">
        <w:rPr>
          <w:rFonts w:cs="Times New Roman"/>
          <w:b/>
          <w:sz w:val="23"/>
          <w:szCs w:val="23"/>
        </w:rPr>
        <w:t>00</w:t>
      </w:r>
      <w:r w:rsidRPr="00C70A8F">
        <w:rPr>
          <w:rFonts w:cs="Times New Roman"/>
          <w:b/>
          <w:sz w:val="23"/>
          <w:szCs w:val="23"/>
        </w:rPr>
        <w:t xml:space="preserve"> Обед</w:t>
      </w:r>
      <w:r w:rsidR="0017382B" w:rsidRPr="00C70A8F">
        <w:rPr>
          <w:rFonts w:cs="Times New Roman"/>
          <w:b/>
          <w:sz w:val="23"/>
          <w:szCs w:val="23"/>
        </w:rPr>
        <w:t xml:space="preserve"> </w:t>
      </w:r>
      <w:r w:rsidR="0017382B" w:rsidRPr="00C70A8F">
        <w:rPr>
          <w:sz w:val="23"/>
          <w:szCs w:val="23"/>
        </w:rPr>
        <w:t xml:space="preserve">(ресторан </w:t>
      </w:r>
      <w:r w:rsidR="0017382B" w:rsidRPr="00C70A8F">
        <w:rPr>
          <w:sz w:val="23"/>
          <w:szCs w:val="23"/>
          <w:lang w:val="en-US"/>
        </w:rPr>
        <w:t>Grenadine</w:t>
      </w:r>
      <w:r w:rsidR="0017382B" w:rsidRPr="00C70A8F">
        <w:rPr>
          <w:sz w:val="23"/>
          <w:szCs w:val="23"/>
        </w:rPr>
        <w:t>)</w:t>
      </w:r>
    </w:p>
    <w:p w:rsidR="00557C59" w:rsidRPr="00C70A8F" w:rsidRDefault="00557C59" w:rsidP="0036332B">
      <w:pPr>
        <w:tabs>
          <w:tab w:val="left" w:pos="540"/>
        </w:tabs>
        <w:spacing w:before="60" w:after="60"/>
        <w:jc w:val="both"/>
        <w:rPr>
          <w:rFonts w:cs="Times New Roman"/>
          <w:b/>
          <w:sz w:val="23"/>
          <w:szCs w:val="23"/>
        </w:rPr>
      </w:pPr>
    </w:p>
    <w:p w:rsidR="0017382B" w:rsidRDefault="0017382B" w:rsidP="0036332B">
      <w:pPr>
        <w:tabs>
          <w:tab w:val="left" w:pos="540"/>
        </w:tabs>
        <w:jc w:val="both"/>
        <w:rPr>
          <w:rFonts w:cs="Times New Roman"/>
          <w:bCs/>
          <w:color w:val="auto"/>
        </w:rPr>
      </w:pPr>
      <w:r w:rsidRPr="00C70A8F">
        <w:rPr>
          <w:rFonts w:cs="Times New Roman"/>
          <w:b/>
          <w:color w:val="auto"/>
          <w:sz w:val="23"/>
          <w:szCs w:val="23"/>
        </w:rPr>
        <w:t>14.30-16.00 Деловой обед</w:t>
      </w:r>
      <w:r w:rsidRPr="00C70A8F">
        <w:rPr>
          <w:rFonts w:cs="Times New Roman"/>
          <w:b/>
          <w:bCs/>
          <w:color w:val="auto"/>
          <w:sz w:val="23"/>
          <w:szCs w:val="23"/>
        </w:rPr>
        <w:t>.</w:t>
      </w:r>
      <w:r w:rsidRPr="00C70A8F">
        <w:rPr>
          <w:rFonts w:cs="Times New Roman"/>
          <w:bCs/>
          <w:color w:val="auto"/>
        </w:rPr>
        <w:t xml:space="preserve"> Заседание комитета по финансовым технологиям Ассоциации банков России, (организаторы ПАО </w:t>
      </w:r>
      <w:proofErr w:type="spellStart"/>
      <w:r w:rsidRPr="00C70A8F">
        <w:rPr>
          <w:rFonts w:cs="Times New Roman"/>
          <w:bCs/>
          <w:color w:val="auto"/>
        </w:rPr>
        <w:t>Совкомбанк</w:t>
      </w:r>
      <w:proofErr w:type="spellEnd"/>
      <w:r w:rsidRPr="00C70A8F">
        <w:rPr>
          <w:rFonts w:cs="Times New Roman"/>
          <w:bCs/>
          <w:color w:val="auto"/>
        </w:rPr>
        <w:t xml:space="preserve">, АО </w:t>
      </w:r>
      <w:r w:rsidR="00EA5512" w:rsidRPr="00C70A8F">
        <w:rPr>
          <w:rFonts w:cs="Times New Roman"/>
          <w:bCs/>
          <w:color w:val="auto"/>
        </w:rPr>
        <w:t>АЛЬФА-БАНК</w:t>
      </w:r>
      <w:r w:rsidRPr="00C70A8F">
        <w:rPr>
          <w:rFonts w:cs="Times New Roman"/>
          <w:bCs/>
          <w:color w:val="auto"/>
        </w:rPr>
        <w:t xml:space="preserve"> и </w:t>
      </w:r>
      <w:r w:rsidRPr="00C70A8F">
        <w:rPr>
          <w:rFonts w:cs="Times New Roman"/>
          <w:bCs/>
          <w:color w:val="auto"/>
          <w:lang w:val="en-US"/>
        </w:rPr>
        <w:t>Forbes</w:t>
      </w:r>
      <w:r w:rsidRPr="00C70A8F">
        <w:rPr>
          <w:rFonts w:cs="Times New Roman"/>
          <w:bCs/>
          <w:color w:val="auto"/>
        </w:rPr>
        <w:t xml:space="preserve"> </w:t>
      </w:r>
      <w:r w:rsidRPr="00C70A8F">
        <w:rPr>
          <w:rFonts w:cs="Times New Roman"/>
          <w:b/>
          <w:bCs/>
          <w:color w:val="auto"/>
        </w:rPr>
        <w:t>по приглашениям</w:t>
      </w:r>
      <w:r w:rsidRPr="00C70A8F">
        <w:rPr>
          <w:rFonts w:cs="Times New Roman"/>
          <w:bCs/>
          <w:color w:val="auto"/>
        </w:rPr>
        <w:t>,</w:t>
      </w:r>
      <w:r w:rsidR="00237EAB" w:rsidRPr="00C70A8F">
        <w:rPr>
          <w:rFonts w:cs="Times New Roman"/>
          <w:bCs/>
          <w:color w:val="auto"/>
        </w:rPr>
        <w:t xml:space="preserve"> </w:t>
      </w:r>
      <w:r w:rsidRPr="00C70A8F">
        <w:rPr>
          <w:rFonts w:cs="Times New Roman"/>
          <w:bCs/>
          <w:color w:val="auto"/>
        </w:rPr>
        <w:t>Серебряный зал)</w:t>
      </w:r>
    </w:p>
    <w:p w:rsidR="00557C59" w:rsidRPr="00C70A8F" w:rsidRDefault="00557C59" w:rsidP="0036332B">
      <w:pPr>
        <w:tabs>
          <w:tab w:val="left" w:pos="540"/>
        </w:tabs>
        <w:jc w:val="both"/>
        <w:rPr>
          <w:rFonts w:cs="Times New Roman"/>
          <w:b/>
          <w:color w:val="auto"/>
        </w:rPr>
      </w:pPr>
    </w:p>
    <w:p w:rsidR="0017382B" w:rsidRDefault="0017382B" w:rsidP="0036332B">
      <w:pPr>
        <w:tabs>
          <w:tab w:val="left" w:pos="540"/>
        </w:tabs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16.15-17.45 Заседание Совета Ассоциации банков России</w:t>
      </w:r>
      <w:r w:rsidR="00387DD7"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rFonts w:cs="Times New Roman"/>
          <w:sz w:val="23"/>
          <w:szCs w:val="23"/>
        </w:rPr>
        <w:t>(Золотой зал</w:t>
      </w:r>
      <w:r w:rsidRPr="00C70A8F">
        <w:rPr>
          <w:rFonts w:cs="Times New Roman"/>
          <w:b/>
          <w:sz w:val="23"/>
          <w:szCs w:val="23"/>
        </w:rPr>
        <w:t>)</w:t>
      </w:r>
    </w:p>
    <w:p w:rsidR="00557C59" w:rsidRPr="00C70A8F" w:rsidRDefault="00557C59" w:rsidP="0036332B">
      <w:pPr>
        <w:tabs>
          <w:tab w:val="left" w:pos="540"/>
        </w:tabs>
        <w:jc w:val="both"/>
        <w:rPr>
          <w:rFonts w:cs="Times New Roman"/>
          <w:b/>
          <w:sz w:val="23"/>
          <w:szCs w:val="23"/>
        </w:rPr>
      </w:pPr>
    </w:p>
    <w:p w:rsidR="0017382B" w:rsidRDefault="0017382B" w:rsidP="0036332B">
      <w:pPr>
        <w:tabs>
          <w:tab w:val="left" w:pos="540"/>
        </w:tabs>
        <w:jc w:val="both"/>
        <w:rPr>
          <w:sz w:val="22"/>
          <w:szCs w:val="22"/>
        </w:rPr>
      </w:pPr>
      <w:r w:rsidRPr="00C70A8F">
        <w:rPr>
          <w:rFonts w:cs="Times New Roman"/>
          <w:b/>
          <w:sz w:val="23"/>
          <w:szCs w:val="23"/>
        </w:rPr>
        <w:t xml:space="preserve">15.30-20.00 </w:t>
      </w:r>
      <w:r w:rsidRPr="00C70A8F">
        <w:rPr>
          <w:b/>
          <w:bCs/>
          <w:sz w:val="22"/>
          <w:szCs w:val="22"/>
        </w:rPr>
        <w:t xml:space="preserve">Спортивная программа - футбольный турнир </w:t>
      </w:r>
      <w:r w:rsidRPr="00C70A8F">
        <w:rPr>
          <w:sz w:val="22"/>
          <w:szCs w:val="22"/>
        </w:rPr>
        <w:t>(стадион «Спутник-спорт», Мацеста, ул.</w:t>
      </w:r>
      <w:r w:rsidR="00F23574" w:rsidRPr="00C70A8F">
        <w:rPr>
          <w:sz w:val="22"/>
          <w:szCs w:val="22"/>
        </w:rPr>
        <w:t xml:space="preserve"> </w:t>
      </w:r>
      <w:proofErr w:type="spellStart"/>
      <w:r w:rsidRPr="00C70A8F">
        <w:rPr>
          <w:sz w:val="22"/>
          <w:szCs w:val="22"/>
        </w:rPr>
        <w:t>Чекменева</w:t>
      </w:r>
      <w:proofErr w:type="spellEnd"/>
      <w:r w:rsidR="00F23574" w:rsidRPr="00C70A8F">
        <w:rPr>
          <w:sz w:val="22"/>
          <w:szCs w:val="22"/>
        </w:rPr>
        <w:t>,</w:t>
      </w:r>
      <w:r w:rsidR="008666EB" w:rsidRPr="00C70A8F">
        <w:rPr>
          <w:sz w:val="22"/>
          <w:szCs w:val="22"/>
        </w:rPr>
        <w:t xml:space="preserve"> </w:t>
      </w:r>
      <w:r w:rsidRPr="00C70A8F">
        <w:rPr>
          <w:sz w:val="22"/>
          <w:szCs w:val="22"/>
        </w:rPr>
        <w:t>д</w:t>
      </w:r>
      <w:r w:rsidR="00F23574" w:rsidRPr="00C70A8F">
        <w:rPr>
          <w:sz w:val="22"/>
          <w:szCs w:val="22"/>
        </w:rPr>
        <w:t>.</w:t>
      </w:r>
      <w:r w:rsidRPr="00C70A8F">
        <w:rPr>
          <w:sz w:val="22"/>
          <w:szCs w:val="22"/>
        </w:rPr>
        <w:t xml:space="preserve"> 34-40, подача автобуса в 15.30 у центрального входа)</w:t>
      </w:r>
    </w:p>
    <w:p w:rsidR="00557C59" w:rsidRPr="00C70A8F" w:rsidRDefault="00557C59" w:rsidP="0036332B">
      <w:pPr>
        <w:tabs>
          <w:tab w:val="left" w:pos="540"/>
        </w:tabs>
        <w:jc w:val="both"/>
        <w:rPr>
          <w:rFonts w:cs="Times New Roman"/>
          <w:b/>
          <w:sz w:val="23"/>
          <w:szCs w:val="23"/>
        </w:rPr>
      </w:pPr>
      <w:bookmarkStart w:id="22" w:name="_GoBack"/>
      <w:bookmarkEnd w:id="22"/>
    </w:p>
    <w:p w:rsidR="0017382B" w:rsidRPr="00C70A8F" w:rsidRDefault="0017382B" w:rsidP="0036332B">
      <w:pPr>
        <w:tabs>
          <w:tab w:val="left" w:pos="540"/>
        </w:tabs>
        <w:jc w:val="both"/>
        <w:rPr>
          <w:rFonts w:cs="Times New Roman"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20.15 Гала-ужин. Подведение итогов.</w:t>
      </w:r>
      <w:r w:rsidR="00721998" w:rsidRPr="00C70A8F">
        <w:rPr>
          <w:rFonts w:cs="Times New Roman"/>
          <w:b/>
          <w:sz w:val="23"/>
          <w:szCs w:val="23"/>
        </w:rPr>
        <w:t xml:space="preserve"> </w:t>
      </w:r>
      <w:r w:rsidRPr="00C70A8F">
        <w:rPr>
          <w:rFonts w:cs="Times New Roman"/>
          <w:b/>
          <w:sz w:val="23"/>
          <w:szCs w:val="23"/>
        </w:rPr>
        <w:t>Церемония закрытия Форума</w:t>
      </w:r>
      <w:r w:rsidRPr="00C70A8F">
        <w:rPr>
          <w:sz w:val="23"/>
          <w:szCs w:val="23"/>
        </w:rPr>
        <w:t xml:space="preserve"> (залы Премьер 2 и 3)</w:t>
      </w:r>
    </w:p>
    <w:p w:rsidR="00C70A8F" w:rsidRPr="006C1E53" w:rsidRDefault="00C70A8F" w:rsidP="0036332B">
      <w:pPr>
        <w:tabs>
          <w:tab w:val="left" w:pos="540"/>
        </w:tabs>
        <w:jc w:val="both"/>
        <w:rPr>
          <w:rFonts w:cs="Times New Roman"/>
          <w:sz w:val="16"/>
          <w:szCs w:val="16"/>
        </w:rPr>
      </w:pPr>
    </w:p>
    <w:p w:rsidR="0017382B" w:rsidRPr="00C70A8F" w:rsidRDefault="0017382B" w:rsidP="0036332B">
      <w:pPr>
        <w:tabs>
          <w:tab w:val="left" w:pos="540"/>
        </w:tabs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  <w:u w:val="single"/>
        </w:rPr>
        <w:t>4-й день, 14 сентября 2019 г. День отъезда</w:t>
      </w:r>
    </w:p>
    <w:p w:rsidR="0017382B" w:rsidRPr="00C70A8F" w:rsidRDefault="0017382B" w:rsidP="0036332B">
      <w:pPr>
        <w:tabs>
          <w:tab w:val="left" w:pos="540"/>
        </w:tabs>
        <w:spacing w:before="60" w:after="60"/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 xml:space="preserve">8.00 Завтрак </w:t>
      </w:r>
      <w:r w:rsidRPr="00C70A8F">
        <w:rPr>
          <w:sz w:val="23"/>
          <w:szCs w:val="23"/>
        </w:rPr>
        <w:t xml:space="preserve">(ресторан </w:t>
      </w:r>
      <w:r w:rsidRPr="00C70A8F">
        <w:rPr>
          <w:sz w:val="23"/>
          <w:szCs w:val="23"/>
          <w:lang w:val="en-US"/>
        </w:rPr>
        <w:t>Grenadine</w:t>
      </w:r>
      <w:r w:rsidRPr="00C70A8F">
        <w:rPr>
          <w:sz w:val="23"/>
          <w:szCs w:val="23"/>
        </w:rPr>
        <w:t>)</w:t>
      </w:r>
    </w:p>
    <w:p w:rsidR="0017382B" w:rsidRPr="00C70A8F" w:rsidRDefault="0017382B" w:rsidP="0036332B">
      <w:pPr>
        <w:tabs>
          <w:tab w:val="left" w:pos="1080"/>
        </w:tabs>
        <w:ind w:left="1418" w:hanging="1416"/>
        <w:jc w:val="both"/>
        <w:rPr>
          <w:rFonts w:cs="Times New Roman"/>
          <w:b/>
          <w:sz w:val="23"/>
          <w:szCs w:val="23"/>
        </w:rPr>
      </w:pPr>
      <w:r w:rsidRPr="00C70A8F">
        <w:rPr>
          <w:rFonts w:cs="Times New Roman"/>
          <w:b/>
          <w:sz w:val="23"/>
          <w:szCs w:val="23"/>
        </w:rPr>
        <w:t>Трансфер до аэропорта Адлер</w:t>
      </w:r>
    </w:p>
    <w:p w:rsidR="0017382B" w:rsidRPr="006C1E53" w:rsidRDefault="0017382B" w:rsidP="005366A6">
      <w:pPr>
        <w:tabs>
          <w:tab w:val="left" w:pos="1080"/>
        </w:tabs>
        <w:ind w:hanging="1416"/>
        <w:jc w:val="both"/>
        <w:rPr>
          <w:rFonts w:cs="Times New Roman"/>
          <w:b/>
          <w:sz w:val="16"/>
          <w:szCs w:val="16"/>
        </w:rPr>
      </w:pPr>
    </w:p>
    <w:p w:rsidR="005366A6" w:rsidRPr="00C70A8F" w:rsidRDefault="0017382B" w:rsidP="005366A6">
      <w:pPr>
        <w:tabs>
          <w:tab w:val="left" w:pos="-338"/>
        </w:tabs>
        <w:ind w:firstLine="283"/>
        <w:jc w:val="both"/>
        <w:rPr>
          <w:rFonts w:cs="Times New Roman"/>
          <w:i/>
          <w:iCs/>
          <w:sz w:val="23"/>
          <w:szCs w:val="23"/>
        </w:rPr>
      </w:pPr>
      <w:r w:rsidRPr="00C70A8F">
        <w:rPr>
          <w:rFonts w:cs="Times New Roman"/>
          <w:i/>
          <w:iCs/>
          <w:sz w:val="23"/>
          <w:szCs w:val="23"/>
        </w:rPr>
        <w:t>Оргкомитет Форума оставляет за собой право внесения изменений в программу мероприятий Форума с учетом меняющихся обстоятельств.</w:t>
      </w:r>
    </w:p>
    <w:tbl>
      <w:tblPr>
        <w:tblW w:w="0" w:type="auto"/>
        <w:tblInd w:w="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78"/>
        <w:gridCol w:w="2417"/>
      </w:tblGrid>
      <w:tr w:rsidR="002E5696" w:rsidRPr="00557C59" w:rsidTr="005366A6">
        <w:trPr>
          <w:trHeight w:val="130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96" w:rsidRPr="006C1E53" w:rsidRDefault="002E5696" w:rsidP="005366A6">
            <w:pPr>
              <w:jc w:val="center"/>
              <w:rPr>
                <w:rFonts w:cs="Calibri"/>
                <w:color w:val="002060"/>
                <w:sz w:val="22"/>
                <w:szCs w:val="22"/>
                <w:lang w:val="en-US"/>
              </w:rPr>
            </w:pPr>
            <w:r w:rsidRPr="006C1E53">
              <w:rPr>
                <w:color w:val="002060"/>
                <w:sz w:val="22"/>
                <w:szCs w:val="22"/>
                <w:lang w:val="en-US"/>
              </w:rPr>
              <w:t>Messenger Facebook</w:t>
            </w:r>
          </w:p>
          <w:p w:rsidR="002E5696" w:rsidRPr="006C1E53" w:rsidRDefault="002E5696" w:rsidP="006C1E53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6C1E53">
              <w:rPr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10477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6C1E53">
                <w:rPr>
                  <w:rStyle w:val="a3"/>
                  <w:i/>
                  <w:iCs/>
                  <w:color w:val="1155CC"/>
                  <w:sz w:val="22"/>
                  <w:szCs w:val="22"/>
                  <w:lang w:val="en-US"/>
                </w:rPr>
                <w:t>m.me/asros.ru</w:t>
              </w:r>
            </w:hyperlink>
          </w:p>
        </w:tc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696" w:rsidRPr="006C1E53" w:rsidRDefault="002E5696" w:rsidP="005366A6">
            <w:pPr>
              <w:jc w:val="center"/>
              <w:rPr>
                <w:color w:val="002060"/>
                <w:sz w:val="22"/>
                <w:szCs w:val="22"/>
              </w:rPr>
            </w:pPr>
            <w:r w:rsidRPr="006C1E53">
              <w:rPr>
                <w:color w:val="002060"/>
                <w:sz w:val="22"/>
                <w:szCs w:val="22"/>
              </w:rPr>
              <w:t xml:space="preserve">Информация о XVII Международном банковском форуме «Банки России — </w:t>
            </w:r>
            <w:proofErr w:type="gramStart"/>
            <w:r w:rsidRPr="006C1E53">
              <w:rPr>
                <w:color w:val="002060"/>
                <w:sz w:val="22"/>
                <w:szCs w:val="22"/>
              </w:rPr>
              <w:t>XXI  век</w:t>
            </w:r>
            <w:proofErr w:type="gramEnd"/>
            <w:r w:rsidRPr="006C1E53">
              <w:rPr>
                <w:color w:val="002060"/>
                <w:sz w:val="22"/>
                <w:szCs w:val="22"/>
              </w:rPr>
              <w:t>», 11-14 сентября 2019 года, Сочи</w:t>
            </w:r>
          </w:p>
          <w:p w:rsidR="002E5696" w:rsidRPr="006C1E53" w:rsidRDefault="002E5696" w:rsidP="005366A6">
            <w:pPr>
              <w:jc w:val="center"/>
              <w:rPr>
                <w:color w:val="002060"/>
                <w:sz w:val="22"/>
                <w:szCs w:val="22"/>
              </w:rPr>
            </w:pPr>
          </w:p>
          <w:p w:rsidR="002E5696" w:rsidRPr="006C1E53" w:rsidRDefault="00CE3070" w:rsidP="005366A6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hyperlink r:id="rId13" w:history="1">
              <w:r w:rsidR="002E5696" w:rsidRPr="006C1E53">
                <w:rPr>
                  <w:rStyle w:val="a3"/>
                  <w:sz w:val="22"/>
                  <w:szCs w:val="22"/>
                  <w:lang w:val="en-US"/>
                </w:rPr>
                <w:t>event@asros.ru</w:t>
              </w:r>
            </w:hyperlink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96" w:rsidRPr="006C1E53" w:rsidRDefault="002E5696" w:rsidP="005366A6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6C1E53">
              <w:rPr>
                <w:color w:val="002060"/>
                <w:sz w:val="22"/>
                <w:szCs w:val="22"/>
                <w:lang w:val="en-US"/>
              </w:rPr>
              <w:t>Telegram</w:t>
            </w:r>
          </w:p>
          <w:p w:rsidR="002E5696" w:rsidRPr="006C1E53" w:rsidRDefault="002E5696" w:rsidP="006C1E53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6C1E53">
              <w:rPr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10858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6C1E53">
                <w:rPr>
                  <w:rStyle w:val="a3"/>
                  <w:i/>
                  <w:iCs/>
                  <w:color w:val="1155CC"/>
                  <w:sz w:val="22"/>
                  <w:szCs w:val="22"/>
                  <w:lang w:val="en-US"/>
                </w:rPr>
                <w:t>t.me/</w:t>
              </w:r>
              <w:proofErr w:type="spellStart"/>
              <w:r w:rsidRPr="006C1E53">
                <w:rPr>
                  <w:rStyle w:val="a3"/>
                  <w:i/>
                  <w:iCs/>
                  <w:color w:val="1155CC"/>
                  <w:sz w:val="22"/>
                  <w:szCs w:val="22"/>
                  <w:lang w:val="en-US"/>
                </w:rPr>
                <w:t>asros_bot</w:t>
              </w:r>
              <w:proofErr w:type="spellEnd"/>
            </w:hyperlink>
          </w:p>
        </w:tc>
      </w:tr>
    </w:tbl>
    <w:p w:rsidR="001B60B0" w:rsidRPr="006C1E53" w:rsidRDefault="001B60B0" w:rsidP="00C31E82">
      <w:pPr>
        <w:tabs>
          <w:tab w:val="left" w:pos="-338"/>
        </w:tabs>
        <w:jc w:val="both"/>
        <w:rPr>
          <w:rFonts w:cs="Times New Roman"/>
          <w:b/>
          <w:bCs/>
          <w:i/>
          <w:iCs/>
          <w:sz w:val="23"/>
          <w:szCs w:val="23"/>
          <w:lang w:val="en-US"/>
        </w:rPr>
      </w:pPr>
    </w:p>
    <w:sectPr w:rsidR="001B60B0" w:rsidRPr="006C1E53" w:rsidSect="006C1E53">
      <w:headerReference w:type="default" r:id="rId17"/>
      <w:footerReference w:type="default" r:id="rId18"/>
      <w:pgSz w:w="11900" w:h="16840"/>
      <w:pgMar w:top="567" w:right="680" w:bottom="567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70" w:rsidRDefault="00CE3070">
      <w:r>
        <w:separator/>
      </w:r>
    </w:p>
  </w:endnote>
  <w:endnote w:type="continuationSeparator" w:id="0">
    <w:p w:rsidR="00CE3070" w:rsidRDefault="00C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1D" w:rsidRDefault="00326176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57C5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70" w:rsidRDefault="00CE3070">
      <w:r>
        <w:separator/>
      </w:r>
    </w:p>
  </w:footnote>
  <w:footnote w:type="continuationSeparator" w:id="0">
    <w:p w:rsidR="00CE3070" w:rsidRDefault="00CE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1D" w:rsidRDefault="00B23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C7B"/>
    <w:multiLevelType w:val="hybridMultilevel"/>
    <w:tmpl w:val="DEEE0838"/>
    <w:numStyleLink w:val="2"/>
  </w:abstractNum>
  <w:abstractNum w:abstractNumId="1" w15:restartNumberingAfterBreak="0">
    <w:nsid w:val="034A4AFF"/>
    <w:multiLevelType w:val="hybridMultilevel"/>
    <w:tmpl w:val="FD8232C2"/>
    <w:numStyleLink w:val="4"/>
  </w:abstractNum>
  <w:abstractNum w:abstractNumId="2" w15:restartNumberingAfterBreak="0">
    <w:nsid w:val="0FA85510"/>
    <w:multiLevelType w:val="hybridMultilevel"/>
    <w:tmpl w:val="122EDE96"/>
    <w:styleLink w:val="7"/>
    <w:lvl w:ilvl="0" w:tplc="A2C87532">
      <w:start w:val="1"/>
      <w:numFmt w:val="bullet"/>
      <w:lvlText w:val="✓"/>
      <w:lvlJc w:val="left"/>
      <w:pPr>
        <w:tabs>
          <w:tab w:val="num" w:pos="70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22FA2">
      <w:start w:val="1"/>
      <w:numFmt w:val="bullet"/>
      <w:lvlText w:val="□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83F8A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CAB24C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B66B0C">
      <w:start w:val="1"/>
      <w:numFmt w:val="bullet"/>
      <w:lvlText w:val="□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04D7F8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0E3B58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20545E">
      <w:start w:val="1"/>
      <w:numFmt w:val="bullet"/>
      <w:lvlText w:val="□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454F2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357F2"/>
    <w:multiLevelType w:val="hybridMultilevel"/>
    <w:tmpl w:val="E6D65B7A"/>
    <w:numStyleLink w:val="8"/>
  </w:abstractNum>
  <w:abstractNum w:abstractNumId="4" w15:restartNumberingAfterBreak="0">
    <w:nsid w:val="1B426EE7"/>
    <w:multiLevelType w:val="hybridMultilevel"/>
    <w:tmpl w:val="BA748E5A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6021"/>
    <w:multiLevelType w:val="hybridMultilevel"/>
    <w:tmpl w:val="D7BA9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0E77"/>
    <w:multiLevelType w:val="hybridMultilevel"/>
    <w:tmpl w:val="45AC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49B"/>
    <w:multiLevelType w:val="hybridMultilevel"/>
    <w:tmpl w:val="96F6E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1EA3"/>
    <w:multiLevelType w:val="hybridMultilevel"/>
    <w:tmpl w:val="0B8680BE"/>
    <w:styleLink w:val="5"/>
    <w:lvl w:ilvl="0" w:tplc="569AD2AA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6898A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22BC42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4400BC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FE1170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A4974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B2C42C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43066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8262E8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2A444F"/>
    <w:multiLevelType w:val="hybridMultilevel"/>
    <w:tmpl w:val="8834A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174C"/>
    <w:multiLevelType w:val="hybridMultilevel"/>
    <w:tmpl w:val="07246050"/>
    <w:numStyleLink w:val="3"/>
  </w:abstractNum>
  <w:abstractNum w:abstractNumId="11" w15:restartNumberingAfterBreak="0">
    <w:nsid w:val="36435E22"/>
    <w:multiLevelType w:val="hybridMultilevel"/>
    <w:tmpl w:val="209098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6581462"/>
    <w:multiLevelType w:val="multilevel"/>
    <w:tmpl w:val="7578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9A7EF8"/>
    <w:multiLevelType w:val="hybridMultilevel"/>
    <w:tmpl w:val="6772FE00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77AD"/>
    <w:multiLevelType w:val="multilevel"/>
    <w:tmpl w:val="19E23E6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9F72E2"/>
    <w:multiLevelType w:val="hybridMultilevel"/>
    <w:tmpl w:val="522CDE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4EAA"/>
    <w:multiLevelType w:val="hybridMultilevel"/>
    <w:tmpl w:val="07246050"/>
    <w:styleLink w:val="3"/>
    <w:lvl w:ilvl="0" w:tplc="70D05E60">
      <w:start w:val="1"/>
      <w:numFmt w:val="bullet"/>
      <w:lvlText w:val="✓"/>
      <w:lvlJc w:val="left"/>
      <w:pPr>
        <w:tabs>
          <w:tab w:val="left" w:pos="755"/>
          <w:tab w:val="left" w:pos="1126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45BB2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8B42E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21222">
      <w:start w:val="1"/>
      <w:numFmt w:val="bullet"/>
      <w:lvlText w:val="•"/>
      <w:lvlJc w:val="left"/>
      <w:pPr>
        <w:tabs>
          <w:tab w:val="left" w:pos="755"/>
          <w:tab w:val="left" w:pos="1126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AD93A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81098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4F108">
      <w:start w:val="1"/>
      <w:numFmt w:val="bullet"/>
      <w:lvlText w:val="•"/>
      <w:lvlJc w:val="left"/>
      <w:pPr>
        <w:tabs>
          <w:tab w:val="left" w:pos="755"/>
          <w:tab w:val="left" w:pos="1126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58832A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DA47E2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4082E6A"/>
    <w:multiLevelType w:val="hybridMultilevel"/>
    <w:tmpl w:val="0EC4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D1D7E"/>
    <w:multiLevelType w:val="hybridMultilevel"/>
    <w:tmpl w:val="28DC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105B"/>
    <w:multiLevelType w:val="hybridMultilevel"/>
    <w:tmpl w:val="6E7C1094"/>
    <w:styleLink w:val="6"/>
    <w:lvl w:ilvl="0" w:tplc="3B2ECD3C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EF940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A7970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A0DA6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C0869C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CC554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00774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F6DAFE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413B0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5A0AFF"/>
    <w:multiLevelType w:val="hybridMultilevel"/>
    <w:tmpl w:val="FD8232C2"/>
    <w:styleLink w:val="4"/>
    <w:lvl w:ilvl="0" w:tplc="A7701582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8CD1A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B4919C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C6314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CE4C0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D82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6E68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8EAE6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D4AA2A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AE42353"/>
    <w:multiLevelType w:val="hybridMultilevel"/>
    <w:tmpl w:val="122EDE96"/>
    <w:numStyleLink w:val="7"/>
  </w:abstractNum>
  <w:abstractNum w:abstractNumId="22" w15:restartNumberingAfterBreak="0">
    <w:nsid w:val="5D083A2A"/>
    <w:multiLevelType w:val="hybridMultilevel"/>
    <w:tmpl w:val="0B8680BE"/>
    <w:numStyleLink w:val="5"/>
  </w:abstractNum>
  <w:abstractNum w:abstractNumId="23" w15:restartNumberingAfterBreak="0">
    <w:nsid w:val="5E901471"/>
    <w:multiLevelType w:val="multilevel"/>
    <w:tmpl w:val="BD6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5660E"/>
    <w:multiLevelType w:val="hybridMultilevel"/>
    <w:tmpl w:val="EBE09DE2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A1DB8"/>
    <w:multiLevelType w:val="hybridMultilevel"/>
    <w:tmpl w:val="AD60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0E45"/>
    <w:multiLevelType w:val="hybridMultilevel"/>
    <w:tmpl w:val="004EF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1074"/>
    <w:multiLevelType w:val="hybridMultilevel"/>
    <w:tmpl w:val="EB16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7504"/>
    <w:multiLevelType w:val="hybridMultilevel"/>
    <w:tmpl w:val="46E40CDE"/>
    <w:lvl w:ilvl="0" w:tplc="9D787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6779"/>
    <w:multiLevelType w:val="hybridMultilevel"/>
    <w:tmpl w:val="6E7C1094"/>
    <w:numStyleLink w:val="6"/>
  </w:abstractNum>
  <w:abstractNum w:abstractNumId="30" w15:restartNumberingAfterBreak="0">
    <w:nsid w:val="79143622"/>
    <w:multiLevelType w:val="hybridMultilevel"/>
    <w:tmpl w:val="E6D65B7A"/>
    <w:styleLink w:val="8"/>
    <w:lvl w:ilvl="0" w:tplc="BE7ACFFC">
      <w:start w:val="1"/>
      <w:numFmt w:val="bullet"/>
      <w:lvlText w:val="✓"/>
      <w:lvlJc w:val="left"/>
      <w:pPr>
        <w:tabs>
          <w:tab w:val="num" w:pos="70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CCE1EC">
      <w:start w:val="1"/>
      <w:numFmt w:val="bullet"/>
      <w:lvlText w:val="□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2BA9C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C5CE4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8CECF6">
      <w:start w:val="1"/>
      <w:numFmt w:val="bullet"/>
      <w:lvlText w:val="□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8C9EE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4C89C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682538">
      <w:start w:val="1"/>
      <w:numFmt w:val="bullet"/>
      <w:lvlText w:val="□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86B08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98F3860"/>
    <w:multiLevelType w:val="hybridMultilevel"/>
    <w:tmpl w:val="DEEE0838"/>
    <w:styleLink w:val="2"/>
    <w:lvl w:ilvl="0" w:tplc="8D162504">
      <w:start w:val="1"/>
      <w:numFmt w:val="bullet"/>
      <w:lvlText w:val="✓"/>
      <w:lvlJc w:val="left"/>
      <w:pPr>
        <w:tabs>
          <w:tab w:val="left" w:pos="108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90EE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892DC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A5114">
      <w:start w:val="1"/>
      <w:numFmt w:val="bullet"/>
      <w:lvlText w:val="•"/>
      <w:lvlJc w:val="left"/>
      <w:pPr>
        <w:tabs>
          <w:tab w:val="left" w:pos="709"/>
          <w:tab w:val="left" w:pos="1080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A6AC4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4678A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C8C33C">
      <w:start w:val="1"/>
      <w:numFmt w:val="bullet"/>
      <w:lvlText w:val="•"/>
      <w:lvlJc w:val="left"/>
      <w:pPr>
        <w:tabs>
          <w:tab w:val="left" w:pos="709"/>
          <w:tab w:val="left" w:pos="1080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706D7A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08D6EA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0"/>
  </w:num>
  <w:num w:numId="3">
    <w:abstractNumId w:val="0"/>
    <w:lvlOverride w:ilvl="0">
      <w:lvl w:ilvl="0" w:tplc="5CF47638">
        <w:start w:val="1"/>
        <w:numFmt w:val="bullet"/>
        <w:lvlText w:val="✓"/>
        <w:lvlJc w:val="left"/>
        <w:pPr>
          <w:tabs>
            <w:tab w:val="left" w:pos="755"/>
            <w:tab w:val="left" w:pos="1126"/>
          </w:tabs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41624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7C6506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65434">
        <w:start w:val="1"/>
        <w:numFmt w:val="bullet"/>
        <w:lvlText w:val="•"/>
        <w:lvlJc w:val="left"/>
        <w:pPr>
          <w:tabs>
            <w:tab w:val="left" w:pos="755"/>
            <w:tab w:val="left" w:pos="1126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56A402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05436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234CC">
        <w:start w:val="1"/>
        <w:numFmt w:val="bullet"/>
        <w:lvlText w:val="•"/>
        <w:lvlJc w:val="left"/>
        <w:pPr>
          <w:tabs>
            <w:tab w:val="left" w:pos="755"/>
            <w:tab w:val="left" w:pos="1126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0C65A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2032FE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19"/>
  </w:num>
  <w:num w:numId="11">
    <w:abstractNumId w:val="29"/>
  </w:num>
  <w:num w:numId="12">
    <w:abstractNumId w:val="2"/>
  </w:num>
  <w:num w:numId="13">
    <w:abstractNumId w:val="21"/>
  </w:num>
  <w:num w:numId="14">
    <w:abstractNumId w:val="29"/>
    <w:lvlOverride w:ilvl="0">
      <w:lvl w:ilvl="0" w:tplc="CD7C9B2A">
        <w:start w:val="1"/>
        <w:numFmt w:val="bullet"/>
        <w:lvlText w:val="✓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103E94">
        <w:start w:val="1"/>
        <w:numFmt w:val="bullet"/>
        <w:lvlText w:val="□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CA13F8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27F86">
        <w:start w:val="1"/>
        <w:numFmt w:val="bullet"/>
        <w:lvlText w:val="•"/>
        <w:lvlJc w:val="left"/>
        <w:pPr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1A9898">
        <w:start w:val="1"/>
        <w:numFmt w:val="bullet"/>
        <w:lvlText w:val="□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7AA0F8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C07DD0">
        <w:start w:val="1"/>
        <w:numFmt w:val="bullet"/>
        <w:lvlText w:val="•"/>
        <w:lvlJc w:val="left"/>
        <w:pPr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DADA30">
        <w:start w:val="1"/>
        <w:numFmt w:val="bullet"/>
        <w:lvlText w:val="□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0EA268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0"/>
  </w:num>
  <w:num w:numId="16">
    <w:abstractNumId w:val="3"/>
  </w:num>
  <w:num w:numId="17">
    <w:abstractNumId w:val="3"/>
    <w:lvlOverride w:ilvl="0">
      <w:lvl w:ilvl="0" w:tplc="52E6BEAE">
        <w:start w:val="1"/>
        <w:numFmt w:val="bullet"/>
        <w:lvlText w:val="✓"/>
        <w:lvlJc w:val="left"/>
        <w:pPr>
          <w:tabs>
            <w:tab w:val="num" w:pos="709"/>
            <w:tab w:val="left" w:pos="851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0B318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144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EEDA96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216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C83726">
        <w:start w:val="1"/>
        <w:numFmt w:val="bullet"/>
        <w:lvlText w:val="•"/>
        <w:lvlJc w:val="left"/>
        <w:pPr>
          <w:tabs>
            <w:tab w:val="left" w:pos="709"/>
            <w:tab w:val="left" w:pos="851"/>
            <w:tab w:val="num" w:pos="2880"/>
          </w:tabs>
          <w:ind w:left="28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2E8C40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360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64A4A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43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AC01EE">
        <w:start w:val="1"/>
        <w:numFmt w:val="bullet"/>
        <w:lvlText w:val="•"/>
        <w:lvlJc w:val="left"/>
        <w:pPr>
          <w:tabs>
            <w:tab w:val="left" w:pos="709"/>
            <w:tab w:val="left" w:pos="851"/>
            <w:tab w:val="num" w:pos="5040"/>
          </w:tabs>
          <w:ind w:left="50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481A4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576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ACE354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648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25"/>
  </w:num>
  <w:num w:numId="20">
    <w:abstractNumId w:val="4"/>
  </w:num>
  <w:num w:numId="21">
    <w:abstractNumId w:val="24"/>
  </w:num>
  <w:num w:numId="22">
    <w:abstractNumId w:val="13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5"/>
  </w:num>
  <w:num w:numId="28">
    <w:abstractNumId w:val="27"/>
  </w:num>
  <w:num w:numId="29">
    <w:abstractNumId w:val="28"/>
  </w:num>
  <w:num w:numId="30">
    <w:abstractNumId w:val="18"/>
  </w:num>
  <w:num w:numId="31">
    <w:abstractNumId w:val="6"/>
  </w:num>
  <w:num w:numId="32">
    <w:abstractNumId w:val="15"/>
  </w:num>
  <w:num w:numId="33">
    <w:abstractNumId w:val="26"/>
  </w:num>
  <w:num w:numId="34">
    <w:abstractNumId w:val="23"/>
  </w:num>
  <w:num w:numId="35">
    <w:abstractNumId w:val="14"/>
  </w:num>
  <w:num w:numId="36">
    <w:abstractNumId w:val="9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1D"/>
    <w:rsid w:val="00002351"/>
    <w:rsid w:val="00011409"/>
    <w:rsid w:val="000155CB"/>
    <w:rsid w:val="00016114"/>
    <w:rsid w:val="00023C1B"/>
    <w:rsid w:val="00032432"/>
    <w:rsid w:val="000325C7"/>
    <w:rsid w:val="00033AF4"/>
    <w:rsid w:val="000435E0"/>
    <w:rsid w:val="000441D4"/>
    <w:rsid w:val="000523F0"/>
    <w:rsid w:val="00053EF6"/>
    <w:rsid w:val="00054321"/>
    <w:rsid w:val="000573B4"/>
    <w:rsid w:val="00061434"/>
    <w:rsid w:val="000630DA"/>
    <w:rsid w:val="00065717"/>
    <w:rsid w:val="00072B5B"/>
    <w:rsid w:val="00073803"/>
    <w:rsid w:val="0007422E"/>
    <w:rsid w:val="00076914"/>
    <w:rsid w:val="00081798"/>
    <w:rsid w:val="0008268A"/>
    <w:rsid w:val="000A0A57"/>
    <w:rsid w:val="000A2130"/>
    <w:rsid w:val="000A6596"/>
    <w:rsid w:val="000A73D8"/>
    <w:rsid w:val="000B4E81"/>
    <w:rsid w:val="000C3352"/>
    <w:rsid w:val="000D143B"/>
    <w:rsid w:val="000D739B"/>
    <w:rsid w:val="000E3978"/>
    <w:rsid w:val="000E5016"/>
    <w:rsid w:val="000E63AF"/>
    <w:rsid w:val="000E7B33"/>
    <w:rsid w:val="0010182D"/>
    <w:rsid w:val="00105A39"/>
    <w:rsid w:val="00106E03"/>
    <w:rsid w:val="001150C3"/>
    <w:rsid w:val="00121930"/>
    <w:rsid w:val="00122A1E"/>
    <w:rsid w:val="00123247"/>
    <w:rsid w:val="001244F1"/>
    <w:rsid w:val="00124C56"/>
    <w:rsid w:val="00127A8D"/>
    <w:rsid w:val="001346F0"/>
    <w:rsid w:val="001358AF"/>
    <w:rsid w:val="0014047F"/>
    <w:rsid w:val="00140CCF"/>
    <w:rsid w:val="00141265"/>
    <w:rsid w:val="00147C71"/>
    <w:rsid w:val="00151CBA"/>
    <w:rsid w:val="00154640"/>
    <w:rsid w:val="00165CF0"/>
    <w:rsid w:val="00166A34"/>
    <w:rsid w:val="001671C8"/>
    <w:rsid w:val="00171D39"/>
    <w:rsid w:val="001722AF"/>
    <w:rsid w:val="0017382B"/>
    <w:rsid w:val="001770AA"/>
    <w:rsid w:val="00182B51"/>
    <w:rsid w:val="001839BC"/>
    <w:rsid w:val="00190E66"/>
    <w:rsid w:val="001917E2"/>
    <w:rsid w:val="00194D38"/>
    <w:rsid w:val="00195DD4"/>
    <w:rsid w:val="0019674D"/>
    <w:rsid w:val="001A2372"/>
    <w:rsid w:val="001A3900"/>
    <w:rsid w:val="001A5039"/>
    <w:rsid w:val="001A5870"/>
    <w:rsid w:val="001B0E65"/>
    <w:rsid w:val="001B60B0"/>
    <w:rsid w:val="001C0864"/>
    <w:rsid w:val="001C0AF9"/>
    <w:rsid w:val="001C21BC"/>
    <w:rsid w:val="001C2D93"/>
    <w:rsid w:val="001D7422"/>
    <w:rsid w:val="001E0B1C"/>
    <w:rsid w:val="001E28A4"/>
    <w:rsid w:val="001E67A0"/>
    <w:rsid w:val="001F0928"/>
    <w:rsid w:val="001F2A89"/>
    <w:rsid w:val="001F3A13"/>
    <w:rsid w:val="001F3E1E"/>
    <w:rsid w:val="001F48C4"/>
    <w:rsid w:val="001F7119"/>
    <w:rsid w:val="00201FB2"/>
    <w:rsid w:val="00212852"/>
    <w:rsid w:val="002160A7"/>
    <w:rsid w:val="00217BCD"/>
    <w:rsid w:val="0022527B"/>
    <w:rsid w:val="00230CC9"/>
    <w:rsid w:val="00237EAB"/>
    <w:rsid w:val="00243BC4"/>
    <w:rsid w:val="00243DB9"/>
    <w:rsid w:val="00245626"/>
    <w:rsid w:val="00245E39"/>
    <w:rsid w:val="00252B63"/>
    <w:rsid w:val="002548EF"/>
    <w:rsid w:val="00254C3E"/>
    <w:rsid w:val="002636E0"/>
    <w:rsid w:val="00271BA2"/>
    <w:rsid w:val="00273137"/>
    <w:rsid w:val="00273489"/>
    <w:rsid w:val="00277936"/>
    <w:rsid w:val="002876FD"/>
    <w:rsid w:val="002904B7"/>
    <w:rsid w:val="0029160F"/>
    <w:rsid w:val="00292D4B"/>
    <w:rsid w:val="002968FE"/>
    <w:rsid w:val="002A685D"/>
    <w:rsid w:val="002B08DC"/>
    <w:rsid w:val="002B6A38"/>
    <w:rsid w:val="002C05EF"/>
    <w:rsid w:val="002C094E"/>
    <w:rsid w:val="002C0969"/>
    <w:rsid w:val="002C73EF"/>
    <w:rsid w:val="002D409E"/>
    <w:rsid w:val="002D72E2"/>
    <w:rsid w:val="002D78C8"/>
    <w:rsid w:val="002E1DCB"/>
    <w:rsid w:val="002E5696"/>
    <w:rsid w:val="002E5C53"/>
    <w:rsid w:val="002F1C53"/>
    <w:rsid w:val="002F39D8"/>
    <w:rsid w:val="002F5BAC"/>
    <w:rsid w:val="00303091"/>
    <w:rsid w:val="0030473B"/>
    <w:rsid w:val="00313DE6"/>
    <w:rsid w:val="00315532"/>
    <w:rsid w:val="00316B7D"/>
    <w:rsid w:val="00317201"/>
    <w:rsid w:val="00320035"/>
    <w:rsid w:val="00324424"/>
    <w:rsid w:val="00326176"/>
    <w:rsid w:val="00326EA8"/>
    <w:rsid w:val="003343A0"/>
    <w:rsid w:val="00334761"/>
    <w:rsid w:val="00336647"/>
    <w:rsid w:val="00340EBC"/>
    <w:rsid w:val="00340FBC"/>
    <w:rsid w:val="00354A84"/>
    <w:rsid w:val="0036332B"/>
    <w:rsid w:val="0036631F"/>
    <w:rsid w:val="003719DD"/>
    <w:rsid w:val="00374F6C"/>
    <w:rsid w:val="00376F1C"/>
    <w:rsid w:val="00387DD7"/>
    <w:rsid w:val="00387E5C"/>
    <w:rsid w:val="003964E0"/>
    <w:rsid w:val="003967D7"/>
    <w:rsid w:val="00396B43"/>
    <w:rsid w:val="003A6DEF"/>
    <w:rsid w:val="003A7438"/>
    <w:rsid w:val="003B1B07"/>
    <w:rsid w:val="003B544F"/>
    <w:rsid w:val="003B75DA"/>
    <w:rsid w:val="003D1D15"/>
    <w:rsid w:val="003D4E23"/>
    <w:rsid w:val="003D7C43"/>
    <w:rsid w:val="003E7493"/>
    <w:rsid w:val="003F5C30"/>
    <w:rsid w:val="00403518"/>
    <w:rsid w:val="004061D4"/>
    <w:rsid w:val="00434A70"/>
    <w:rsid w:val="004358D1"/>
    <w:rsid w:val="00437443"/>
    <w:rsid w:val="004377E4"/>
    <w:rsid w:val="0044045B"/>
    <w:rsid w:val="0044144E"/>
    <w:rsid w:val="004438EA"/>
    <w:rsid w:val="004451A4"/>
    <w:rsid w:val="00446280"/>
    <w:rsid w:val="004526C9"/>
    <w:rsid w:val="00455984"/>
    <w:rsid w:val="00461FDF"/>
    <w:rsid w:val="00462297"/>
    <w:rsid w:val="00465864"/>
    <w:rsid w:val="004662BC"/>
    <w:rsid w:val="00467AB8"/>
    <w:rsid w:val="00473377"/>
    <w:rsid w:val="00482D1D"/>
    <w:rsid w:val="004874F7"/>
    <w:rsid w:val="0049390E"/>
    <w:rsid w:val="00493DCF"/>
    <w:rsid w:val="004A0977"/>
    <w:rsid w:val="004A3B33"/>
    <w:rsid w:val="004A5B46"/>
    <w:rsid w:val="004A7D6C"/>
    <w:rsid w:val="004B4A33"/>
    <w:rsid w:val="004B53DA"/>
    <w:rsid w:val="004B753E"/>
    <w:rsid w:val="004C1BDD"/>
    <w:rsid w:val="004D193F"/>
    <w:rsid w:val="004D1EFF"/>
    <w:rsid w:val="004D6205"/>
    <w:rsid w:val="004F55B5"/>
    <w:rsid w:val="004F6E35"/>
    <w:rsid w:val="004F6EBA"/>
    <w:rsid w:val="00501601"/>
    <w:rsid w:val="00505B48"/>
    <w:rsid w:val="005075D4"/>
    <w:rsid w:val="005107D1"/>
    <w:rsid w:val="005145FB"/>
    <w:rsid w:val="005160F9"/>
    <w:rsid w:val="005164FA"/>
    <w:rsid w:val="00517CD7"/>
    <w:rsid w:val="00520564"/>
    <w:rsid w:val="00525D40"/>
    <w:rsid w:val="00527187"/>
    <w:rsid w:val="00527229"/>
    <w:rsid w:val="00532300"/>
    <w:rsid w:val="00535DA4"/>
    <w:rsid w:val="005366A6"/>
    <w:rsid w:val="00536EB0"/>
    <w:rsid w:val="00551695"/>
    <w:rsid w:val="005520DA"/>
    <w:rsid w:val="00557C59"/>
    <w:rsid w:val="005629AF"/>
    <w:rsid w:val="00563061"/>
    <w:rsid w:val="0056616E"/>
    <w:rsid w:val="0056657F"/>
    <w:rsid w:val="005673B8"/>
    <w:rsid w:val="00567920"/>
    <w:rsid w:val="00572C6F"/>
    <w:rsid w:val="00572E76"/>
    <w:rsid w:val="00576BAA"/>
    <w:rsid w:val="0058193F"/>
    <w:rsid w:val="005910B4"/>
    <w:rsid w:val="0059476A"/>
    <w:rsid w:val="005A4C54"/>
    <w:rsid w:val="005A5E41"/>
    <w:rsid w:val="005B0659"/>
    <w:rsid w:val="005B0AFE"/>
    <w:rsid w:val="005B189D"/>
    <w:rsid w:val="005B4EEC"/>
    <w:rsid w:val="005B6E92"/>
    <w:rsid w:val="005B7761"/>
    <w:rsid w:val="005C0169"/>
    <w:rsid w:val="005C32C9"/>
    <w:rsid w:val="005C6B2C"/>
    <w:rsid w:val="005E5563"/>
    <w:rsid w:val="005F02CF"/>
    <w:rsid w:val="005F7E5E"/>
    <w:rsid w:val="006005AC"/>
    <w:rsid w:val="00610F55"/>
    <w:rsid w:val="006118C5"/>
    <w:rsid w:val="00613BAF"/>
    <w:rsid w:val="00620B7E"/>
    <w:rsid w:val="00630C3B"/>
    <w:rsid w:val="00633283"/>
    <w:rsid w:val="00635D8B"/>
    <w:rsid w:val="00641108"/>
    <w:rsid w:val="006412AC"/>
    <w:rsid w:val="00647EC5"/>
    <w:rsid w:val="0066001E"/>
    <w:rsid w:val="0066324F"/>
    <w:rsid w:val="00664B78"/>
    <w:rsid w:val="00673C18"/>
    <w:rsid w:val="006806BE"/>
    <w:rsid w:val="0068292D"/>
    <w:rsid w:val="006848AE"/>
    <w:rsid w:val="006861CF"/>
    <w:rsid w:val="00686A55"/>
    <w:rsid w:val="00690212"/>
    <w:rsid w:val="006A2CB7"/>
    <w:rsid w:val="006A6073"/>
    <w:rsid w:val="006B1208"/>
    <w:rsid w:val="006B2656"/>
    <w:rsid w:val="006B761C"/>
    <w:rsid w:val="006C020E"/>
    <w:rsid w:val="006C13AE"/>
    <w:rsid w:val="006C168B"/>
    <w:rsid w:val="006C1E53"/>
    <w:rsid w:val="006C2F7D"/>
    <w:rsid w:val="006C2FF5"/>
    <w:rsid w:val="006D2C2A"/>
    <w:rsid w:val="006D64DF"/>
    <w:rsid w:val="006D6E7E"/>
    <w:rsid w:val="006D7CFD"/>
    <w:rsid w:val="006E5CBB"/>
    <w:rsid w:val="006E639F"/>
    <w:rsid w:val="006E6FFB"/>
    <w:rsid w:val="006F1C9F"/>
    <w:rsid w:val="006F323F"/>
    <w:rsid w:val="006F3475"/>
    <w:rsid w:val="006F36C5"/>
    <w:rsid w:val="006F3896"/>
    <w:rsid w:val="006F6F48"/>
    <w:rsid w:val="00704993"/>
    <w:rsid w:val="0071643D"/>
    <w:rsid w:val="0072140D"/>
    <w:rsid w:val="00721998"/>
    <w:rsid w:val="007223D3"/>
    <w:rsid w:val="0072241C"/>
    <w:rsid w:val="00723118"/>
    <w:rsid w:val="0072343A"/>
    <w:rsid w:val="007308B5"/>
    <w:rsid w:val="007325A8"/>
    <w:rsid w:val="00734591"/>
    <w:rsid w:val="007377F0"/>
    <w:rsid w:val="00741F24"/>
    <w:rsid w:val="007461B1"/>
    <w:rsid w:val="00754491"/>
    <w:rsid w:val="00760EB9"/>
    <w:rsid w:val="00762401"/>
    <w:rsid w:val="00762DE2"/>
    <w:rsid w:val="0076735F"/>
    <w:rsid w:val="00770EBF"/>
    <w:rsid w:val="00775463"/>
    <w:rsid w:val="00780F62"/>
    <w:rsid w:val="00782599"/>
    <w:rsid w:val="0078460E"/>
    <w:rsid w:val="00785276"/>
    <w:rsid w:val="0079087B"/>
    <w:rsid w:val="007A2378"/>
    <w:rsid w:val="007A33AA"/>
    <w:rsid w:val="007A525E"/>
    <w:rsid w:val="007A7095"/>
    <w:rsid w:val="007B2106"/>
    <w:rsid w:val="007B3FB2"/>
    <w:rsid w:val="007C0723"/>
    <w:rsid w:val="007C2FE8"/>
    <w:rsid w:val="007D77E5"/>
    <w:rsid w:val="007F69D0"/>
    <w:rsid w:val="0080288A"/>
    <w:rsid w:val="00803CCF"/>
    <w:rsid w:val="008047BA"/>
    <w:rsid w:val="00804BC8"/>
    <w:rsid w:val="00806CA2"/>
    <w:rsid w:val="00810F42"/>
    <w:rsid w:val="0082029C"/>
    <w:rsid w:val="0082365D"/>
    <w:rsid w:val="00830B80"/>
    <w:rsid w:val="00831C3A"/>
    <w:rsid w:val="00834306"/>
    <w:rsid w:val="00841EEA"/>
    <w:rsid w:val="00842F12"/>
    <w:rsid w:val="008455EC"/>
    <w:rsid w:val="00855F55"/>
    <w:rsid w:val="00863564"/>
    <w:rsid w:val="00863A2B"/>
    <w:rsid w:val="008666EB"/>
    <w:rsid w:val="0087569D"/>
    <w:rsid w:val="00876219"/>
    <w:rsid w:val="0089320F"/>
    <w:rsid w:val="00897676"/>
    <w:rsid w:val="008A04BA"/>
    <w:rsid w:val="008A2213"/>
    <w:rsid w:val="008A2B2D"/>
    <w:rsid w:val="008A4E56"/>
    <w:rsid w:val="008B448A"/>
    <w:rsid w:val="008B4D18"/>
    <w:rsid w:val="008E0835"/>
    <w:rsid w:val="008E546D"/>
    <w:rsid w:val="008F1158"/>
    <w:rsid w:val="008F65DF"/>
    <w:rsid w:val="00904A9D"/>
    <w:rsid w:val="0091383E"/>
    <w:rsid w:val="00917954"/>
    <w:rsid w:val="009207B2"/>
    <w:rsid w:val="00935A70"/>
    <w:rsid w:val="00951181"/>
    <w:rsid w:val="0096165F"/>
    <w:rsid w:val="00961E88"/>
    <w:rsid w:val="00966865"/>
    <w:rsid w:val="009707AF"/>
    <w:rsid w:val="00981AB6"/>
    <w:rsid w:val="00982235"/>
    <w:rsid w:val="00983A90"/>
    <w:rsid w:val="009852AE"/>
    <w:rsid w:val="0099178F"/>
    <w:rsid w:val="009945B7"/>
    <w:rsid w:val="009971B5"/>
    <w:rsid w:val="00997519"/>
    <w:rsid w:val="009A0EA5"/>
    <w:rsid w:val="009A5D42"/>
    <w:rsid w:val="009A624B"/>
    <w:rsid w:val="009B1E5F"/>
    <w:rsid w:val="009B2FDF"/>
    <w:rsid w:val="009C0DDD"/>
    <w:rsid w:val="009C15FE"/>
    <w:rsid w:val="009D097C"/>
    <w:rsid w:val="009D0D41"/>
    <w:rsid w:val="009E748D"/>
    <w:rsid w:val="00A01E1E"/>
    <w:rsid w:val="00A025A0"/>
    <w:rsid w:val="00A061E0"/>
    <w:rsid w:val="00A100D2"/>
    <w:rsid w:val="00A1081D"/>
    <w:rsid w:val="00A10FAC"/>
    <w:rsid w:val="00A26FA0"/>
    <w:rsid w:val="00A31761"/>
    <w:rsid w:val="00A33425"/>
    <w:rsid w:val="00A4342C"/>
    <w:rsid w:val="00A435A8"/>
    <w:rsid w:val="00A46737"/>
    <w:rsid w:val="00A501E1"/>
    <w:rsid w:val="00A51C78"/>
    <w:rsid w:val="00A5216D"/>
    <w:rsid w:val="00A53B84"/>
    <w:rsid w:val="00A544C8"/>
    <w:rsid w:val="00A60837"/>
    <w:rsid w:val="00A62C73"/>
    <w:rsid w:val="00A64D8A"/>
    <w:rsid w:val="00A70D12"/>
    <w:rsid w:val="00A72759"/>
    <w:rsid w:val="00A74DA0"/>
    <w:rsid w:val="00A75F84"/>
    <w:rsid w:val="00A77BC4"/>
    <w:rsid w:val="00A807EA"/>
    <w:rsid w:val="00A80B66"/>
    <w:rsid w:val="00A823A4"/>
    <w:rsid w:val="00A825C1"/>
    <w:rsid w:val="00A86001"/>
    <w:rsid w:val="00A86089"/>
    <w:rsid w:val="00A87E5F"/>
    <w:rsid w:val="00A929A5"/>
    <w:rsid w:val="00A92FFC"/>
    <w:rsid w:val="00AA25AF"/>
    <w:rsid w:val="00AB3E61"/>
    <w:rsid w:val="00AC5FA3"/>
    <w:rsid w:val="00AC603D"/>
    <w:rsid w:val="00AD286F"/>
    <w:rsid w:val="00AD7A69"/>
    <w:rsid w:val="00AE6A9C"/>
    <w:rsid w:val="00AE70BC"/>
    <w:rsid w:val="00AF0569"/>
    <w:rsid w:val="00AF08C2"/>
    <w:rsid w:val="00AF716E"/>
    <w:rsid w:val="00B140F9"/>
    <w:rsid w:val="00B15373"/>
    <w:rsid w:val="00B174E4"/>
    <w:rsid w:val="00B23C1D"/>
    <w:rsid w:val="00B249BD"/>
    <w:rsid w:val="00B263E1"/>
    <w:rsid w:val="00B30FE2"/>
    <w:rsid w:val="00B44437"/>
    <w:rsid w:val="00B4794A"/>
    <w:rsid w:val="00B5125C"/>
    <w:rsid w:val="00B53881"/>
    <w:rsid w:val="00B61CA3"/>
    <w:rsid w:val="00B65250"/>
    <w:rsid w:val="00B66A55"/>
    <w:rsid w:val="00B67AF7"/>
    <w:rsid w:val="00B76F6D"/>
    <w:rsid w:val="00B81A90"/>
    <w:rsid w:val="00B81E4A"/>
    <w:rsid w:val="00B84158"/>
    <w:rsid w:val="00B877D0"/>
    <w:rsid w:val="00B948EE"/>
    <w:rsid w:val="00BA02D2"/>
    <w:rsid w:val="00BA0C54"/>
    <w:rsid w:val="00BB1550"/>
    <w:rsid w:val="00BB1E02"/>
    <w:rsid w:val="00BB541B"/>
    <w:rsid w:val="00BB6427"/>
    <w:rsid w:val="00BD11FE"/>
    <w:rsid w:val="00BD3125"/>
    <w:rsid w:val="00BE07BD"/>
    <w:rsid w:val="00BE449C"/>
    <w:rsid w:val="00BE5B2D"/>
    <w:rsid w:val="00BF2389"/>
    <w:rsid w:val="00BF4185"/>
    <w:rsid w:val="00BF4A6F"/>
    <w:rsid w:val="00BF5D65"/>
    <w:rsid w:val="00C02A67"/>
    <w:rsid w:val="00C14946"/>
    <w:rsid w:val="00C152B2"/>
    <w:rsid w:val="00C22F76"/>
    <w:rsid w:val="00C30405"/>
    <w:rsid w:val="00C31E82"/>
    <w:rsid w:val="00C33CF8"/>
    <w:rsid w:val="00C4066C"/>
    <w:rsid w:val="00C42A03"/>
    <w:rsid w:val="00C44900"/>
    <w:rsid w:val="00C460DE"/>
    <w:rsid w:val="00C47C13"/>
    <w:rsid w:val="00C501D4"/>
    <w:rsid w:val="00C55C61"/>
    <w:rsid w:val="00C5685B"/>
    <w:rsid w:val="00C63D8B"/>
    <w:rsid w:val="00C65305"/>
    <w:rsid w:val="00C70A8F"/>
    <w:rsid w:val="00C817E4"/>
    <w:rsid w:val="00C81EB3"/>
    <w:rsid w:val="00C83D64"/>
    <w:rsid w:val="00C92725"/>
    <w:rsid w:val="00C96277"/>
    <w:rsid w:val="00C97541"/>
    <w:rsid w:val="00CB2AB1"/>
    <w:rsid w:val="00CB6016"/>
    <w:rsid w:val="00CC312F"/>
    <w:rsid w:val="00CC316B"/>
    <w:rsid w:val="00CC40E2"/>
    <w:rsid w:val="00CC5738"/>
    <w:rsid w:val="00CC7DE9"/>
    <w:rsid w:val="00CD0C7D"/>
    <w:rsid w:val="00CD10F2"/>
    <w:rsid w:val="00CD1377"/>
    <w:rsid w:val="00CD1457"/>
    <w:rsid w:val="00CD5018"/>
    <w:rsid w:val="00CD738F"/>
    <w:rsid w:val="00CE1A26"/>
    <w:rsid w:val="00CE3070"/>
    <w:rsid w:val="00CE5840"/>
    <w:rsid w:val="00CF042E"/>
    <w:rsid w:val="00CF6673"/>
    <w:rsid w:val="00D15841"/>
    <w:rsid w:val="00D16FF6"/>
    <w:rsid w:val="00D2528D"/>
    <w:rsid w:val="00D26C12"/>
    <w:rsid w:val="00D31C61"/>
    <w:rsid w:val="00D378DF"/>
    <w:rsid w:val="00D406CC"/>
    <w:rsid w:val="00D4733A"/>
    <w:rsid w:val="00D558E3"/>
    <w:rsid w:val="00D634EE"/>
    <w:rsid w:val="00D65701"/>
    <w:rsid w:val="00D6687F"/>
    <w:rsid w:val="00D704B2"/>
    <w:rsid w:val="00D77537"/>
    <w:rsid w:val="00D81B4F"/>
    <w:rsid w:val="00D91D1C"/>
    <w:rsid w:val="00D92136"/>
    <w:rsid w:val="00D945A0"/>
    <w:rsid w:val="00D950A2"/>
    <w:rsid w:val="00D96B98"/>
    <w:rsid w:val="00DA08E4"/>
    <w:rsid w:val="00DA156A"/>
    <w:rsid w:val="00DB3DEC"/>
    <w:rsid w:val="00DC20DA"/>
    <w:rsid w:val="00DC6C22"/>
    <w:rsid w:val="00DC7ECB"/>
    <w:rsid w:val="00DD450D"/>
    <w:rsid w:val="00DD7321"/>
    <w:rsid w:val="00DE2479"/>
    <w:rsid w:val="00DE2748"/>
    <w:rsid w:val="00DE44B1"/>
    <w:rsid w:val="00DF0385"/>
    <w:rsid w:val="00DF23E4"/>
    <w:rsid w:val="00DF3442"/>
    <w:rsid w:val="00DF3E26"/>
    <w:rsid w:val="00E11258"/>
    <w:rsid w:val="00E14B46"/>
    <w:rsid w:val="00E20032"/>
    <w:rsid w:val="00E26B1F"/>
    <w:rsid w:val="00E27991"/>
    <w:rsid w:val="00E34BD1"/>
    <w:rsid w:val="00E4311A"/>
    <w:rsid w:val="00E50CC9"/>
    <w:rsid w:val="00E621ED"/>
    <w:rsid w:val="00E6569F"/>
    <w:rsid w:val="00E71A2F"/>
    <w:rsid w:val="00E7506D"/>
    <w:rsid w:val="00E76861"/>
    <w:rsid w:val="00E77446"/>
    <w:rsid w:val="00E877D0"/>
    <w:rsid w:val="00E93538"/>
    <w:rsid w:val="00EA446F"/>
    <w:rsid w:val="00EA44EB"/>
    <w:rsid w:val="00EA5512"/>
    <w:rsid w:val="00EC0B6B"/>
    <w:rsid w:val="00EC41F7"/>
    <w:rsid w:val="00EC6554"/>
    <w:rsid w:val="00EC7F45"/>
    <w:rsid w:val="00ED2A10"/>
    <w:rsid w:val="00ED3AF5"/>
    <w:rsid w:val="00ED60B0"/>
    <w:rsid w:val="00ED77E8"/>
    <w:rsid w:val="00EF0271"/>
    <w:rsid w:val="00EF142D"/>
    <w:rsid w:val="00EF721E"/>
    <w:rsid w:val="00F03B6F"/>
    <w:rsid w:val="00F11787"/>
    <w:rsid w:val="00F126C0"/>
    <w:rsid w:val="00F1371C"/>
    <w:rsid w:val="00F15FDF"/>
    <w:rsid w:val="00F21E3F"/>
    <w:rsid w:val="00F23574"/>
    <w:rsid w:val="00F300CB"/>
    <w:rsid w:val="00F32EAD"/>
    <w:rsid w:val="00F35A04"/>
    <w:rsid w:val="00F35B14"/>
    <w:rsid w:val="00F36829"/>
    <w:rsid w:val="00F369B1"/>
    <w:rsid w:val="00F43309"/>
    <w:rsid w:val="00F5005D"/>
    <w:rsid w:val="00F52EC1"/>
    <w:rsid w:val="00F553C4"/>
    <w:rsid w:val="00F609ED"/>
    <w:rsid w:val="00F62178"/>
    <w:rsid w:val="00F629A9"/>
    <w:rsid w:val="00F71BFB"/>
    <w:rsid w:val="00F74633"/>
    <w:rsid w:val="00F905AB"/>
    <w:rsid w:val="00F95A0D"/>
    <w:rsid w:val="00F96020"/>
    <w:rsid w:val="00FA11F1"/>
    <w:rsid w:val="00FA3885"/>
    <w:rsid w:val="00FA6C8A"/>
    <w:rsid w:val="00FA7247"/>
    <w:rsid w:val="00FB01BF"/>
    <w:rsid w:val="00FB2805"/>
    <w:rsid w:val="00FB2C08"/>
    <w:rsid w:val="00FB2D10"/>
    <w:rsid w:val="00FB38FE"/>
    <w:rsid w:val="00FB3AA6"/>
    <w:rsid w:val="00FB4EA9"/>
    <w:rsid w:val="00FB67E8"/>
    <w:rsid w:val="00FC1887"/>
    <w:rsid w:val="00FC4F37"/>
    <w:rsid w:val="00FC779F"/>
    <w:rsid w:val="00FD3B15"/>
    <w:rsid w:val="00FD6B31"/>
    <w:rsid w:val="00FD7416"/>
    <w:rsid w:val="00FE1CD0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C5AB-98CE-4EBB-8AC7-D6A9DB7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link w:val="10"/>
    <w:uiPriority w:val="9"/>
    <w:qFormat/>
    <w:pPr>
      <w:keepNext/>
      <w:suppressAutoHyphens/>
      <w:jc w:val="both"/>
      <w:outlineLvl w:val="0"/>
    </w:pPr>
    <w:rPr>
      <w:rFonts w:cs="Arial Unicode MS"/>
      <w:b/>
      <w:bCs/>
      <w:color w:val="000000"/>
      <w:sz w:val="25"/>
      <w:szCs w:val="25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link w:val="a7"/>
    <w:uiPriority w:val="99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8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paragraph" w:customStyle="1" w:styleId="31">
    <w:name w:val="Основной текст 31"/>
    <w:pPr>
      <w:suppressAutoHyphens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7">
    <w:name w:val="Импортированный стиль 7"/>
    <w:pPr>
      <w:numPr>
        <w:numId w:val="12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a9">
    <w:name w:val="Balloon Text"/>
    <w:basedOn w:val="a"/>
    <w:link w:val="aa"/>
    <w:uiPriority w:val="99"/>
    <w:semiHidden/>
    <w:unhideWhenUsed/>
    <w:rsid w:val="007D77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7E5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7">
    <w:name w:val="Текст Знак"/>
    <w:basedOn w:val="a0"/>
    <w:link w:val="a6"/>
    <w:uiPriority w:val="99"/>
    <w:rsid w:val="0056792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b">
    <w:name w:val="Strong"/>
    <w:basedOn w:val="a0"/>
    <w:uiPriority w:val="22"/>
    <w:qFormat/>
    <w:rsid w:val="002D409E"/>
    <w:rPr>
      <w:b/>
      <w:bCs/>
    </w:rPr>
  </w:style>
  <w:style w:type="paragraph" w:styleId="ac">
    <w:name w:val="Normal (Web)"/>
    <w:basedOn w:val="a"/>
    <w:uiPriority w:val="99"/>
    <w:semiHidden/>
    <w:unhideWhenUsed/>
    <w:rsid w:val="00BF41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140CCF"/>
    <w:rPr>
      <w:rFonts w:cs="Arial Unicode MS"/>
      <w:b/>
      <w:bCs/>
      <w:color w:val="000000"/>
      <w:sz w:val="25"/>
      <w:szCs w:val="25"/>
      <w:u w:color="000000"/>
    </w:rPr>
  </w:style>
  <w:style w:type="paragraph" w:customStyle="1" w:styleId="msonormalmailrucssattributepostfix">
    <w:name w:val="msonormal_mailru_css_attribute_postfix"/>
    <w:basedOn w:val="a"/>
    <w:rsid w:val="00DA0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@asro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me/asro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.me/asros_b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55E80.8FFAC9A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jpg@01D55E80.8FFAC9A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3000-76D5-4EE2-A614-010F849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Larisa</cp:lastModifiedBy>
  <cp:revision>3</cp:revision>
  <cp:lastPrinted>2019-09-05T15:54:00Z</cp:lastPrinted>
  <dcterms:created xsi:type="dcterms:W3CDTF">2019-09-16T09:14:00Z</dcterms:created>
  <dcterms:modified xsi:type="dcterms:W3CDTF">2019-09-16T09:19:00Z</dcterms:modified>
</cp:coreProperties>
</file>