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6A676" w14:textId="65FCCF5C" w:rsidR="00263751" w:rsidRDefault="00263751" w:rsidP="00263751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977993" w14:textId="77777777" w:rsidR="00E60797" w:rsidRDefault="00E60797" w:rsidP="00E60797">
      <w:pPr>
        <w:spacing w:after="0" w:line="240" w:lineRule="auto"/>
        <w:ind w:left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</w:p>
    <w:p w14:paraId="056CCFB2" w14:textId="5E2B84EE" w:rsidR="00F66F3B" w:rsidRPr="00EB58DC" w:rsidRDefault="00E60797" w:rsidP="00E60797">
      <w:pPr>
        <w:spacing w:after="0" w:line="240" w:lineRule="auto"/>
        <w:ind w:left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письму от 21.02.2019 № 02-05/137</w:t>
      </w:r>
    </w:p>
    <w:p w14:paraId="5A074A6A" w14:textId="77777777" w:rsidR="00E60797" w:rsidRDefault="00E60797" w:rsidP="00EE1E08">
      <w:pPr>
        <w:pStyle w:val="a3"/>
        <w:ind w:left="0"/>
        <w:contextualSpacing/>
        <w:jc w:val="both"/>
        <w:rPr>
          <w:rFonts w:ascii="Times New Roman" w:hAnsi="Times New Roman"/>
          <w:sz w:val="24"/>
          <w:szCs w:val="24"/>
        </w:rPr>
      </w:pPr>
    </w:p>
    <w:p w14:paraId="742B5F62" w14:textId="2ABE1A64" w:rsidR="00EE1E08" w:rsidRPr="001C6895" w:rsidRDefault="00EE1E08" w:rsidP="00EE1E08">
      <w:pPr>
        <w:pStyle w:val="a3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1. </w:t>
      </w:r>
      <w:r w:rsidRPr="001C6895">
        <w:rPr>
          <w:rFonts w:ascii="Times New Roman" w:hAnsi="Times New Roman"/>
          <w:sz w:val="24"/>
          <w:szCs w:val="24"/>
        </w:rPr>
        <w:t>Планирует ли ФНС России разработать рекомендации по подготовке отчетности</w:t>
      </w:r>
      <w:r>
        <w:rPr>
          <w:rStyle w:val="ac"/>
          <w:rFonts w:ascii="Times New Roman" w:hAnsi="Times New Roman"/>
          <w:sz w:val="24"/>
          <w:szCs w:val="24"/>
        </w:rPr>
        <w:footnoteReference w:id="1"/>
      </w:r>
      <w:r w:rsidRPr="00EB58DC">
        <w:rPr>
          <w:rFonts w:ascii="Times New Roman" w:hAnsi="Times New Roman"/>
          <w:sz w:val="24"/>
          <w:szCs w:val="24"/>
        </w:rPr>
        <w:t xml:space="preserve"> </w:t>
      </w:r>
      <w:r w:rsidRPr="001C6895">
        <w:rPr>
          <w:rFonts w:ascii="Times New Roman" w:hAnsi="Times New Roman"/>
          <w:sz w:val="24"/>
          <w:szCs w:val="24"/>
        </w:rPr>
        <w:t xml:space="preserve"> в 2019 </w:t>
      </w:r>
      <w:r>
        <w:rPr>
          <w:rFonts w:ascii="Times New Roman" w:hAnsi="Times New Roman"/>
          <w:sz w:val="24"/>
          <w:szCs w:val="24"/>
        </w:rPr>
        <w:t xml:space="preserve">году? </w:t>
      </w:r>
    </w:p>
    <w:p w14:paraId="244B348A" w14:textId="77777777" w:rsidR="00EE1E08" w:rsidRDefault="00EE1E08" w:rsidP="007211C5">
      <w:pPr>
        <w:pStyle w:val="a3"/>
        <w:ind w:left="0"/>
        <w:contextualSpacing/>
        <w:jc w:val="both"/>
        <w:rPr>
          <w:rFonts w:ascii="Times New Roman" w:hAnsi="Times New Roman"/>
          <w:sz w:val="24"/>
          <w:szCs w:val="24"/>
        </w:rPr>
      </w:pPr>
    </w:p>
    <w:p w14:paraId="1B9B8F57" w14:textId="66A60359" w:rsidR="007211C5" w:rsidRDefault="00EE1E08" w:rsidP="007211C5">
      <w:pPr>
        <w:pStyle w:val="a3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7211C5">
        <w:rPr>
          <w:rFonts w:ascii="Times New Roman" w:hAnsi="Times New Roman"/>
          <w:sz w:val="24"/>
          <w:szCs w:val="24"/>
        </w:rPr>
        <w:t>. </w:t>
      </w:r>
      <w:r w:rsidR="00566D8D" w:rsidRPr="00EB58DC">
        <w:rPr>
          <w:rFonts w:ascii="Times New Roman" w:hAnsi="Times New Roman"/>
          <w:sz w:val="24"/>
          <w:szCs w:val="24"/>
        </w:rPr>
        <w:t>Каким образом предполагается направление отчетности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="00566D8D" w:rsidRPr="00EB58DC">
        <w:rPr>
          <w:rFonts w:ascii="Times New Roman" w:hAnsi="Times New Roman"/>
          <w:sz w:val="24"/>
          <w:szCs w:val="24"/>
        </w:rPr>
        <w:t>по ранее заключенным договорам, в отношении которых отсутствует возможность получения финансовой информации, предусмотренн</w:t>
      </w:r>
      <w:r w:rsidR="00BB4EBD">
        <w:rPr>
          <w:rFonts w:ascii="Times New Roman" w:hAnsi="Times New Roman"/>
          <w:sz w:val="24"/>
          <w:szCs w:val="24"/>
        </w:rPr>
        <w:t>ой</w:t>
      </w:r>
      <w:r w:rsidR="00566D8D" w:rsidRPr="00EB58DC">
        <w:rPr>
          <w:rFonts w:ascii="Times New Roman" w:hAnsi="Times New Roman"/>
          <w:sz w:val="24"/>
          <w:szCs w:val="24"/>
        </w:rPr>
        <w:t xml:space="preserve"> в п</w:t>
      </w:r>
      <w:r w:rsidR="009653E7">
        <w:rPr>
          <w:rFonts w:ascii="Times New Roman" w:hAnsi="Times New Roman"/>
          <w:sz w:val="24"/>
          <w:szCs w:val="24"/>
        </w:rPr>
        <w:t xml:space="preserve">ункте </w:t>
      </w:r>
      <w:r w:rsidR="00566D8D" w:rsidRPr="00EB58DC">
        <w:rPr>
          <w:rFonts w:ascii="Times New Roman" w:hAnsi="Times New Roman"/>
          <w:sz w:val="24"/>
          <w:szCs w:val="24"/>
        </w:rPr>
        <w:t xml:space="preserve">20 </w:t>
      </w:r>
      <w:r w:rsidR="00A53FE0">
        <w:rPr>
          <w:rFonts w:ascii="Times New Roman" w:hAnsi="Times New Roman"/>
          <w:sz w:val="24"/>
          <w:szCs w:val="24"/>
        </w:rPr>
        <w:t>Положения</w:t>
      </w:r>
      <w:r w:rsidR="00A53FE0">
        <w:rPr>
          <w:rStyle w:val="ac"/>
          <w:rFonts w:ascii="Times New Roman" w:hAnsi="Times New Roman"/>
          <w:sz w:val="24"/>
          <w:szCs w:val="24"/>
        </w:rPr>
        <w:footnoteReference w:id="2"/>
      </w:r>
      <w:r w:rsidR="00A53FE0">
        <w:rPr>
          <w:rFonts w:ascii="Times New Roman" w:hAnsi="Times New Roman"/>
          <w:sz w:val="24"/>
          <w:szCs w:val="24"/>
        </w:rPr>
        <w:t xml:space="preserve">, утвержденного </w:t>
      </w:r>
      <w:r w:rsidR="00566D8D" w:rsidRPr="00EB58DC">
        <w:rPr>
          <w:rFonts w:ascii="Times New Roman" w:hAnsi="Times New Roman"/>
          <w:sz w:val="24"/>
          <w:szCs w:val="24"/>
        </w:rPr>
        <w:t>Постановлени</w:t>
      </w:r>
      <w:r w:rsidR="00A53FE0">
        <w:rPr>
          <w:rFonts w:ascii="Times New Roman" w:hAnsi="Times New Roman"/>
          <w:sz w:val="24"/>
          <w:szCs w:val="24"/>
        </w:rPr>
        <w:t xml:space="preserve">ем </w:t>
      </w:r>
      <w:r w:rsidR="00566D8D" w:rsidRPr="00EB58DC">
        <w:rPr>
          <w:rFonts w:ascii="Times New Roman" w:hAnsi="Times New Roman"/>
          <w:sz w:val="24"/>
          <w:szCs w:val="24"/>
        </w:rPr>
        <w:t>Правительства РФ № 693</w:t>
      </w:r>
      <w:r w:rsidR="00BB4EBD">
        <w:rPr>
          <w:rStyle w:val="ac"/>
          <w:rFonts w:ascii="Times New Roman" w:hAnsi="Times New Roman"/>
          <w:sz w:val="24"/>
          <w:szCs w:val="24"/>
        </w:rPr>
        <w:footnoteReference w:id="3"/>
      </w:r>
      <w:r w:rsidR="00566D8D" w:rsidRPr="00EB58DC">
        <w:rPr>
          <w:rFonts w:ascii="Times New Roman" w:hAnsi="Times New Roman"/>
          <w:sz w:val="24"/>
          <w:szCs w:val="24"/>
        </w:rPr>
        <w:t>, в соответствии с иными</w:t>
      </w:r>
      <w:r w:rsidR="00A53FE0">
        <w:rPr>
          <w:rFonts w:ascii="Times New Roman" w:hAnsi="Times New Roman"/>
          <w:sz w:val="24"/>
          <w:szCs w:val="24"/>
        </w:rPr>
        <w:t xml:space="preserve"> требованиями, установленными Положением</w:t>
      </w:r>
      <w:r w:rsidR="00566D8D" w:rsidRPr="00EB58DC">
        <w:rPr>
          <w:rFonts w:ascii="Times New Roman" w:hAnsi="Times New Roman"/>
          <w:sz w:val="24"/>
          <w:szCs w:val="24"/>
        </w:rPr>
        <w:t>?</w:t>
      </w:r>
    </w:p>
    <w:p w14:paraId="09DB611A" w14:textId="4028C7E9" w:rsidR="00866973" w:rsidRDefault="00866973" w:rsidP="007211C5">
      <w:pPr>
        <w:pStyle w:val="a3"/>
        <w:ind w:left="0"/>
        <w:contextualSpacing/>
        <w:jc w:val="both"/>
        <w:rPr>
          <w:rFonts w:ascii="Times New Roman" w:hAnsi="Times New Roman"/>
          <w:sz w:val="24"/>
          <w:szCs w:val="24"/>
        </w:rPr>
      </w:pPr>
    </w:p>
    <w:p w14:paraId="2B7C13CF" w14:textId="3CC63EDD" w:rsidR="00866973" w:rsidRDefault="00866973" w:rsidP="00866973">
      <w:pPr>
        <w:pStyle w:val="gmail-m7297184720575915808gmail-msolistparagraph"/>
        <w:tabs>
          <w:tab w:val="left" w:pos="567"/>
          <w:tab w:val="left" w:pos="709"/>
        </w:tabs>
        <w:spacing w:before="0" w:beforeAutospacing="0" w:after="0" w:afterAutospacing="0"/>
        <w:contextualSpacing/>
        <w:jc w:val="both"/>
      </w:pPr>
      <w:r>
        <w:t xml:space="preserve">3. </w:t>
      </w:r>
      <w:r w:rsidRPr="00263751">
        <w:t>В пункте 2 Положения, приведено определение пассивной нефинансовой организации, в соответствии с которым такой организацией, в том числе, считается «организация финансового рынка &lt;…&gt; которая управляется иной организацией финансового рынка». Планирует ли ФНС России разъяснить, что именно подразумевается под термином «управление» в контексте определения пассивной нефинансовой организации?</w:t>
      </w:r>
    </w:p>
    <w:p w14:paraId="5210BE78" w14:textId="77777777" w:rsidR="00866973" w:rsidRDefault="00866973" w:rsidP="00866973">
      <w:pPr>
        <w:pStyle w:val="gmail-m7297184720575915808gmail-msolistparagraph"/>
        <w:tabs>
          <w:tab w:val="left" w:pos="567"/>
          <w:tab w:val="left" w:pos="709"/>
        </w:tabs>
        <w:spacing w:before="0" w:beforeAutospacing="0" w:after="0" w:afterAutospacing="0"/>
        <w:contextualSpacing/>
        <w:jc w:val="both"/>
      </w:pPr>
    </w:p>
    <w:p w14:paraId="6767EC5D" w14:textId="1962216E" w:rsidR="00866973" w:rsidRDefault="00866973" w:rsidP="00866973">
      <w:pPr>
        <w:pStyle w:val="gmail-m7297184720575915808gmail-msolistparagraph"/>
        <w:tabs>
          <w:tab w:val="left" w:pos="567"/>
          <w:tab w:val="left" w:pos="709"/>
        </w:tabs>
        <w:spacing w:before="0" w:beforeAutospacing="0" w:after="0" w:afterAutospacing="0"/>
        <w:contextualSpacing/>
        <w:jc w:val="both"/>
      </w:pPr>
      <w:r>
        <w:t xml:space="preserve">4. </w:t>
      </w:r>
      <w:r w:rsidRPr="00263751">
        <w:t>В пункте 2 Положения</w:t>
      </w:r>
      <w:r>
        <w:t xml:space="preserve"> </w:t>
      </w:r>
      <w:r w:rsidRPr="00263751">
        <w:t>приведено определение договора, предусматривающего оказание финансовой услуги. Из указанного определения следует, что к таким договорам относят, в том числе, «иной договор, в рамках которого организация финансового рынка принимает от клиентов денежные средства или иные финансовые активы для хранения, управления, инвестирования и (или) осуществления иных сделок в интересах клиента либо прямо или косвенно за счет клиента». Планирует ли ФНС России разъяснить, какие именно договоры могут быть отнесены к «иным договорам»?</w:t>
      </w:r>
    </w:p>
    <w:p w14:paraId="2657D264" w14:textId="77777777" w:rsidR="00785F8D" w:rsidRDefault="00785F8D" w:rsidP="007211C5">
      <w:pPr>
        <w:pStyle w:val="a3"/>
        <w:ind w:left="0"/>
        <w:contextualSpacing/>
        <w:jc w:val="both"/>
        <w:rPr>
          <w:rFonts w:ascii="Times New Roman" w:hAnsi="Times New Roman"/>
          <w:sz w:val="24"/>
          <w:szCs w:val="24"/>
        </w:rPr>
      </w:pPr>
    </w:p>
    <w:p w14:paraId="232D6EDA" w14:textId="4D9B4280" w:rsidR="00785F8D" w:rsidRDefault="00866973" w:rsidP="00785F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785F8D" w:rsidRPr="00AE2689">
        <w:rPr>
          <w:rFonts w:ascii="Times New Roman" w:hAnsi="Times New Roman"/>
          <w:sz w:val="24"/>
          <w:szCs w:val="24"/>
        </w:rPr>
        <w:t>.</w:t>
      </w:r>
      <w:r w:rsidR="00785F8D">
        <w:rPr>
          <w:rFonts w:ascii="Times New Roman" w:hAnsi="Times New Roman"/>
          <w:sz w:val="24"/>
          <w:szCs w:val="24"/>
          <w:lang w:val="en-US"/>
        </w:rPr>
        <w:t> </w:t>
      </w:r>
      <w:r w:rsidR="00785F8D" w:rsidRPr="00AE2689">
        <w:rPr>
          <w:rFonts w:ascii="Times New Roman" w:hAnsi="Times New Roman"/>
          <w:sz w:val="24"/>
          <w:szCs w:val="24"/>
        </w:rPr>
        <w:t>В соответствии с пунктами 3 и 6 Положения организация финансового рынка предоставляет уполномоченному органу финансов</w:t>
      </w:r>
      <w:r w:rsidR="00785F8D">
        <w:rPr>
          <w:rFonts w:ascii="Times New Roman" w:hAnsi="Times New Roman"/>
          <w:sz w:val="24"/>
          <w:szCs w:val="24"/>
        </w:rPr>
        <w:t>ую</w:t>
      </w:r>
      <w:r w:rsidR="00785F8D" w:rsidRPr="00AE2689">
        <w:rPr>
          <w:rFonts w:ascii="Times New Roman" w:hAnsi="Times New Roman"/>
          <w:sz w:val="24"/>
          <w:szCs w:val="24"/>
        </w:rPr>
        <w:t xml:space="preserve"> информаци</w:t>
      </w:r>
      <w:r w:rsidR="00785F8D">
        <w:rPr>
          <w:rFonts w:ascii="Times New Roman" w:hAnsi="Times New Roman"/>
          <w:sz w:val="24"/>
          <w:szCs w:val="24"/>
        </w:rPr>
        <w:t>ю</w:t>
      </w:r>
      <w:r w:rsidR="00785F8D" w:rsidRPr="00AE2689">
        <w:rPr>
          <w:rFonts w:ascii="Times New Roman" w:hAnsi="Times New Roman"/>
          <w:sz w:val="24"/>
          <w:szCs w:val="24"/>
        </w:rPr>
        <w:t xml:space="preserve"> о договоре, предусматривающем оказание финансовой услуги, в том числе: </w:t>
      </w:r>
    </w:p>
    <w:p w14:paraId="38E2D2CE" w14:textId="21F0B0AA" w:rsidR="00816E18" w:rsidRDefault="00785F8D" w:rsidP="00785F8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2689">
        <w:rPr>
          <w:rFonts w:ascii="Times New Roman" w:hAnsi="Times New Roman"/>
          <w:sz w:val="24"/>
          <w:szCs w:val="24"/>
        </w:rPr>
        <w:t xml:space="preserve">- в отношении договора об оказании депозитарных услуг, договора доверительного управления имуществом, договора о брокерском обслуживании - общая сумма процентного (купонного) дохода, дивидендов, иных доходов, выплаченных в отношении принадлежащих клиенту ценных бумаг в течение отчетного периода, а также общая сумма выплат, совершенных в течение отчетного периода, при погашении ценных бумаг, принадлежащих клиенту, или выплат при уменьшении уставного (складочного) капитала или аналогичных выплат в отношении ценных бумаг, принадлежащих клиенту, а также общая сумма выплат, полученных в результате отчуждения ценных бумаг, принадлежащих клиенту; </w:t>
      </w:r>
      <w:r w:rsidRPr="00AE2689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lang w:val="en-US"/>
        </w:rPr>
        <w:t>           </w:t>
      </w:r>
      <w:r w:rsidRPr="00AE2689">
        <w:rPr>
          <w:rFonts w:ascii="Times New Roman" w:hAnsi="Times New Roman"/>
          <w:sz w:val="24"/>
          <w:szCs w:val="24"/>
        </w:rPr>
        <w:t xml:space="preserve">- в отношении банковского счета (вклада) - сумма процентов, начисленных и (или) выплаченных на счет (вклад) организацией финансового рынка, в которой открыт счет </w:t>
      </w:r>
      <w:r w:rsidRPr="00AE2689">
        <w:rPr>
          <w:rFonts w:ascii="Times New Roman" w:hAnsi="Times New Roman"/>
          <w:sz w:val="24"/>
          <w:szCs w:val="24"/>
        </w:rPr>
        <w:lastRenderedPageBreak/>
        <w:t xml:space="preserve">(вклад), в связи с которым начисляются (выплачиваются) проценты, в течение отчетного периода. </w:t>
      </w:r>
      <w:r w:rsidRPr="00AE2689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lang w:val="en-US"/>
        </w:rPr>
        <w:t>             </w:t>
      </w:r>
      <w:r w:rsidRPr="00AE2689">
        <w:rPr>
          <w:rFonts w:ascii="Times New Roman" w:hAnsi="Times New Roman"/>
          <w:sz w:val="24"/>
          <w:szCs w:val="24"/>
        </w:rPr>
        <w:t xml:space="preserve">Просим уточнить </w:t>
      </w:r>
      <w:r w:rsidR="00816E18">
        <w:rPr>
          <w:rFonts w:ascii="Times New Roman" w:hAnsi="Times New Roman"/>
          <w:sz w:val="24"/>
          <w:szCs w:val="24"/>
        </w:rPr>
        <w:t xml:space="preserve">информацию относительно </w:t>
      </w:r>
      <w:r w:rsidRPr="00AE2689">
        <w:rPr>
          <w:rFonts w:ascii="Times New Roman" w:hAnsi="Times New Roman"/>
          <w:sz w:val="24"/>
          <w:szCs w:val="24"/>
        </w:rPr>
        <w:t>выплат</w:t>
      </w:r>
      <w:r w:rsidR="00816E18">
        <w:rPr>
          <w:rFonts w:ascii="Times New Roman" w:hAnsi="Times New Roman"/>
          <w:sz w:val="24"/>
          <w:szCs w:val="24"/>
        </w:rPr>
        <w:t xml:space="preserve"> </w:t>
      </w:r>
      <w:r w:rsidRPr="00AE2689">
        <w:rPr>
          <w:rFonts w:ascii="Times New Roman" w:hAnsi="Times New Roman"/>
          <w:sz w:val="24"/>
          <w:szCs w:val="24"/>
        </w:rPr>
        <w:t xml:space="preserve">сумм доходов, погашений и отчуждений, прошедших в течение отчетного периода </w:t>
      </w:r>
      <w:r w:rsidR="00816E18">
        <w:rPr>
          <w:rFonts w:ascii="Times New Roman" w:hAnsi="Times New Roman"/>
          <w:sz w:val="24"/>
          <w:szCs w:val="24"/>
        </w:rPr>
        <w:t xml:space="preserve">по договорам, заключённым </w:t>
      </w:r>
      <w:r w:rsidRPr="00AE2689">
        <w:rPr>
          <w:rFonts w:ascii="Times New Roman" w:hAnsi="Times New Roman"/>
          <w:sz w:val="24"/>
          <w:szCs w:val="24"/>
        </w:rPr>
        <w:t>с клиент</w:t>
      </w:r>
      <w:r w:rsidR="00816E18">
        <w:rPr>
          <w:rFonts w:ascii="Times New Roman" w:hAnsi="Times New Roman"/>
          <w:sz w:val="24"/>
          <w:szCs w:val="24"/>
        </w:rPr>
        <w:t xml:space="preserve">ами организаций финансового рынка: </w:t>
      </w:r>
    </w:p>
    <w:p w14:paraId="3CA657BE" w14:textId="340BFD1A" w:rsidR="00816E18" w:rsidRDefault="00816E18" w:rsidP="00816E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85F8D" w:rsidRPr="00AE2689">
        <w:rPr>
          <w:rFonts w:ascii="Times New Roman" w:hAnsi="Times New Roman"/>
          <w:sz w:val="24"/>
          <w:szCs w:val="24"/>
        </w:rPr>
        <w:t>по какому курсу (на какой день) необходимо учитывать / приводить указанные периодические выплаты для агрегирования в целях отчетности, если они совершались в различных валютах или были получены при реализации имущества, имеющего ежедневн</w:t>
      </w:r>
      <w:r>
        <w:rPr>
          <w:rFonts w:ascii="Times New Roman" w:hAnsi="Times New Roman"/>
          <w:sz w:val="24"/>
          <w:szCs w:val="24"/>
        </w:rPr>
        <w:t xml:space="preserve">ую переоценку? </w:t>
      </w:r>
    </w:p>
    <w:p w14:paraId="58AFA1AD" w14:textId="77777777" w:rsidR="000D4EB6" w:rsidRDefault="00816E18" w:rsidP="000D4E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д</w:t>
      </w:r>
      <w:r w:rsidR="00785F8D" w:rsidRPr="00AE2689">
        <w:rPr>
          <w:rFonts w:ascii="Times New Roman" w:hAnsi="Times New Roman"/>
          <w:sz w:val="24"/>
          <w:szCs w:val="24"/>
        </w:rPr>
        <w:t xml:space="preserve">олжны ли организации финансового рынка использовать курсы валют, </w:t>
      </w:r>
      <w:r>
        <w:rPr>
          <w:rFonts w:ascii="Times New Roman" w:hAnsi="Times New Roman"/>
          <w:sz w:val="24"/>
          <w:szCs w:val="24"/>
        </w:rPr>
        <w:t xml:space="preserve">информацию о стоимости </w:t>
      </w:r>
      <w:r w:rsidR="00785F8D" w:rsidRPr="00AE2689">
        <w:rPr>
          <w:rFonts w:ascii="Times New Roman" w:hAnsi="Times New Roman"/>
          <w:sz w:val="24"/>
          <w:szCs w:val="24"/>
        </w:rPr>
        <w:t>имущества на конец года или необходимо использовать курсы валют, котировки</w:t>
      </w:r>
      <w:r>
        <w:rPr>
          <w:rFonts w:ascii="Times New Roman" w:hAnsi="Times New Roman"/>
          <w:sz w:val="24"/>
          <w:szCs w:val="24"/>
        </w:rPr>
        <w:t xml:space="preserve"> (переоценку)</w:t>
      </w:r>
      <w:r w:rsidR="00785F8D" w:rsidRPr="00AE2689">
        <w:rPr>
          <w:rFonts w:ascii="Times New Roman" w:hAnsi="Times New Roman"/>
          <w:sz w:val="24"/>
          <w:szCs w:val="24"/>
        </w:rPr>
        <w:t xml:space="preserve"> на момент реализации имущества или получения клиентом дохода в течение года</w:t>
      </w:r>
      <w:r w:rsidR="00785F8D">
        <w:rPr>
          <w:rFonts w:ascii="Times New Roman" w:hAnsi="Times New Roman"/>
          <w:sz w:val="24"/>
          <w:szCs w:val="24"/>
        </w:rPr>
        <w:t>?</w:t>
      </w:r>
    </w:p>
    <w:p w14:paraId="28E154E1" w14:textId="77777777" w:rsidR="000D4EB6" w:rsidRDefault="000D4EB6" w:rsidP="000D4E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117377B" w14:textId="68149970" w:rsidR="000B509C" w:rsidRPr="004E6F13" w:rsidRDefault="004E6F13" w:rsidP="00BE4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6F13">
        <w:rPr>
          <w:rFonts w:ascii="Times New Roman" w:hAnsi="Times New Roman"/>
          <w:sz w:val="24"/>
          <w:szCs w:val="24"/>
        </w:rPr>
        <w:t>6</w:t>
      </w:r>
      <w:r w:rsidR="00BE46EF" w:rsidRPr="004E6F13">
        <w:rPr>
          <w:rFonts w:ascii="Times New Roman" w:hAnsi="Times New Roman"/>
          <w:sz w:val="24"/>
          <w:szCs w:val="24"/>
        </w:rPr>
        <w:t>.</w:t>
      </w:r>
      <w:r w:rsidR="000D4EB6" w:rsidRPr="004E6F13">
        <w:rPr>
          <w:rFonts w:ascii="Times New Roman" w:hAnsi="Times New Roman"/>
          <w:sz w:val="24"/>
          <w:szCs w:val="24"/>
        </w:rPr>
        <w:t>Согласно подпункту г) пункта 6 Положения организация финансового рынка предоставляет уполномоченному органу финансовую информацию</w:t>
      </w:r>
      <w:r w:rsidR="00BE46EF" w:rsidRPr="004E6F13">
        <w:rPr>
          <w:rFonts w:ascii="Times New Roman" w:hAnsi="Times New Roman"/>
          <w:sz w:val="24"/>
          <w:szCs w:val="24"/>
        </w:rPr>
        <w:t xml:space="preserve"> о </w:t>
      </w:r>
      <w:r w:rsidR="00BE46EF" w:rsidRPr="004E6F13">
        <w:rPr>
          <w:rFonts w:ascii="Times New Roman" w:hAnsi="Times New Roman" w:cs="Times New Roman"/>
          <w:sz w:val="24"/>
          <w:szCs w:val="24"/>
          <w:lang w:eastAsia="ru-RU"/>
        </w:rPr>
        <w:t xml:space="preserve">сумме процентов, начисленных и (или) выплаченных на счет (вклад) организацией финансового рынка, в которой открыт счет (вклад), в связи с которым начисляются (выплачиваются) проценты, в течение отчетного периода. </w:t>
      </w:r>
      <w:r>
        <w:rPr>
          <w:rFonts w:ascii="Times New Roman" w:hAnsi="Times New Roman"/>
          <w:sz w:val="24"/>
          <w:szCs w:val="24"/>
        </w:rPr>
        <w:t>В</w:t>
      </w:r>
      <w:r w:rsidR="000D4EB6" w:rsidRPr="004E6F13">
        <w:rPr>
          <w:rFonts w:ascii="Times New Roman" w:hAnsi="Times New Roman"/>
          <w:sz w:val="24"/>
          <w:szCs w:val="24"/>
        </w:rPr>
        <w:t xml:space="preserve">ыплаты процентов могут производиться и на счет клиента, открытый в другой </w:t>
      </w:r>
      <w:r w:rsidR="000B509C" w:rsidRPr="004E6F13">
        <w:rPr>
          <w:rFonts w:ascii="Times New Roman" w:hAnsi="Times New Roman"/>
          <w:sz w:val="24"/>
          <w:szCs w:val="24"/>
        </w:rPr>
        <w:t>организации финансового рынка</w:t>
      </w:r>
      <w:r w:rsidR="000D4EB6" w:rsidRPr="004E6F13">
        <w:rPr>
          <w:rFonts w:ascii="Times New Roman" w:hAnsi="Times New Roman"/>
          <w:sz w:val="24"/>
          <w:szCs w:val="24"/>
        </w:rPr>
        <w:t xml:space="preserve">. </w:t>
      </w:r>
    </w:p>
    <w:p w14:paraId="25A14098" w14:textId="6A088761" w:rsidR="000D4EB6" w:rsidRPr="004E6F13" w:rsidRDefault="000D4EB6" w:rsidP="00BE46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E6F13">
        <w:rPr>
          <w:rFonts w:ascii="Times New Roman" w:hAnsi="Times New Roman"/>
          <w:sz w:val="24"/>
          <w:szCs w:val="24"/>
        </w:rPr>
        <w:t>Правильно ли мы понимаем, что такие выплаты необходимо исключать из суммы полученного клиентом дохода, указываемого в отч</w:t>
      </w:r>
      <w:r w:rsidR="000B509C" w:rsidRPr="004E6F13">
        <w:rPr>
          <w:rFonts w:ascii="Times New Roman" w:hAnsi="Times New Roman"/>
          <w:sz w:val="24"/>
          <w:szCs w:val="24"/>
        </w:rPr>
        <w:t>ётности</w:t>
      </w:r>
      <w:r w:rsidRPr="004E6F13">
        <w:rPr>
          <w:rFonts w:ascii="Times New Roman" w:hAnsi="Times New Roman"/>
          <w:sz w:val="24"/>
          <w:szCs w:val="24"/>
        </w:rPr>
        <w:t>?</w:t>
      </w:r>
    </w:p>
    <w:p w14:paraId="4586CA0E" w14:textId="77777777" w:rsidR="005C4399" w:rsidRPr="004719EF" w:rsidRDefault="005C4399" w:rsidP="004719EF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5C63623F" w14:textId="42F488EB" w:rsidR="00C36720" w:rsidRDefault="004E6F13" w:rsidP="00C36720">
      <w:pPr>
        <w:jc w:val="both"/>
        <w:rPr>
          <w:rFonts w:ascii="Times New Roman" w:hAnsi="Times New Roman"/>
          <w:sz w:val="24"/>
          <w:szCs w:val="24"/>
        </w:rPr>
      </w:pPr>
      <w:r w:rsidRPr="004E6F13">
        <w:rPr>
          <w:rFonts w:ascii="Times New Roman" w:hAnsi="Times New Roman"/>
          <w:sz w:val="24"/>
          <w:szCs w:val="24"/>
        </w:rPr>
        <w:t>7</w:t>
      </w:r>
      <w:r w:rsidR="005C4399">
        <w:rPr>
          <w:rFonts w:ascii="Times New Roman" w:hAnsi="Times New Roman"/>
          <w:sz w:val="24"/>
          <w:szCs w:val="24"/>
        </w:rPr>
        <w:t>.</w:t>
      </w:r>
      <w:r w:rsidR="009204F6">
        <w:rPr>
          <w:rFonts w:ascii="Times New Roman" w:hAnsi="Times New Roman"/>
          <w:sz w:val="24"/>
          <w:szCs w:val="24"/>
        </w:rPr>
        <w:t> </w:t>
      </w:r>
      <w:r w:rsidR="002C592C">
        <w:rPr>
          <w:rFonts w:ascii="Times New Roman" w:hAnsi="Times New Roman"/>
          <w:sz w:val="24"/>
          <w:szCs w:val="24"/>
        </w:rPr>
        <w:t xml:space="preserve">Согласно пункту 49 Положения </w:t>
      </w:r>
      <w:r w:rsidR="009204F6">
        <w:rPr>
          <w:rFonts w:ascii="Times New Roman" w:hAnsi="Times New Roman"/>
          <w:sz w:val="24"/>
          <w:szCs w:val="24"/>
        </w:rPr>
        <w:t>д</w:t>
      </w:r>
      <w:r w:rsidR="005C4399" w:rsidRPr="009204F6">
        <w:rPr>
          <w:rFonts w:ascii="Times New Roman" w:hAnsi="Times New Roman"/>
          <w:sz w:val="24"/>
          <w:szCs w:val="24"/>
        </w:rPr>
        <w:t xml:space="preserve">ля договора доверительного управления паевым инвестиционным фондом, присоединение к которому осуществляется путем приобретения инвестиционных паев паевого инвестиционного фонда, обязанность проведения действий, указанных в </w:t>
      </w:r>
      <w:hyperlink r:id="rId7" w:history="1">
        <w:r w:rsidR="005C4399" w:rsidRPr="009204F6">
          <w:rPr>
            <w:rFonts w:ascii="Times New Roman" w:hAnsi="Times New Roman"/>
            <w:sz w:val="24"/>
            <w:szCs w:val="24"/>
          </w:rPr>
          <w:t>пунктах 31</w:t>
        </w:r>
      </w:hyperlink>
      <w:r w:rsidR="005C4399" w:rsidRPr="009204F6">
        <w:rPr>
          <w:rFonts w:ascii="Times New Roman" w:hAnsi="Times New Roman"/>
          <w:sz w:val="24"/>
          <w:szCs w:val="24"/>
        </w:rPr>
        <w:t xml:space="preserve"> и </w:t>
      </w:r>
      <w:hyperlink r:id="rId8" w:history="1">
        <w:r w:rsidR="005C4399" w:rsidRPr="009204F6">
          <w:rPr>
            <w:rFonts w:ascii="Times New Roman" w:hAnsi="Times New Roman"/>
            <w:sz w:val="24"/>
            <w:szCs w:val="24"/>
          </w:rPr>
          <w:t>43</w:t>
        </w:r>
      </w:hyperlink>
      <w:r w:rsidR="005C4399" w:rsidRPr="009204F6">
        <w:rPr>
          <w:rFonts w:ascii="Times New Roman" w:hAnsi="Times New Roman"/>
          <w:sz w:val="24"/>
          <w:szCs w:val="24"/>
        </w:rPr>
        <w:t xml:space="preserve"> Положения, в отношении клиента по такому ранее заключенному договору возникает у управляющей компании паевого инвестиционного фонда в момент погашения инвестиционного пая.</w:t>
      </w:r>
      <w:r w:rsidR="009204F6">
        <w:rPr>
          <w:rFonts w:ascii="Times New Roman" w:hAnsi="Times New Roman"/>
          <w:sz w:val="24"/>
          <w:szCs w:val="24"/>
        </w:rPr>
        <w:t xml:space="preserve"> </w:t>
      </w:r>
    </w:p>
    <w:p w14:paraId="0894CA80" w14:textId="77777777" w:rsidR="00C36720" w:rsidRDefault="009204F6" w:rsidP="00C36720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Просим пояснить, какие именно действия имеются ввиду и как правильно трактовать пункт 49 Положения</w:t>
      </w:r>
      <w:r w:rsidR="00C367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="005C4399" w:rsidRPr="009204F6">
        <w:rPr>
          <w:rFonts w:ascii="Times New Roman" w:hAnsi="Times New Roman"/>
          <w:sz w:val="24"/>
          <w:szCs w:val="24"/>
        </w:rPr>
        <w:t xml:space="preserve"> отношении договоров доверительного управления паевым инвестиционным фондом, присоединение к которому осуществляется путем приобретения инвестиционных паев паевого инвестиционного фонда</w:t>
      </w:r>
      <w:r w:rsidR="00C36720">
        <w:rPr>
          <w:rFonts w:ascii="Times New Roman" w:hAnsi="Times New Roman"/>
          <w:sz w:val="24"/>
          <w:szCs w:val="24"/>
        </w:rPr>
        <w:t xml:space="preserve">: </w:t>
      </w:r>
    </w:p>
    <w:p w14:paraId="45B184A0" w14:textId="2806659D" w:rsidR="009B6CFD" w:rsidRDefault="00C36720" w:rsidP="009B6CFD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C4399" w:rsidRPr="009204F6">
        <w:rPr>
          <w:rFonts w:ascii="Times New Roman" w:hAnsi="Times New Roman"/>
          <w:sz w:val="24"/>
          <w:szCs w:val="24"/>
        </w:rPr>
        <w:t>обязанность проведения действий</w:t>
      </w:r>
      <w:r>
        <w:rPr>
          <w:rFonts w:ascii="Times New Roman" w:hAnsi="Times New Roman"/>
          <w:sz w:val="24"/>
          <w:szCs w:val="24"/>
        </w:rPr>
        <w:t>,</w:t>
      </w:r>
      <w:r w:rsidR="005C4399" w:rsidRPr="009204F6">
        <w:rPr>
          <w:rFonts w:ascii="Times New Roman" w:hAnsi="Times New Roman"/>
          <w:sz w:val="24"/>
          <w:szCs w:val="24"/>
        </w:rPr>
        <w:t xml:space="preserve"> указанных в п</w:t>
      </w:r>
      <w:r>
        <w:rPr>
          <w:rFonts w:ascii="Times New Roman" w:hAnsi="Times New Roman"/>
          <w:sz w:val="24"/>
          <w:szCs w:val="24"/>
        </w:rPr>
        <w:t xml:space="preserve">унктах </w:t>
      </w:r>
      <w:r w:rsidR="005C4399" w:rsidRPr="009204F6">
        <w:rPr>
          <w:rFonts w:ascii="Times New Roman" w:hAnsi="Times New Roman"/>
          <w:sz w:val="24"/>
          <w:szCs w:val="24"/>
        </w:rPr>
        <w:t xml:space="preserve">31 </w:t>
      </w:r>
      <w:r>
        <w:rPr>
          <w:rFonts w:ascii="Times New Roman" w:hAnsi="Times New Roman"/>
          <w:sz w:val="24"/>
          <w:szCs w:val="24"/>
        </w:rPr>
        <w:t xml:space="preserve">и </w:t>
      </w:r>
      <w:r w:rsidR="005C4399" w:rsidRPr="009204F6">
        <w:rPr>
          <w:rFonts w:ascii="Times New Roman" w:hAnsi="Times New Roman"/>
          <w:sz w:val="24"/>
          <w:szCs w:val="24"/>
        </w:rPr>
        <w:t>43 П</w:t>
      </w:r>
      <w:r>
        <w:rPr>
          <w:rFonts w:ascii="Times New Roman" w:hAnsi="Times New Roman"/>
          <w:sz w:val="24"/>
          <w:szCs w:val="24"/>
        </w:rPr>
        <w:t xml:space="preserve">оложения, </w:t>
      </w:r>
      <w:r w:rsidR="005C4399" w:rsidRPr="009204F6">
        <w:rPr>
          <w:rFonts w:ascii="Times New Roman" w:hAnsi="Times New Roman"/>
          <w:sz w:val="24"/>
          <w:szCs w:val="24"/>
        </w:rPr>
        <w:t xml:space="preserve">наступает на дату вступления в силу Постановления, однако стоимость договора, следует учитывать не по правилам, установленным подпунктом </w:t>
      </w:r>
      <w:r w:rsidR="00D50B57">
        <w:rPr>
          <w:rFonts w:ascii="Times New Roman" w:hAnsi="Times New Roman"/>
          <w:sz w:val="24"/>
          <w:szCs w:val="24"/>
        </w:rPr>
        <w:t>«</w:t>
      </w:r>
      <w:r w:rsidR="005C4399" w:rsidRPr="009204F6">
        <w:rPr>
          <w:rFonts w:ascii="Times New Roman" w:hAnsi="Times New Roman"/>
          <w:sz w:val="24"/>
          <w:szCs w:val="24"/>
        </w:rPr>
        <w:t>б</w:t>
      </w:r>
      <w:r w:rsidR="00D50B57">
        <w:rPr>
          <w:rFonts w:ascii="Times New Roman" w:hAnsi="Times New Roman"/>
          <w:sz w:val="24"/>
          <w:szCs w:val="24"/>
        </w:rPr>
        <w:t>»</w:t>
      </w:r>
      <w:r w:rsidR="005C4399" w:rsidRPr="009204F6">
        <w:rPr>
          <w:rFonts w:ascii="Times New Roman" w:hAnsi="Times New Roman"/>
          <w:sz w:val="24"/>
          <w:szCs w:val="24"/>
        </w:rPr>
        <w:t xml:space="preserve"> пункта 6 Положения, как указано в п</w:t>
      </w:r>
      <w:r>
        <w:rPr>
          <w:rFonts w:ascii="Times New Roman" w:hAnsi="Times New Roman"/>
          <w:sz w:val="24"/>
          <w:szCs w:val="24"/>
        </w:rPr>
        <w:t xml:space="preserve">унктах </w:t>
      </w:r>
      <w:r w:rsidR="005C4399" w:rsidRPr="009204F6">
        <w:rPr>
          <w:rFonts w:ascii="Times New Roman" w:hAnsi="Times New Roman"/>
          <w:sz w:val="24"/>
          <w:szCs w:val="24"/>
        </w:rPr>
        <w:t xml:space="preserve">32 </w:t>
      </w:r>
      <w:r>
        <w:rPr>
          <w:rFonts w:ascii="Times New Roman" w:hAnsi="Times New Roman"/>
          <w:sz w:val="24"/>
          <w:szCs w:val="24"/>
        </w:rPr>
        <w:t xml:space="preserve">и </w:t>
      </w:r>
      <w:r w:rsidR="005C4399" w:rsidRPr="009204F6">
        <w:rPr>
          <w:rFonts w:ascii="Times New Roman" w:hAnsi="Times New Roman"/>
          <w:sz w:val="24"/>
          <w:szCs w:val="24"/>
        </w:rPr>
        <w:t>36, а исходя из суммы погашения паев?</w:t>
      </w:r>
    </w:p>
    <w:p w14:paraId="22913C45" w14:textId="19B08833" w:rsidR="009B6CFD" w:rsidRDefault="009B6CFD" w:rsidP="009B6CFD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C4399" w:rsidRPr="009B6CFD">
        <w:rPr>
          <w:rFonts w:ascii="Times New Roman" w:hAnsi="Times New Roman"/>
          <w:sz w:val="24"/>
          <w:szCs w:val="24"/>
        </w:rPr>
        <w:t>обязанность проведения действий</w:t>
      </w:r>
      <w:r>
        <w:rPr>
          <w:rFonts w:ascii="Times New Roman" w:hAnsi="Times New Roman"/>
          <w:sz w:val="24"/>
          <w:szCs w:val="24"/>
        </w:rPr>
        <w:t>,</w:t>
      </w:r>
      <w:r w:rsidR="005C4399" w:rsidRPr="009B6CFD">
        <w:rPr>
          <w:rFonts w:ascii="Times New Roman" w:hAnsi="Times New Roman"/>
          <w:sz w:val="24"/>
          <w:szCs w:val="24"/>
        </w:rPr>
        <w:t xml:space="preserve"> указанных в п</w:t>
      </w:r>
      <w:r>
        <w:rPr>
          <w:rFonts w:ascii="Times New Roman" w:hAnsi="Times New Roman"/>
          <w:sz w:val="24"/>
          <w:szCs w:val="24"/>
        </w:rPr>
        <w:t xml:space="preserve">унктах </w:t>
      </w:r>
      <w:r w:rsidR="005C4399" w:rsidRPr="009B6CFD">
        <w:rPr>
          <w:rFonts w:ascii="Times New Roman" w:hAnsi="Times New Roman"/>
          <w:sz w:val="24"/>
          <w:szCs w:val="24"/>
        </w:rPr>
        <w:t>31 и</w:t>
      </w:r>
      <w:r>
        <w:rPr>
          <w:rFonts w:ascii="Times New Roman" w:hAnsi="Times New Roman"/>
          <w:sz w:val="24"/>
          <w:szCs w:val="24"/>
        </w:rPr>
        <w:t xml:space="preserve"> </w:t>
      </w:r>
      <w:r w:rsidR="005C4399" w:rsidRPr="009B6CFD">
        <w:rPr>
          <w:rFonts w:ascii="Times New Roman" w:hAnsi="Times New Roman"/>
          <w:sz w:val="24"/>
          <w:szCs w:val="24"/>
        </w:rPr>
        <w:t xml:space="preserve">43 </w:t>
      </w:r>
      <w:r>
        <w:rPr>
          <w:rFonts w:ascii="Times New Roman" w:hAnsi="Times New Roman"/>
          <w:sz w:val="24"/>
          <w:szCs w:val="24"/>
        </w:rPr>
        <w:t xml:space="preserve">Положения, </w:t>
      </w:r>
      <w:r w:rsidR="005C3F67">
        <w:rPr>
          <w:rFonts w:ascii="Times New Roman" w:hAnsi="Times New Roman"/>
          <w:sz w:val="24"/>
          <w:szCs w:val="24"/>
        </w:rPr>
        <w:t xml:space="preserve">наступает </w:t>
      </w:r>
      <w:r w:rsidR="005C4399" w:rsidRPr="009B6CFD">
        <w:rPr>
          <w:rFonts w:ascii="Times New Roman" w:hAnsi="Times New Roman"/>
          <w:sz w:val="24"/>
          <w:szCs w:val="24"/>
        </w:rPr>
        <w:t xml:space="preserve">только </w:t>
      </w:r>
      <w:r w:rsidR="005C3F67">
        <w:rPr>
          <w:rFonts w:ascii="Times New Roman" w:hAnsi="Times New Roman"/>
          <w:sz w:val="24"/>
          <w:szCs w:val="24"/>
        </w:rPr>
        <w:t>для тех</w:t>
      </w:r>
      <w:r w:rsidR="005C4399" w:rsidRPr="009B6CFD">
        <w:rPr>
          <w:rFonts w:ascii="Times New Roman" w:hAnsi="Times New Roman"/>
          <w:sz w:val="24"/>
          <w:szCs w:val="24"/>
        </w:rPr>
        <w:t xml:space="preserve"> клиентов, у которых на дату вступления в силу Постановления осуществлялось погашение паев, а стоимость договора на указанную дату необходимо определить по правилам, установленным подпунктом </w:t>
      </w:r>
      <w:r w:rsidR="00D50B57">
        <w:rPr>
          <w:rFonts w:ascii="Times New Roman" w:hAnsi="Times New Roman"/>
          <w:sz w:val="24"/>
          <w:szCs w:val="24"/>
        </w:rPr>
        <w:t>«</w:t>
      </w:r>
      <w:r w:rsidR="005C4399" w:rsidRPr="009B6CFD">
        <w:rPr>
          <w:rFonts w:ascii="Times New Roman" w:hAnsi="Times New Roman"/>
          <w:sz w:val="24"/>
          <w:szCs w:val="24"/>
        </w:rPr>
        <w:t>б</w:t>
      </w:r>
      <w:r w:rsidR="00D50B57">
        <w:rPr>
          <w:rFonts w:ascii="Times New Roman" w:hAnsi="Times New Roman"/>
          <w:sz w:val="24"/>
          <w:szCs w:val="24"/>
        </w:rPr>
        <w:t>»</w:t>
      </w:r>
      <w:r w:rsidR="005C4399" w:rsidRPr="009B6CFD">
        <w:rPr>
          <w:rFonts w:ascii="Times New Roman" w:hAnsi="Times New Roman"/>
          <w:sz w:val="24"/>
          <w:szCs w:val="24"/>
        </w:rPr>
        <w:t xml:space="preserve"> пункта 6 Положения</w:t>
      </w:r>
      <w:r>
        <w:rPr>
          <w:rFonts w:ascii="Times New Roman" w:hAnsi="Times New Roman"/>
          <w:sz w:val="24"/>
          <w:szCs w:val="24"/>
        </w:rPr>
        <w:t xml:space="preserve">? </w:t>
      </w:r>
    </w:p>
    <w:p w14:paraId="14FC0C50" w14:textId="0D2625EE" w:rsidR="009B6CFD" w:rsidRDefault="009B6CFD" w:rsidP="009B6CFD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C4399" w:rsidRPr="009B6CFD">
        <w:rPr>
          <w:rFonts w:ascii="Times New Roman" w:hAnsi="Times New Roman"/>
          <w:sz w:val="24"/>
          <w:szCs w:val="24"/>
        </w:rPr>
        <w:t>обязанность проведения действий</w:t>
      </w:r>
      <w:r>
        <w:rPr>
          <w:rFonts w:ascii="Times New Roman" w:hAnsi="Times New Roman"/>
          <w:sz w:val="24"/>
          <w:szCs w:val="24"/>
        </w:rPr>
        <w:t>,</w:t>
      </w:r>
      <w:r w:rsidR="005C4399" w:rsidRPr="009B6CFD">
        <w:rPr>
          <w:rFonts w:ascii="Times New Roman" w:hAnsi="Times New Roman"/>
          <w:sz w:val="24"/>
          <w:szCs w:val="24"/>
        </w:rPr>
        <w:t xml:space="preserve"> указанных в п</w:t>
      </w:r>
      <w:r>
        <w:rPr>
          <w:rFonts w:ascii="Times New Roman" w:hAnsi="Times New Roman"/>
          <w:sz w:val="24"/>
          <w:szCs w:val="24"/>
        </w:rPr>
        <w:t xml:space="preserve">унктах </w:t>
      </w:r>
      <w:r w:rsidR="005C4399" w:rsidRPr="009B6CFD">
        <w:rPr>
          <w:rFonts w:ascii="Times New Roman" w:hAnsi="Times New Roman"/>
          <w:sz w:val="24"/>
          <w:szCs w:val="24"/>
        </w:rPr>
        <w:t xml:space="preserve">31 и 43 </w:t>
      </w:r>
      <w:r>
        <w:rPr>
          <w:rFonts w:ascii="Times New Roman" w:hAnsi="Times New Roman"/>
          <w:sz w:val="24"/>
          <w:szCs w:val="24"/>
        </w:rPr>
        <w:t xml:space="preserve">Положения, </w:t>
      </w:r>
      <w:r w:rsidR="005C4399" w:rsidRPr="009B6CFD">
        <w:rPr>
          <w:rFonts w:ascii="Times New Roman" w:hAnsi="Times New Roman"/>
          <w:sz w:val="24"/>
          <w:szCs w:val="24"/>
        </w:rPr>
        <w:t xml:space="preserve">наступает в момент погашения паев, независимо от стоимости договора определяемую на дату вступления в силу Постановления по правилам, установленным подпунктом </w:t>
      </w:r>
      <w:r w:rsidR="00D50B57">
        <w:rPr>
          <w:rFonts w:ascii="Times New Roman" w:hAnsi="Times New Roman"/>
          <w:sz w:val="24"/>
          <w:szCs w:val="24"/>
        </w:rPr>
        <w:t>«</w:t>
      </w:r>
      <w:r w:rsidR="005C4399" w:rsidRPr="009B6CFD">
        <w:rPr>
          <w:rFonts w:ascii="Times New Roman" w:hAnsi="Times New Roman"/>
          <w:sz w:val="24"/>
          <w:szCs w:val="24"/>
        </w:rPr>
        <w:t>б</w:t>
      </w:r>
      <w:r w:rsidR="00D50B57">
        <w:rPr>
          <w:rFonts w:ascii="Times New Roman" w:hAnsi="Times New Roman"/>
          <w:sz w:val="24"/>
          <w:szCs w:val="24"/>
        </w:rPr>
        <w:t>»</w:t>
      </w:r>
      <w:r w:rsidR="005C4399" w:rsidRPr="009B6CFD">
        <w:rPr>
          <w:rFonts w:ascii="Times New Roman" w:hAnsi="Times New Roman"/>
          <w:sz w:val="24"/>
          <w:szCs w:val="24"/>
        </w:rPr>
        <w:t xml:space="preserve"> пункта 6 Положения</w:t>
      </w:r>
      <w:r>
        <w:rPr>
          <w:rFonts w:ascii="Times New Roman" w:hAnsi="Times New Roman"/>
          <w:sz w:val="24"/>
          <w:szCs w:val="24"/>
        </w:rPr>
        <w:t xml:space="preserve">? </w:t>
      </w:r>
    </w:p>
    <w:p w14:paraId="1FEE8B13" w14:textId="70C693D4" w:rsidR="00785F8D" w:rsidRDefault="005C4399" w:rsidP="009B6C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случае, если ни один из указанных вариантов нами трактуется неверно, просьба разъяснить правильный вариант</w:t>
      </w:r>
      <w:r w:rsidR="009B6CFD">
        <w:rPr>
          <w:rFonts w:ascii="Times New Roman" w:hAnsi="Times New Roman" w:cs="Times New Roman"/>
          <w:sz w:val="24"/>
          <w:szCs w:val="24"/>
        </w:rPr>
        <w:t xml:space="preserve"> действий. </w:t>
      </w:r>
    </w:p>
    <w:p w14:paraId="0D2224BB" w14:textId="392E04E3" w:rsidR="00867DE3" w:rsidRPr="00867DE3" w:rsidRDefault="004E6F13" w:rsidP="00867DE3">
      <w:pPr>
        <w:jc w:val="both"/>
        <w:rPr>
          <w:rFonts w:ascii="Times New Roman" w:hAnsi="Times New Roman" w:cs="Times New Roman"/>
          <w:sz w:val="24"/>
          <w:szCs w:val="24"/>
        </w:rPr>
      </w:pPr>
      <w:r w:rsidRPr="004E6F13"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867DE3" w:rsidRPr="004E6F13">
        <w:rPr>
          <w:rFonts w:ascii="Times New Roman" w:hAnsi="Times New Roman" w:cs="Times New Roman"/>
          <w:sz w:val="24"/>
          <w:szCs w:val="24"/>
        </w:rPr>
        <w:t>. Подлежат ли включению в отчетность договоры РЕПО, заключенные с иностранными налогоплательщиками или пассивными нефинансовыми организациями с контролирующими лицами</w:t>
      </w:r>
      <w:r w:rsidR="00537474" w:rsidRPr="004E6F13">
        <w:rPr>
          <w:rFonts w:ascii="Times New Roman" w:hAnsi="Times New Roman" w:cs="Times New Roman"/>
          <w:sz w:val="24"/>
          <w:szCs w:val="24"/>
        </w:rPr>
        <w:t xml:space="preserve"> - </w:t>
      </w:r>
      <w:r w:rsidR="00867DE3" w:rsidRPr="004E6F13">
        <w:rPr>
          <w:rFonts w:ascii="Times New Roman" w:hAnsi="Times New Roman" w:cs="Times New Roman"/>
          <w:sz w:val="24"/>
          <w:szCs w:val="24"/>
        </w:rPr>
        <w:t>иностранными налогоплательщиками?</w:t>
      </w:r>
    </w:p>
    <w:p w14:paraId="0B2F2904" w14:textId="48D23B66" w:rsidR="00D97A51" w:rsidRDefault="004E6F13" w:rsidP="007211C5">
      <w:pPr>
        <w:pStyle w:val="a3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7211C5">
        <w:rPr>
          <w:rFonts w:ascii="Times New Roman" w:hAnsi="Times New Roman"/>
          <w:sz w:val="24"/>
          <w:szCs w:val="24"/>
        </w:rPr>
        <w:t>.</w:t>
      </w:r>
      <w:r w:rsidR="00007CDE">
        <w:rPr>
          <w:rFonts w:ascii="Times New Roman" w:hAnsi="Times New Roman"/>
          <w:sz w:val="24"/>
          <w:szCs w:val="24"/>
        </w:rPr>
        <w:t> </w:t>
      </w:r>
      <w:r w:rsidR="00566D8D" w:rsidRPr="00A53FE0">
        <w:rPr>
          <w:rFonts w:ascii="Times New Roman" w:hAnsi="Times New Roman"/>
          <w:sz w:val="24"/>
          <w:szCs w:val="24"/>
        </w:rPr>
        <w:t>Согласно п</w:t>
      </w:r>
      <w:r w:rsidR="009653E7">
        <w:rPr>
          <w:rFonts w:ascii="Times New Roman" w:hAnsi="Times New Roman"/>
          <w:sz w:val="24"/>
          <w:szCs w:val="24"/>
        </w:rPr>
        <w:t xml:space="preserve">ункту </w:t>
      </w:r>
      <w:r w:rsidR="00566D8D" w:rsidRPr="00A53FE0">
        <w:rPr>
          <w:rFonts w:ascii="Times New Roman" w:hAnsi="Times New Roman"/>
          <w:sz w:val="24"/>
          <w:szCs w:val="24"/>
        </w:rPr>
        <w:t xml:space="preserve">33 </w:t>
      </w:r>
      <w:r w:rsidR="00A53FE0">
        <w:rPr>
          <w:rFonts w:ascii="Times New Roman" w:hAnsi="Times New Roman"/>
          <w:sz w:val="24"/>
          <w:szCs w:val="24"/>
        </w:rPr>
        <w:t xml:space="preserve">Положения </w:t>
      </w:r>
      <w:r w:rsidR="00566D8D" w:rsidRPr="00A53FE0">
        <w:rPr>
          <w:rFonts w:ascii="Times New Roman" w:hAnsi="Times New Roman"/>
          <w:sz w:val="24"/>
          <w:szCs w:val="24"/>
        </w:rPr>
        <w:t>при выявлении в отношении клиентов по ранее заключенным договорам признаков связ</w:t>
      </w:r>
      <w:r w:rsidR="00007CDE">
        <w:rPr>
          <w:rFonts w:ascii="Times New Roman" w:hAnsi="Times New Roman"/>
          <w:sz w:val="24"/>
          <w:szCs w:val="24"/>
        </w:rPr>
        <w:t>и</w:t>
      </w:r>
      <w:r w:rsidR="00566D8D" w:rsidRPr="00A53FE0">
        <w:rPr>
          <w:rFonts w:ascii="Times New Roman" w:hAnsi="Times New Roman"/>
          <w:sz w:val="24"/>
          <w:szCs w:val="24"/>
        </w:rPr>
        <w:t xml:space="preserve"> с иностранным государством такой клиент должен признаваться налоговым резидентом государства, признаки связи с которым обнаружены. В отношении такого клиента потребуется направление отчетности в ФНС России.</w:t>
      </w:r>
      <w:r w:rsidR="00AB2644">
        <w:rPr>
          <w:rFonts w:ascii="Times New Roman" w:hAnsi="Times New Roman"/>
          <w:sz w:val="24"/>
          <w:szCs w:val="24"/>
        </w:rPr>
        <w:t xml:space="preserve"> Просим ответить на вопрос: </w:t>
      </w:r>
    </w:p>
    <w:p w14:paraId="1D263C28" w14:textId="122F0951" w:rsidR="007211C5" w:rsidRDefault="00566D8D" w:rsidP="007211C5">
      <w:pPr>
        <w:pStyle w:val="a3"/>
        <w:ind w:left="0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97A51">
        <w:rPr>
          <w:rFonts w:ascii="Times New Roman" w:hAnsi="Times New Roman"/>
          <w:sz w:val="24"/>
          <w:szCs w:val="24"/>
        </w:rPr>
        <w:t>Каким образом в таком случае следует направлять отчетность в отношении договоров с такими клиентами: по договорам, в отношении которых отсутствует возможность получения финансовой информации, или по договорам, в отношении которых требуется представление финансовой информации?</w:t>
      </w:r>
    </w:p>
    <w:p w14:paraId="7E177F20" w14:textId="77777777" w:rsidR="00785F8D" w:rsidRDefault="00785F8D" w:rsidP="00785F8D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1AF0893E" w14:textId="4B8EC577" w:rsidR="007211C5" w:rsidRDefault="004E6F13" w:rsidP="00866973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785F8D">
        <w:rPr>
          <w:rFonts w:ascii="Times New Roman" w:hAnsi="Times New Roman"/>
          <w:sz w:val="24"/>
          <w:szCs w:val="24"/>
        </w:rPr>
        <w:t>. </w:t>
      </w:r>
      <w:r w:rsidR="00785F8D" w:rsidRPr="00CD2D2E">
        <w:rPr>
          <w:rFonts w:ascii="Times New Roman" w:hAnsi="Times New Roman"/>
          <w:sz w:val="24"/>
          <w:szCs w:val="24"/>
        </w:rPr>
        <w:t xml:space="preserve">Требуется ли предоставление информации, предусмотренной в </w:t>
      </w:r>
      <w:proofErr w:type="spellStart"/>
      <w:r w:rsidR="00785F8D" w:rsidRPr="00CD2D2E">
        <w:rPr>
          <w:rFonts w:ascii="Times New Roman" w:hAnsi="Times New Roman"/>
          <w:sz w:val="24"/>
          <w:szCs w:val="24"/>
        </w:rPr>
        <w:t>пп</w:t>
      </w:r>
      <w:proofErr w:type="spellEnd"/>
      <w:r w:rsidR="00785F8D" w:rsidRPr="00CD2D2E">
        <w:rPr>
          <w:rFonts w:ascii="Times New Roman" w:hAnsi="Times New Roman"/>
          <w:sz w:val="24"/>
          <w:szCs w:val="24"/>
        </w:rPr>
        <w:t>. «в-д» п</w:t>
      </w:r>
      <w:r w:rsidR="00866973">
        <w:rPr>
          <w:rFonts w:ascii="Times New Roman" w:hAnsi="Times New Roman"/>
          <w:sz w:val="24"/>
          <w:szCs w:val="24"/>
        </w:rPr>
        <w:t xml:space="preserve">ункта </w:t>
      </w:r>
      <w:r w:rsidR="00785F8D" w:rsidRPr="00CD2D2E">
        <w:rPr>
          <w:rFonts w:ascii="Times New Roman" w:hAnsi="Times New Roman"/>
          <w:sz w:val="24"/>
          <w:szCs w:val="24"/>
        </w:rPr>
        <w:t>6 Положения в отношении закрытых договоров?</w:t>
      </w:r>
      <w:r w:rsidR="00866973">
        <w:rPr>
          <w:rFonts w:ascii="Times New Roman" w:hAnsi="Times New Roman"/>
          <w:sz w:val="24"/>
          <w:szCs w:val="24"/>
        </w:rPr>
        <w:t xml:space="preserve"> </w:t>
      </w:r>
    </w:p>
    <w:p w14:paraId="63DD8589" w14:textId="77777777" w:rsidR="004E6F13" w:rsidRDefault="004E6F13" w:rsidP="004E6F13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1C6CB5D1" w14:textId="40F2C297" w:rsidR="00A43578" w:rsidRDefault="004E6F13" w:rsidP="004E6F13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="00A71D84" w:rsidRPr="004E6F13">
        <w:rPr>
          <w:rFonts w:ascii="Times New Roman" w:hAnsi="Times New Roman"/>
          <w:sz w:val="24"/>
          <w:szCs w:val="24"/>
        </w:rPr>
        <w:t>Правильно ли мы понимаем, что информация о том, что договор соответствует статусу «спящий», и информация о втором и других, имеющихся в распоряжении адресах клиента, является дополнительной и не обязательно должна быть включена в отчет?</w:t>
      </w:r>
    </w:p>
    <w:p w14:paraId="0FD87961" w14:textId="6C6DA499" w:rsidR="00866973" w:rsidRDefault="004E6F13" w:rsidP="007211C5">
      <w:pPr>
        <w:pStyle w:val="a3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7211C5">
        <w:rPr>
          <w:rFonts w:ascii="Times New Roman" w:hAnsi="Times New Roman"/>
          <w:sz w:val="24"/>
          <w:szCs w:val="24"/>
        </w:rPr>
        <w:t>. </w:t>
      </w:r>
      <w:r w:rsidR="00566D8D" w:rsidRPr="00EB58DC">
        <w:rPr>
          <w:rFonts w:ascii="Times New Roman" w:hAnsi="Times New Roman"/>
          <w:sz w:val="24"/>
          <w:szCs w:val="24"/>
        </w:rPr>
        <w:t>Как соотносятся между собой п</w:t>
      </w:r>
      <w:r w:rsidR="007211C5">
        <w:rPr>
          <w:rFonts w:ascii="Times New Roman" w:hAnsi="Times New Roman"/>
          <w:sz w:val="24"/>
          <w:szCs w:val="24"/>
        </w:rPr>
        <w:t xml:space="preserve">ункт </w:t>
      </w:r>
      <w:r w:rsidR="00566D8D" w:rsidRPr="00EB58DC">
        <w:rPr>
          <w:rFonts w:ascii="Times New Roman" w:hAnsi="Times New Roman"/>
          <w:sz w:val="24"/>
          <w:szCs w:val="24"/>
        </w:rPr>
        <w:t xml:space="preserve">20 и </w:t>
      </w:r>
      <w:r w:rsidR="00D97A51" w:rsidRPr="00444612">
        <w:rPr>
          <w:rFonts w:ascii="Times New Roman" w:hAnsi="Times New Roman"/>
          <w:sz w:val="24"/>
          <w:szCs w:val="24"/>
        </w:rPr>
        <w:t>п</w:t>
      </w:r>
      <w:r w:rsidR="007211C5">
        <w:rPr>
          <w:rFonts w:ascii="Times New Roman" w:hAnsi="Times New Roman"/>
          <w:sz w:val="24"/>
          <w:szCs w:val="24"/>
        </w:rPr>
        <w:t xml:space="preserve">ункт </w:t>
      </w:r>
      <w:r w:rsidR="00566D8D" w:rsidRPr="00EB58DC">
        <w:rPr>
          <w:rFonts w:ascii="Times New Roman" w:hAnsi="Times New Roman"/>
          <w:sz w:val="24"/>
          <w:szCs w:val="24"/>
        </w:rPr>
        <w:t xml:space="preserve">13 </w:t>
      </w:r>
      <w:r w:rsidR="00D97A51" w:rsidRPr="00444612">
        <w:rPr>
          <w:rFonts w:ascii="Times New Roman" w:hAnsi="Times New Roman"/>
          <w:sz w:val="24"/>
          <w:szCs w:val="24"/>
        </w:rPr>
        <w:t xml:space="preserve">Положения, поскольку </w:t>
      </w:r>
      <w:r w:rsidR="00566D8D" w:rsidRPr="00EB58DC">
        <w:rPr>
          <w:rFonts w:ascii="Times New Roman" w:hAnsi="Times New Roman"/>
          <w:sz w:val="24"/>
          <w:szCs w:val="24"/>
        </w:rPr>
        <w:t>согласно п</w:t>
      </w:r>
      <w:r w:rsidR="007211C5">
        <w:rPr>
          <w:rFonts w:ascii="Times New Roman" w:hAnsi="Times New Roman"/>
          <w:sz w:val="24"/>
          <w:szCs w:val="24"/>
        </w:rPr>
        <w:t xml:space="preserve">ункту </w:t>
      </w:r>
      <w:r w:rsidR="00566D8D" w:rsidRPr="00EB58DC">
        <w:rPr>
          <w:rFonts w:ascii="Times New Roman" w:hAnsi="Times New Roman"/>
          <w:sz w:val="24"/>
          <w:szCs w:val="24"/>
        </w:rPr>
        <w:t xml:space="preserve">13 в отношении ранее заключенных договоров может не проставляться информация о </w:t>
      </w:r>
      <w:r w:rsidR="00566D8D" w:rsidRPr="00444612">
        <w:rPr>
          <w:rFonts w:ascii="Times New Roman" w:hAnsi="Times New Roman"/>
          <w:sz w:val="24"/>
          <w:szCs w:val="24"/>
        </w:rPr>
        <w:t>TIN</w:t>
      </w:r>
      <w:r w:rsidR="00E474CC" w:rsidRPr="006B7808">
        <w:rPr>
          <w:rStyle w:val="ac"/>
        </w:rPr>
        <w:footnoteReference w:id="4"/>
      </w:r>
      <w:r w:rsidR="00F435B0" w:rsidRPr="006B7808">
        <w:rPr>
          <w:rStyle w:val="ac"/>
        </w:rPr>
        <w:t xml:space="preserve"> </w:t>
      </w:r>
      <w:r w:rsidR="00F435B0" w:rsidRPr="00444612">
        <w:rPr>
          <w:rFonts w:ascii="Times New Roman" w:hAnsi="Times New Roman"/>
          <w:sz w:val="24"/>
          <w:szCs w:val="24"/>
        </w:rPr>
        <w:t>(идентификационный номер налогоплательщика</w:t>
      </w:r>
      <w:r w:rsidR="00B133F5">
        <w:rPr>
          <w:rFonts w:ascii="Times New Roman" w:hAnsi="Times New Roman"/>
          <w:sz w:val="24"/>
          <w:szCs w:val="24"/>
        </w:rPr>
        <w:t>/налоговые номера</w:t>
      </w:r>
      <w:r w:rsidR="00F435B0" w:rsidRPr="00444612">
        <w:rPr>
          <w:rFonts w:ascii="Times New Roman" w:hAnsi="Times New Roman"/>
          <w:sz w:val="24"/>
          <w:szCs w:val="24"/>
        </w:rPr>
        <w:t>)</w:t>
      </w:r>
      <w:r w:rsidR="00566D8D" w:rsidRPr="00EB58DC">
        <w:rPr>
          <w:rFonts w:ascii="Times New Roman" w:hAnsi="Times New Roman"/>
          <w:sz w:val="24"/>
          <w:szCs w:val="24"/>
        </w:rPr>
        <w:t>, а также о дате/месте рождения клиента в случае отсутствия данной информации у организации финансового рынка</w:t>
      </w:r>
      <w:r w:rsidR="00E474CC" w:rsidRPr="00444612">
        <w:rPr>
          <w:rFonts w:ascii="Times New Roman" w:hAnsi="Times New Roman"/>
          <w:sz w:val="24"/>
          <w:szCs w:val="24"/>
        </w:rPr>
        <w:t>?</w:t>
      </w:r>
    </w:p>
    <w:p w14:paraId="046D950B" w14:textId="745E6218" w:rsidR="007211C5" w:rsidRDefault="00BA6A62" w:rsidP="00BA6A62">
      <w:pPr>
        <w:pStyle w:val="a3"/>
        <w:ind w:left="0"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D97A51" w:rsidRPr="00444612">
        <w:rPr>
          <w:rFonts w:ascii="Times New Roman" w:hAnsi="Times New Roman"/>
          <w:sz w:val="24"/>
          <w:szCs w:val="24"/>
        </w:rPr>
        <w:t xml:space="preserve">рганизация финансового рынка </w:t>
      </w:r>
      <w:r w:rsidR="00566D8D" w:rsidRPr="00EB58DC">
        <w:rPr>
          <w:rFonts w:ascii="Times New Roman" w:hAnsi="Times New Roman"/>
          <w:sz w:val="24"/>
          <w:szCs w:val="24"/>
        </w:rPr>
        <w:t xml:space="preserve">должна принять меры </w:t>
      </w:r>
      <w:r w:rsidRPr="00EB58DC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58DC">
        <w:rPr>
          <w:rFonts w:ascii="Times New Roman" w:hAnsi="Times New Roman"/>
          <w:sz w:val="24"/>
          <w:szCs w:val="24"/>
        </w:rPr>
        <w:t>получения,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="00566D8D" w:rsidRPr="00EB58DC">
        <w:rPr>
          <w:rFonts w:ascii="Times New Roman" w:hAnsi="Times New Roman"/>
          <w:sz w:val="24"/>
          <w:szCs w:val="24"/>
        </w:rPr>
        <w:t xml:space="preserve">указанной </w:t>
      </w:r>
      <w:r>
        <w:rPr>
          <w:rFonts w:ascii="Times New Roman" w:hAnsi="Times New Roman"/>
          <w:sz w:val="24"/>
          <w:szCs w:val="24"/>
        </w:rPr>
        <w:t xml:space="preserve">выше </w:t>
      </w:r>
      <w:r w:rsidR="00566D8D" w:rsidRPr="00EB58DC">
        <w:rPr>
          <w:rFonts w:ascii="Times New Roman" w:hAnsi="Times New Roman"/>
          <w:sz w:val="24"/>
          <w:szCs w:val="24"/>
        </w:rPr>
        <w:t>информации в течение года, следующего за отчетным периодом, в котором клиент признан подотчетным. Обязательно ли в случае отсутствия в отношении клиента по ранее заключенному договору информации о его TIN и дате/месте рождения признавать договор с таким клиентом как договор, в отношении которого отсутствует возможность получения финансовой информации согласно п</w:t>
      </w:r>
      <w:r w:rsidR="007211C5">
        <w:rPr>
          <w:rFonts w:ascii="Times New Roman" w:hAnsi="Times New Roman"/>
          <w:sz w:val="24"/>
          <w:szCs w:val="24"/>
        </w:rPr>
        <w:t xml:space="preserve">ункту </w:t>
      </w:r>
      <w:r w:rsidR="00566D8D" w:rsidRPr="00EB58DC">
        <w:rPr>
          <w:rFonts w:ascii="Times New Roman" w:hAnsi="Times New Roman"/>
          <w:sz w:val="24"/>
          <w:szCs w:val="24"/>
        </w:rPr>
        <w:t>20</w:t>
      </w:r>
      <w:r w:rsidR="00F50DE7" w:rsidRPr="00444612">
        <w:rPr>
          <w:rFonts w:ascii="Times New Roman" w:hAnsi="Times New Roman"/>
          <w:sz w:val="24"/>
          <w:szCs w:val="24"/>
        </w:rPr>
        <w:t xml:space="preserve"> Положения</w:t>
      </w:r>
      <w:r w:rsidR="00566D8D" w:rsidRPr="00EB58DC">
        <w:rPr>
          <w:rFonts w:ascii="Times New Roman" w:hAnsi="Times New Roman"/>
          <w:sz w:val="24"/>
          <w:szCs w:val="24"/>
        </w:rPr>
        <w:t>?</w:t>
      </w:r>
    </w:p>
    <w:p w14:paraId="46B4DC7B" w14:textId="53C98944" w:rsidR="00BA6A62" w:rsidRDefault="00BA6A62" w:rsidP="00BA6A62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1ECF6C06" w14:textId="39CF8D87" w:rsidR="007211C5" w:rsidRDefault="00BA6A62" w:rsidP="00A435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4E6F1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Pr="00443962">
        <w:rPr>
          <w:rFonts w:ascii="Times New Roman" w:hAnsi="Times New Roman"/>
          <w:sz w:val="24"/>
          <w:szCs w:val="24"/>
        </w:rPr>
        <w:t>Правильно 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3962">
        <w:rPr>
          <w:rFonts w:ascii="Times New Roman" w:hAnsi="Times New Roman"/>
          <w:sz w:val="24"/>
          <w:szCs w:val="24"/>
        </w:rPr>
        <w:t xml:space="preserve">понимать, что организация финансового рынка должна проверить представленный клиентом </w:t>
      </w:r>
      <w:r w:rsidR="00A43578">
        <w:rPr>
          <w:rFonts w:ascii="Times New Roman" w:hAnsi="Times New Roman"/>
          <w:sz w:val="24"/>
          <w:szCs w:val="24"/>
          <w:lang w:val="en-US"/>
        </w:rPr>
        <w:t>TIN</w:t>
      </w:r>
      <w:r w:rsidR="00A43578" w:rsidRPr="00A43578">
        <w:rPr>
          <w:rFonts w:ascii="Times New Roman" w:hAnsi="Times New Roman"/>
          <w:sz w:val="24"/>
          <w:szCs w:val="24"/>
        </w:rPr>
        <w:t xml:space="preserve"> </w:t>
      </w:r>
      <w:r w:rsidRPr="00443962">
        <w:rPr>
          <w:rFonts w:ascii="Times New Roman" w:hAnsi="Times New Roman"/>
          <w:sz w:val="24"/>
          <w:szCs w:val="24"/>
        </w:rPr>
        <w:t xml:space="preserve">с использованием информации, доступной на законных основаниях, в том числе на сайте </w:t>
      </w:r>
      <w:hyperlink r:id="rId9" w:history="1">
        <w:r w:rsidRPr="00443962">
          <w:rPr>
            <w:rFonts w:ascii="Times New Roman" w:hAnsi="Times New Roman"/>
            <w:sz w:val="24"/>
            <w:szCs w:val="24"/>
          </w:rPr>
          <w:t>http://www.oecd.org</w:t>
        </w:r>
      </w:hyperlink>
      <w:r w:rsidRPr="00443962">
        <w:rPr>
          <w:rFonts w:ascii="Times New Roman" w:hAnsi="Times New Roman"/>
          <w:sz w:val="24"/>
          <w:szCs w:val="24"/>
        </w:rPr>
        <w:t>?</w:t>
      </w:r>
    </w:p>
    <w:p w14:paraId="5A11636B" w14:textId="681FF728" w:rsidR="00A71D84" w:rsidRDefault="00A71D84" w:rsidP="00A435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7469CD" w14:textId="2F53DEA1" w:rsidR="00A71D84" w:rsidRPr="00A71D84" w:rsidRDefault="00A71D84" w:rsidP="00A71D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4E6F13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 </w:t>
      </w:r>
      <w:r w:rsidRPr="00A71D84">
        <w:rPr>
          <w:rFonts w:ascii="Times New Roman" w:hAnsi="Times New Roman"/>
          <w:sz w:val="24"/>
          <w:szCs w:val="24"/>
        </w:rPr>
        <w:t>Долж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A71D84">
        <w:rPr>
          <w:rFonts w:ascii="Times New Roman" w:hAnsi="Times New Roman"/>
          <w:sz w:val="24"/>
          <w:szCs w:val="24"/>
        </w:rPr>
        <w:t xml:space="preserve">ли </w:t>
      </w:r>
      <w:r>
        <w:rPr>
          <w:rFonts w:ascii="Times New Roman" w:hAnsi="Times New Roman"/>
          <w:sz w:val="24"/>
          <w:szCs w:val="24"/>
        </w:rPr>
        <w:t xml:space="preserve">организация финансового рынка </w:t>
      </w:r>
      <w:r w:rsidRPr="00A71D84">
        <w:rPr>
          <w:rFonts w:ascii="Times New Roman" w:hAnsi="Times New Roman"/>
          <w:sz w:val="24"/>
          <w:szCs w:val="24"/>
        </w:rPr>
        <w:t xml:space="preserve">при проведении проверки полноты и достоверности представленной клиентом информации о налоговом резидентстве в соответствии с пунктом 61 </w:t>
      </w:r>
      <w:r>
        <w:rPr>
          <w:rFonts w:ascii="Times New Roman" w:hAnsi="Times New Roman"/>
          <w:sz w:val="24"/>
          <w:szCs w:val="24"/>
        </w:rPr>
        <w:t xml:space="preserve">Положения </w:t>
      </w:r>
      <w:r w:rsidRPr="00A71D84">
        <w:rPr>
          <w:rFonts w:ascii="Times New Roman" w:hAnsi="Times New Roman"/>
          <w:sz w:val="24"/>
          <w:szCs w:val="24"/>
        </w:rPr>
        <w:t xml:space="preserve">получать дополнительные подтверждающие документы (например, налоговый сертификат) от клиента, учитывая выявленные признаки, свидетельствующие о возможном наличии иностранного налогового резидентства у клиента или его контролирующего лица, например в ситуации, когда клиент физическое лицо/контролирующее лицо для  юридического лица, заявляет, что он является исключительно российским налогоплательщиком, тем не менее предоставляет в целях идентификации паспорт иностранного гражданина и указывает адрес в иностранном государстве? </w:t>
      </w:r>
    </w:p>
    <w:p w14:paraId="2D5999F7" w14:textId="77777777" w:rsidR="00A71D84" w:rsidRDefault="00A71D84" w:rsidP="00A435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9BAECD" w14:textId="77777777" w:rsidR="00A43578" w:rsidRDefault="00A43578" w:rsidP="00A435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FEBB2B" w14:textId="2B355EC0" w:rsidR="007211C5" w:rsidRPr="007211C5" w:rsidRDefault="00584247" w:rsidP="007211C5">
      <w:pPr>
        <w:pStyle w:val="a3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</w:t>
      </w:r>
      <w:r w:rsidR="004E6F13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="007211C5">
        <w:rPr>
          <w:rFonts w:ascii="Times New Roman" w:hAnsi="Times New Roman"/>
          <w:sz w:val="24"/>
          <w:szCs w:val="24"/>
        </w:rPr>
        <w:t> </w:t>
      </w:r>
      <w:r w:rsidR="00263751" w:rsidRPr="007211C5">
        <w:rPr>
          <w:rFonts w:ascii="Times New Roman" w:hAnsi="Times New Roman"/>
          <w:sz w:val="24"/>
          <w:szCs w:val="24"/>
        </w:rPr>
        <w:t>Каким образом должен действовать банк в ситуации с клиентами из ближнего зарубежья (Узбекистан, Таджикистан, Киргизия, Азербайджан, Украина, Белоруссия и т.д.), которые не предоставляют информацию о своих TIN, т</w:t>
      </w:r>
      <w:r w:rsidR="007211C5" w:rsidRPr="007211C5">
        <w:rPr>
          <w:rFonts w:ascii="Times New Roman" w:hAnsi="Times New Roman"/>
          <w:sz w:val="24"/>
          <w:szCs w:val="24"/>
        </w:rPr>
        <w:t xml:space="preserve">ак </w:t>
      </w:r>
      <w:r w:rsidR="00263751" w:rsidRPr="007211C5">
        <w:rPr>
          <w:rFonts w:ascii="Times New Roman" w:hAnsi="Times New Roman"/>
          <w:sz w:val="24"/>
          <w:szCs w:val="24"/>
        </w:rPr>
        <w:t>к</w:t>
      </w:r>
      <w:r w:rsidR="007211C5" w:rsidRPr="007211C5">
        <w:rPr>
          <w:rFonts w:ascii="Times New Roman" w:hAnsi="Times New Roman"/>
          <w:sz w:val="24"/>
          <w:szCs w:val="24"/>
        </w:rPr>
        <w:t>ак</w:t>
      </w:r>
      <w:r w:rsidR="00263751" w:rsidRPr="007211C5">
        <w:rPr>
          <w:rFonts w:ascii="Times New Roman" w:hAnsi="Times New Roman"/>
          <w:sz w:val="24"/>
          <w:szCs w:val="24"/>
        </w:rPr>
        <w:t xml:space="preserve">, по их словам, их не имеют? </w:t>
      </w:r>
      <w:r w:rsidR="0058490E">
        <w:rPr>
          <w:rFonts w:ascii="Times New Roman" w:hAnsi="Times New Roman"/>
          <w:sz w:val="24"/>
          <w:szCs w:val="24"/>
        </w:rPr>
        <w:t>(</w:t>
      </w:r>
      <w:r w:rsidR="00263751" w:rsidRPr="007211C5">
        <w:rPr>
          <w:rFonts w:ascii="Times New Roman" w:hAnsi="Times New Roman"/>
          <w:sz w:val="24"/>
          <w:szCs w:val="24"/>
        </w:rPr>
        <w:t>Обычно это сотрудники клиентов-юридических лиц, у которых в банке открыты зарплатные проекты</w:t>
      </w:r>
      <w:r w:rsidR="0058490E">
        <w:rPr>
          <w:rFonts w:ascii="Times New Roman" w:hAnsi="Times New Roman"/>
          <w:sz w:val="24"/>
          <w:szCs w:val="24"/>
        </w:rPr>
        <w:t>)</w:t>
      </w:r>
      <w:r w:rsidR="00263751" w:rsidRPr="007211C5">
        <w:rPr>
          <w:rFonts w:ascii="Times New Roman" w:hAnsi="Times New Roman"/>
          <w:sz w:val="24"/>
          <w:szCs w:val="24"/>
        </w:rPr>
        <w:t>.</w:t>
      </w:r>
    </w:p>
    <w:p w14:paraId="0703E0B3" w14:textId="77777777" w:rsidR="0058490E" w:rsidRDefault="0058490E" w:rsidP="005849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9DFF71" w14:textId="1740DC0C" w:rsidR="007211C5" w:rsidRDefault="00866973" w:rsidP="005849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4E6F13">
        <w:rPr>
          <w:rFonts w:ascii="Times New Roman" w:hAnsi="Times New Roman"/>
          <w:sz w:val="24"/>
          <w:szCs w:val="24"/>
        </w:rPr>
        <w:t>6</w:t>
      </w:r>
      <w:r w:rsidR="0058490E">
        <w:rPr>
          <w:rFonts w:ascii="Times New Roman" w:hAnsi="Times New Roman"/>
          <w:sz w:val="24"/>
          <w:szCs w:val="24"/>
        </w:rPr>
        <w:t>. </w:t>
      </w:r>
      <w:r w:rsidR="007211C5">
        <w:rPr>
          <w:rFonts w:ascii="Times New Roman" w:hAnsi="Times New Roman"/>
          <w:sz w:val="24"/>
          <w:szCs w:val="24"/>
        </w:rPr>
        <w:t>Клиенты из ближнего зарубежья</w:t>
      </w:r>
      <w:r w:rsidR="00263751" w:rsidRPr="007211C5">
        <w:rPr>
          <w:rFonts w:ascii="Times New Roman" w:hAnsi="Times New Roman"/>
          <w:sz w:val="24"/>
          <w:szCs w:val="24"/>
        </w:rPr>
        <w:t xml:space="preserve"> приезжают в </w:t>
      </w:r>
      <w:r w:rsidR="007211C5" w:rsidRPr="007211C5">
        <w:rPr>
          <w:rFonts w:ascii="Times New Roman" w:hAnsi="Times New Roman"/>
          <w:sz w:val="24"/>
          <w:szCs w:val="24"/>
        </w:rPr>
        <w:t>Российскую Федерацию</w:t>
      </w:r>
      <w:r w:rsidR="00263751" w:rsidRPr="007211C5">
        <w:rPr>
          <w:rFonts w:ascii="Times New Roman" w:hAnsi="Times New Roman"/>
          <w:sz w:val="24"/>
          <w:szCs w:val="24"/>
        </w:rPr>
        <w:t xml:space="preserve"> работать вахтовым методом (на 3 месяца), следовательно, не получают налоговое резидентство Р</w:t>
      </w:r>
      <w:r w:rsidR="007211C5" w:rsidRPr="007211C5">
        <w:rPr>
          <w:rFonts w:ascii="Times New Roman" w:hAnsi="Times New Roman"/>
          <w:sz w:val="24"/>
          <w:szCs w:val="24"/>
        </w:rPr>
        <w:t>оссийской Федерации</w:t>
      </w:r>
      <w:r w:rsidR="00263751" w:rsidRPr="007211C5">
        <w:rPr>
          <w:rFonts w:ascii="Times New Roman" w:hAnsi="Times New Roman"/>
          <w:sz w:val="24"/>
          <w:szCs w:val="24"/>
        </w:rPr>
        <w:t xml:space="preserve">, при этом в своей стране, налоговым резидентом которой они являются, они TIN не получали, так как не имеют налоговых обязательств. </w:t>
      </w:r>
      <w:r w:rsidR="007211C5">
        <w:rPr>
          <w:rFonts w:ascii="Times New Roman" w:hAnsi="Times New Roman"/>
          <w:sz w:val="24"/>
          <w:szCs w:val="24"/>
        </w:rPr>
        <w:t xml:space="preserve">Просим ответить на вопросы: </w:t>
      </w:r>
    </w:p>
    <w:p w14:paraId="3D1AF9BE" w14:textId="6148E3BF" w:rsidR="007211C5" w:rsidRDefault="007211C5" w:rsidP="007211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что </w:t>
      </w:r>
      <w:r w:rsidR="00263751" w:rsidRPr="007211C5">
        <w:rPr>
          <w:rFonts w:ascii="Times New Roman" w:hAnsi="Times New Roman"/>
          <w:sz w:val="24"/>
          <w:szCs w:val="24"/>
        </w:rPr>
        <w:t>необходимо и достаточно получить вместо TIN (если это возможно)?</w:t>
      </w:r>
    </w:p>
    <w:p w14:paraId="4A8BF8B0" w14:textId="77777777" w:rsidR="00B133F5" w:rsidRDefault="007211C5" w:rsidP="00B13116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>- к</w:t>
      </w:r>
      <w:r w:rsidR="00263751" w:rsidRPr="007211C5">
        <w:rPr>
          <w:rFonts w:ascii="Times New Roman" w:hAnsi="Times New Roman"/>
          <w:sz w:val="24"/>
          <w:szCs w:val="24"/>
        </w:rPr>
        <w:t>акой документ может подтвердить, что данные клиенты действительно не имеют TIN?</w:t>
      </w:r>
      <w:r w:rsidR="00263751">
        <w:t xml:space="preserve"> </w:t>
      </w:r>
    </w:p>
    <w:p w14:paraId="22C59710" w14:textId="77777777" w:rsidR="00B133F5" w:rsidRDefault="00B133F5" w:rsidP="00B133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D05A17" w14:textId="5E3F26F0" w:rsidR="00B133F5" w:rsidRDefault="00B133F5" w:rsidP="00B133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4E6F13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85298">
        <w:rPr>
          <w:rFonts w:ascii="Times New Roman" w:hAnsi="Times New Roman"/>
          <w:sz w:val="24"/>
          <w:szCs w:val="24"/>
        </w:rPr>
        <w:t xml:space="preserve">Если </w:t>
      </w:r>
      <w:r>
        <w:rPr>
          <w:rFonts w:ascii="Times New Roman" w:hAnsi="Times New Roman"/>
          <w:sz w:val="24"/>
          <w:szCs w:val="24"/>
        </w:rPr>
        <w:t>к</w:t>
      </w:r>
      <w:r w:rsidRPr="00985298">
        <w:rPr>
          <w:rFonts w:ascii="Times New Roman" w:hAnsi="Times New Roman"/>
          <w:sz w:val="24"/>
          <w:szCs w:val="24"/>
        </w:rPr>
        <w:t>лиент, указывающий, что он является налоговым резидентом иностранного государства,</w:t>
      </w:r>
      <w:r>
        <w:rPr>
          <w:rFonts w:ascii="Times New Roman" w:hAnsi="Times New Roman"/>
          <w:sz w:val="24"/>
          <w:szCs w:val="24"/>
        </w:rPr>
        <w:t xml:space="preserve"> заявляет</w:t>
      </w:r>
      <w:r w:rsidRPr="00985298">
        <w:rPr>
          <w:rFonts w:ascii="Times New Roman" w:hAnsi="Times New Roman"/>
          <w:sz w:val="24"/>
          <w:szCs w:val="24"/>
        </w:rPr>
        <w:t xml:space="preserve">, что у него отсутствует </w:t>
      </w:r>
      <w:r>
        <w:rPr>
          <w:rFonts w:ascii="Times New Roman" w:hAnsi="Times New Roman"/>
          <w:sz w:val="24"/>
          <w:szCs w:val="24"/>
          <w:lang w:val="en-US"/>
        </w:rPr>
        <w:t>TIN</w:t>
      </w:r>
      <w:r w:rsidRPr="00B133F5">
        <w:rPr>
          <w:rFonts w:ascii="Times New Roman" w:hAnsi="Times New Roman"/>
          <w:sz w:val="24"/>
          <w:szCs w:val="24"/>
        </w:rPr>
        <w:t xml:space="preserve"> </w:t>
      </w:r>
      <w:r w:rsidRPr="00985298">
        <w:rPr>
          <w:rFonts w:ascii="Times New Roman" w:hAnsi="Times New Roman"/>
          <w:sz w:val="24"/>
          <w:szCs w:val="24"/>
        </w:rPr>
        <w:t xml:space="preserve">в связи с тем, что в его налоговой юрисдикции не </w:t>
      </w:r>
      <w:r w:rsidRPr="00B133F5">
        <w:rPr>
          <w:rFonts w:ascii="Times New Roman" w:hAnsi="Times New Roman"/>
          <w:sz w:val="24"/>
          <w:szCs w:val="24"/>
        </w:rPr>
        <w:t>присваиваются налоговые номера</w:t>
      </w:r>
      <w:r w:rsidRPr="00985298">
        <w:rPr>
          <w:rFonts w:ascii="Times New Roman" w:hAnsi="Times New Roman"/>
          <w:sz w:val="24"/>
          <w:szCs w:val="24"/>
        </w:rPr>
        <w:t>, а у организации финансового рынка отсутствует возможность проверки указанной информации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85298">
        <w:rPr>
          <w:rFonts w:ascii="Times New Roman" w:hAnsi="Times New Roman"/>
          <w:sz w:val="24"/>
          <w:szCs w:val="24"/>
        </w:rPr>
        <w:t xml:space="preserve">должна ли организация финансового рынка требовать у </w:t>
      </w:r>
      <w:r>
        <w:rPr>
          <w:rFonts w:ascii="Times New Roman" w:hAnsi="Times New Roman"/>
          <w:sz w:val="24"/>
          <w:szCs w:val="24"/>
        </w:rPr>
        <w:t>к</w:t>
      </w:r>
      <w:r w:rsidRPr="00985298">
        <w:rPr>
          <w:rFonts w:ascii="Times New Roman" w:hAnsi="Times New Roman"/>
          <w:sz w:val="24"/>
          <w:szCs w:val="24"/>
        </w:rPr>
        <w:t xml:space="preserve">лиента какие-то документальные доказательства того, что в соответствующем государстве не выдаются </w:t>
      </w:r>
      <w:r>
        <w:rPr>
          <w:rFonts w:ascii="Times New Roman" w:hAnsi="Times New Roman"/>
          <w:sz w:val="24"/>
          <w:szCs w:val="24"/>
        </w:rPr>
        <w:t xml:space="preserve">налоговые </w:t>
      </w:r>
      <w:r w:rsidRPr="00985298">
        <w:rPr>
          <w:rFonts w:ascii="Times New Roman" w:hAnsi="Times New Roman"/>
          <w:sz w:val="24"/>
          <w:szCs w:val="24"/>
        </w:rPr>
        <w:t>номера? Что организация финансового рынка должна указывать в отчетности по такому клиенту в поле «иностранный налоговый номер» - например, нули или слово «отсутствует»?</w:t>
      </w:r>
    </w:p>
    <w:p w14:paraId="70EB85E7" w14:textId="37BF8FAF" w:rsidR="00335485" w:rsidRDefault="00263751" w:rsidP="00B131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br/>
      </w:r>
      <w:r w:rsidR="00866973">
        <w:rPr>
          <w:rFonts w:ascii="Times New Roman" w:hAnsi="Times New Roman"/>
          <w:sz w:val="24"/>
          <w:szCs w:val="24"/>
        </w:rPr>
        <w:t>1</w:t>
      </w:r>
      <w:r w:rsidR="004E6F13">
        <w:rPr>
          <w:rFonts w:ascii="Times New Roman" w:hAnsi="Times New Roman"/>
          <w:sz w:val="24"/>
          <w:szCs w:val="24"/>
        </w:rPr>
        <w:t>8</w:t>
      </w:r>
      <w:r w:rsidR="0058490E">
        <w:rPr>
          <w:rFonts w:ascii="Times New Roman" w:hAnsi="Times New Roman"/>
          <w:sz w:val="24"/>
          <w:szCs w:val="24"/>
        </w:rPr>
        <w:t>. </w:t>
      </w:r>
      <w:r w:rsidRPr="007211C5">
        <w:rPr>
          <w:rFonts w:ascii="Times New Roman" w:hAnsi="Times New Roman"/>
          <w:sz w:val="24"/>
          <w:szCs w:val="24"/>
        </w:rPr>
        <w:t>У клиентов - иностранных студентов</w:t>
      </w:r>
      <w:r w:rsidR="007211C5">
        <w:rPr>
          <w:rFonts w:ascii="Times New Roman" w:hAnsi="Times New Roman"/>
          <w:sz w:val="24"/>
          <w:szCs w:val="24"/>
        </w:rPr>
        <w:t xml:space="preserve"> </w:t>
      </w:r>
      <w:r w:rsidRPr="007211C5">
        <w:rPr>
          <w:rFonts w:ascii="Times New Roman" w:hAnsi="Times New Roman"/>
          <w:sz w:val="24"/>
          <w:szCs w:val="24"/>
        </w:rPr>
        <w:t>TIN</w:t>
      </w:r>
      <w:r w:rsidR="007211C5">
        <w:rPr>
          <w:rFonts w:ascii="Times New Roman" w:hAnsi="Times New Roman"/>
          <w:sz w:val="24"/>
          <w:szCs w:val="24"/>
        </w:rPr>
        <w:t xml:space="preserve"> отсутствует</w:t>
      </w:r>
      <w:r w:rsidRPr="007211C5">
        <w:rPr>
          <w:rFonts w:ascii="Times New Roman" w:hAnsi="Times New Roman"/>
          <w:sz w:val="24"/>
          <w:szCs w:val="24"/>
        </w:rPr>
        <w:t>, так как они часто нигде не работали и у них нет налоговых обязательств. Какой документ необходимо и достаточно запрашивать у клиентов-иностранных студентов для подтверждения того факта, что у них действительно</w:t>
      </w:r>
      <w:r w:rsidR="0058490E">
        <w:rPr>
          <w:rFonts w:ascii="Times New Roman" w:hAnsi="Times New Roman"/>
          <w:sz w:val="24"/>
          <w:szCs w:val="24"/>
        </w:rPr>
        <w:t> </w:t>
      </w:r>
      <w:r w:rsidRPr="007211C5">
        <w:rPr>
          <w:rFonts w:ascii="Times New Roman" w:hAnsi="Times New Roman"/>
          <w:sz w:val="24"/>
          <w:szCs w:val="24"/>
        </w:rPr>
        <w:t>TIN</w:t>
      </w:r>
      <w:r w:rsidR="0058490E">
        <w:rPr>
          <w:rFonts w:ascii="Times New Roman" w:hAnsi="Times New Roman"/>
          <w:sz w:val="24"/>
          <w:szCs w:val="24"/>
        </w:rPr>
        <w:t> отсутствует</w:t>
      </w:r>
      <w:r w:rsidRPr="007211C5">
        <w:rPr>
          <w:rFonts w:ascii="Times New Roman" w:hAnsi="Times New Roman"/>
          <w:sz w:val="24"/>
          <w:szCs w:val="24"/>
        </w:rPr>
        <w:t>?</w:t>
      </w:r>
      <w:r w:rsidRPr="007211C5">
        <w:rPr>
          <w:rFonts w:ascii="Arial" w:hAnsi="Arial" w:cs="Arial"/>
          <w:sz w:val="20"/>
          <w:szCs w:val="20"/>
        </w:rPr>
        <w:t xml:space="preserve"> </w:t>
      </w:r>
      <w:r>
        <w:br/>
      </w:r>
    </w:p>
    <w:p w14:paraId="3853D37F" w14:textId="2737CC66" w:rsidR="00B13116" w:rsidRDefault="00866973" w:rsidP="003354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4E6F13">
        <w:rPr>
          <w:rFonts w:ascii="Times New Roman" w:hAnsi="Times New Roman"/>
          <w:sz w:val="24"/>
          <w:szCs w:val="24"/>
        </w:rPr>
        <w:t>9</w:t>
      </w:r>
      <w:r w:rsidR="001C6895" w:rsidRPr="001C6895">
        <w:rPr>
          <w:rFonts w:ascii="Times New Roman" w:hAnsi="Times New Roman"/>
          <w:sz w:val="24"/>
          <w:szCs w:val="24"/>
        </w:rPr>
        <w:t>. </w:t>
      </w:r>
      <w:r w:rsidR="00263751" w:rsidRPr="001C6895">
        <w:rPr>
          <w:rFonts w:ascii="Times New Roman" w:hAnsi="Times New Roman"/>
          <w:sz w:val="24"/>
          <w:szCs w:val="24"/>
        </w:rPr>
        <w:t>Правильно ли мы понимаем, что если при анализе существующей клиентской базы у клиента были выявлены признаки иностранных налогоплательщиков, клиенту был присвоен статус</w:t>
      </w:r>
      <w:r w:rsidR="001C6895">
        <w:rPr>
          <w:rFonts w:ascii="Times New Roman" w:hAnsi="Times New Roman"/>
          <w:sz w:val="24"/>
          <w:szCs w:val="24"/>
        </w:rPr>
        <w:t xml:space="preserve"> «</w:t>
      </w:r>
      <w:r w:rsidR="00602191">
        <w:rPr>
          <w:rFonts w:ascii="Times New Roman" w:hAnsi="Times New Roman"/>
          <w:sz w:val="24"/>
          <w:szCs w:val="24"/>
        </w:rPr>
        <w:t>п</w:t>
      </w:r>
      <w:r w:rsidR="00263751" w:rsidRPr="001C6895">
        <w:rPr>
          <w:rFonts w:ascii="Times New Roman" w:hAnsi="Times New Roman"/>
          <w:sz w:val="24"/>
          <w:szCs w:val="24"/>
        </w:rPr>
        <w:t>одотчетное лицо</w:t>
      </w:r>
      <w:r w:rsidR="001C6895">
        <w:rPr>
          <w:rFonts w:ascii="Times New Roman" w:hAnsi="Times New Roman"/>
          <w:sz w:val="24"/>
          <w:szCs w:val="24"/>
        </w:rPr>
        <w:t>»</w:t>
      </w:r>
      <w:r w:rsidR="00263751" w:rsidRPr="001C6895">
        <w:rPr>
          <w:rFonts w:ascii="Times New Roman" w:hAnsi="Times New Roman"/>
          <w:sz w:val="24"/>
          <w:szCs w:val="24"/>
        </w:rPr>
        <w:t xml:space="preserve"> и направлен запрос касательно предоставления в банк TIN, но клиент не ответил на запрос банка, то по истечении одного года </w:t>
      </w:r>
      <w:r w:rsidR="001C6895">
        <w:rPr>
          <w:rFonts w:ascii="Times New Roman" w:hAnsi="Times New Roman"/>
          <w:sz w:val="24"/>
          <w:szCs w:val="24"/>
        </w:rPr>
        <w:t xml:space="preserve"> банк </w:t>
      </w:r>
      <w:r w:rsidR="00263751" w:rsidRPr="001C6895">
        <w:rPr>
          <w:rFonts w:ascii="Times New Roman" w:hAnsi="Times New Roman"/>
          <w:sz w:val="24"/>
          <w:szCs w:val="24"/>
        </w:rPr>
        <w:t>присваиваем клиенту</w:t>
      </w:r>
      <w:r w:rsidR="00AE2689">
        <w:rPr>
          <w:rFonts w:ascii="Times New Roman" w:hAnsi="Times New Roman"/>
          <w:sz w:val="24"/>
          <w:szCs w:val="24"/>
        </w:rPr>
        <w:t> </w:t>
      </w:r>
      <w:r w:rsidR="00602191">
        <w:rPr>
          <w:rFonts w:ascii="Times New Roman" w:hAnsi="Times New Roman"/>
          <w:sz w:val="24"/>
          <w:szCs w:val="24"/>
        </w:rPr>
        <w:t>статус</w:t>
      </w:r>
      <w:r w:rsidR="00AE2689">
        <w:rPr>
          <w:rFonts w:ascii="Times New Roman" w:hAnsi="Times New Roman"/>
          <w:sz w:val="24"/>
          <w:szCs w:val="24"/>
        </w:rPr>
        <w:t> </w:t>
      </w:r>
      <w:r w:rsidR="00602191">
        <w:rPr>
          <w:rFonts w:ascii="Times New Roman" w:hAnsi="Times New Roman"/>
          <w:sz w:val="24"/>
          <w:szCs w:val="24"/>
        </w:rPr>
        <w:t>«</w:t>
      </w:r>
      <w:proofErr w:type="spellStart"/>
      <w:r w:rsidR="00602191">
        <w:rPr>
          <w:rFonts w:ascii="Times New Roman" w:hAnsi="Times New Roman"/>
          <w:sz w:val="24"/>
          <w:szCs w:val="24"/>
        </w:rPr>
        <w:t>незадокументированный</w:t>
      </w:r>
      <w:proofErr w:type="spellEnd"/>
      <w:r w:rsidR="00602191">
        <w:rPr>
          <w:rFonts w:ascii="Times New Roman" w:hAnsi="Times New Roman"/>
          <w:sz w:val="24"/>
          <w:szCs w:val="24"/>
        </w:rPr>
        <w:t>»</w:t>
      </w:r>
      <w:r w:rsidR="00AE2689">
        <w:rPr>
          <w:rFonts w:ascii="Times New Roman" w:hAnsi="Times New Roman"/>
          <w:sz w:val="24"/>
          <w:szCs w:val="24"/>
        </w:rPr>
        <w:t> </w:t>
      </w:r>
      <w:r w:rsidR="00602191">
        <w:rPr>
          <w:rFonts w:ascii="Times New Roman" w:hAnsi="Times New Roman"/>
          <w:sz w:val="24"/>
          <w:szCs w:val="24"/>
        </w:rPr>
        <w:t>счет?</w:t>
      </w:r>
    </w:p>
    <w:p w14:paraId="089EAB03" w14:textId="77777777" w:rsidR="00B13116" w:rsidRDefault="00B13116" w:rsidP="00DF76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FC4BF1" w14:textId="582D1787" w:rsidR="00B12032" w:rsidRPr="00B13116" w:rsidRDefault="004E6F13" w:rsidP="00B131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B13116">
        <w:rPr>
          <w:rFonts w:ascii="Times New Roman" w:hAnsi="Times New Roman"/>
          <w:sz w:val="24"/>
          <w:szCs w:val="24"/>
        </w:rPr>
        <w:t>. </w:t>
      </w:r>
      <w:r w:rsidR="00B13116" w:rsidRPr="00B13116">
        <w:rPr>
          <w:rFonts w:ascii="Times New Roman" w:hAnsi="Times New Roman"/>
          <w:sz w:val="24"/>
          <w:szCs w:val="24"/>
        </w:rPr>
        <w:t>В соответствии с налоговыми правилами ряда государств лица, имеющие гражданство в данных государствах, всегда являются их налоговыми резидентами и обязаны уплачивать подоходный налог, даже если получают доход от деятельности, осуществляемой в другом государстве (например, такие налоговые правила действуют в США, Украине). Соответственно лица, являющиеся гражданами таких стран</w:t>
      </w:r>
      <w:r w:rsidR="00B12032">
        <w:rPr>
          <w:rFonts w:ascii="Times New Roman" w:hAnsi="Times New Roman"/>
          <w:sz w:val="24"/>
          <w:szCs w:val="24"/>
        </w:rPr>
        <w:t>,</w:t>
      </w:r>
      <w:r w:rsidR="00B13116" w:rsidRPr="00B13116">
        <w:rPr>
          <w:rFonts w:ascii="Times New Roman" w:hAnsi="Times New Roman"/>
          <w:sz w:val="24"/>
          <w:szCs w:val="24"/>
        </w:rPr>
        <w:t xml:space="preserve"> всегда будут являться их налоговыми резидентами, даже проживая и осуществляя деятельность, приносящую доход на территории иного государства.</w:t>
      </w:r>
      <w:r w:rsidR="00B12032">
        <w:rPr>
          <w:rFonts w:ascii="Times New Roman" w:hAnsi="Times New Roman"/>
          <w:sz w:val="24"/>
          <w:szCs w:val="24"/>
        </w:rPr>
        <w:t xml:space="preserve"> В соответствии с изложенным, просим ответить на вопросы:  </w:t>
      </w:r>
    </w:p>
    <w:p w14:paraId="01BB6AB4" w14:textId="77777777" w:rsidR="00B12032" w:rsidRDefault="00B12032" w:rsidP="00B120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</w:t>
      </w:r>
      <w:r w:rsidR="00B13116" w:rsidRPr="00B12032">
        <w:rPr>
          <w:rFonts w:ascii="Times New Roman" w:hAnsi="Times New Roman"/>
          <w:sz w:val="24"/>
          <w:szCs w:val="24"/>
        </w:rPr>
        <w:t>ринимая на обслуживания лиц, являющихся гражданами таких государств, должна ли организация финансового рынка устанавливать относится ли государство гражданства клиента к категории государств, в которых действуют указанные налоговые правила?</w:t>
      </w:r>
    </w:p>
    <w:p w14:paraId="7D335759" w14:textId="6AFA71F9" w:rsidR="002B3C8C" w:rsidRDefault="00B12032" w:rsidP="002B3C8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-е</w:t>
      </w:r>
      <w:r w:rsidR="00B13116" w:rsidRPr="00B12032">
        <w:rPr>
          <w:rFonts w:ascii="Times New Roman" w:hAnsi="Times New Roman"/>
          <w:sz w:val="24"/>
          <w:szCs w:val="24"/>
        </w:rPr>
        <w:t>сли клиент из такого государства указывает, что он является налоговым резидентом только в Р</w:t>
      </w:r>
      <w:r>
        <w:rPr>
          <w:rFonts w:ascii="Times New Roman" w:hAnsi="Times New Roman"/>
          <w:sz w:val="24"/>
          <w:szCs w:val="24"/>
        </w:rPr>
        <w:t>оссийской Федерации,</w:t>
      </w:r>
      <w:r w:rsidR="00B13116" w:rsidRPr="00B12032">
        <w:rPr>
          <w:rFonts w:ascii="Times New Roman" w:hAnsi="Times New Roman"/>
          <w:sz w:val="24"/>
          <w:szCs w:val="24"/>
        </w:rPr>
        <w:t xml:space="preserve"> </w:t>
      </w:r>
      <w:r w:rsidR="002B3C8C">
        <w:rPr>
          <w:rFonts w:ascii="Times New Roman" w:hAnsi="Times New Roman"/>
          <w:sz w:val="24"/>
          <w:szCs w:val="24"/>
        </w:rPr>
        <w:t>должна ли организация финансового рынка принять на веру к</w:t>
      </w:r>
      <w:r w:rsidR="00B13116" w:rsidRPr="00B12032">
        <w:rPr>
          <w:rFonts w:ascii="Times New Roman" w:hAnsi="Times New Roman"/>
          <w:sz w:val="24"/>
          <w:szCs w:val="24"/>
        </w:rPr>
        <w:t>лиент</w:t>
      </w:r>
      <w:r w:rsidR="002B3C8C">
        <w:rPr>
          <w:rFonts w:ascii="Times New Roman" w:hAnsi="Times New Roman"/>
          <w:sz w:val="24"/>
          <w:szCs w:val="24"/>
        </w:rPr>
        <w:t>а</w:t>
      </w:r>
      <w:r w:rsidR="00B13116" w:rsidRPr="00B12032">
        <w:rPr>
          <w:rFonts w:ascii="Times New Roman" w:hAnsi="Times New Roman"/>
          <w:sz w:val="24"/>
          <w:szCs w:val="24"/>
        </w:rPr>
        <w:t xml:space="preserve"> или требовать налоговый номер в государстве его гражданства?</w:t>
      </w:r>
    </w:p>
    <w:p w14:paraId="607F8074" w14:textId="77777777" w:rsidR="00373DB8" w:rsidRDefault="002B3C8C" w:rsidP="00373DB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-как поступить </w:t>
      </w:r>
      <w:r w:rsidR="00B13116" w:rsidRPr="00B12032">
        <w:rPr>
          <w:rFonts w:ascii="Times New Roman" w:hAnsi="Times New Roman"/>
          <w:sz w:val="24"/>
          <w:szCs w:val="24"/>
        </w:rPr>
        <w:t xml:space="preserve">если клиент из государства, в котором действуют указанные налоговые правила, но организация финансового рынка не смогла узнать такую </w:t>
      </w:r>
      <w:r w:rsidR="00B13116" w:rsidRPr="00B12032">
        <w:rPr>
          <w:rFonts w:ascii="Times New Roman" w:hAnsi="Times New Roman"/>
          <w:sz w:val="24"/>
          <w:szCs w:val="24"/>
        </w:rPr>
        <w:lastRenderedPageBreak/>
        <w:t>информацию (например, потому что налоговые правила отсутствуют на языке доступном для изучения)?</w:t>
      </w:r>
    </w:p>
    <w:p w14:paraId="38EA3440" w14:textId="1DEFE724" w:rsidR="00985298" w:rsidRDefault="00373DB8" w:rsidP="009852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3DB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и</w:t>
      </w:r>
      <w:r w:rsidR="00B13116" w:rsidRPr="00B12032">
        <w:rPr>
          <w:rFonts w:ascii="Times New Roman" w:hAnsi="Times New Roman"/>
          <w:sz w:val="24"/>
          <w:szCs w:val="24"/>
        </w:rPr>
        <w:t>сходя из широкого подхода по установлению иностранного налогового резидентства, каким образом организация финансового рынка должна установить в скольких государствах мира действуют указанные налоговые правила? Планирует ли ФНС провести соответствующую работу и дать необходимые указания организациям финансового рынка?</w:t>
      </w:r>
    </w:p>
    <w:p w14:paraId="4D937F72" w14:textId="2E8D176D" w:rsidR="00866973" w:rsidRDefault="00866973" w:rsidP="004439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323528" w14:textId="0416EE12" w:rsidR="00866973" w:rsidRDefault="003C5B22" w:rsidP="00A50E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="00866973">
        <w:rPr>
          <w:rFonts w:ascii="Times New Roman" w:hAnsi="Times New Roman"/>
          <w:sz w:val="24"/>
          <w:szCs w:val="24"/>
        </w:rPr>
        <w:t>. Какие действия должна предпринять организация финансового рынка</w:t>
      </w:r>
      <w:r w:rsidR="00A50E91">
        <w:rPr>
          <w:rFonts w:ascii="Times New Roman" w:hAnsi="Times New Roman"/>
          <w:sz w:val="24"/>
          <w:szCs w:val="24"/>
        </w:rPr>
        <w:t xml:space="preserve">, если </w:t>
      </w:r>
      <w:r w:rsidR="00866973" w:rsidRPr="00A50E91">
        <w:rPr>
          <w:rFonts w:ascii="Times New Roman" w:hAnsi="Times New Roman"/>
          <w:sz w:val="24"/>
          <w:szCs w:val="24"/>
        </w:rPr>
        <w:t>клиент-физическое лицо является гражданином двух и более государств</w:t>
      </w:r>
      <w:r w:rsidR="00A50E91">
        <w:rPr>
          <w:rFonts w:ascii="Times New Roman" w:hAnsi="Times New Roman"/>
          <w:sz w:val="24"/>
          <w:szCs w:val="24"/>
        </w:rPr>
        <w:t xml:space="preserve">, то есть </w:t>
      </w:r>
      <w:r w:rsidR="00866973" w:rsidRPr="00A50E91">
        <w:rPr>
          <w:rFonts w:ascii="Times New Roman" w:hAnsi="Times New Roman"/>
          <w:sz w:val="24"/>
          <w:szCs w:val="24"/>
        </w:rPr>
        <w:t xml:space="preserve">как отражать </w:t>
      </w:r>
      <w:r w:rsidR="00A50E91">
        <w:rPr>
          <w:rFonts w:ascii="Times New Roman" w:hAnsi="Times New Roman"/>
          <w:sz w:val="24"/>
          <w:szCs w:val="24"/>
        </w:rPr>
        <w:t xml:space="preserve">информацию </w:t>
      </w:r>
      <w:r w:rsidR="00866973" w:rsidRPr="00A50E91">
        <w:rPr>
          <w:rFonts w:ascii="Times New Roman" w:hAnsi="Times New Roman"/>
          <w:sz w:val="24"/>
          <w:szCs w:val="24"/>
        </w:rPr>
        <w:t xml:space="preserve">в отчетности, сколько </w:t>
      </w:r>
      <w:r w:rsidR="00A50E91">
        <w:rPr>
          <w:rFonts w:ascii="Times New Roman" w:hAnsi="Times New Roman"/>
          <w:sz w:val="24"/>
          <w:szCs w:val="24"/>
        </w:rPr>
        <w:t xml:space="preserve">необходимо заполнить </w:t>
      </w:r>
      <w:r w:rsidR="00866973" w:rsidRPr="00A50E91">
        <w:rPr>
          <w:rFonts w:ascii="Times New Roman" w:hAnsi="Times New Roman"/>
          <w:sz w:val="24"/>
          <w:szCs w:val="24"/>
        </w:rPr>
        <w:t>анкет</w:t>
      </w:r>
      <w:r w:rsidR="00A50E91">
        <w:rPr>
          <w:rFonts w:ascii="Times New Roman" w:hAnsi="Times New Roman"/>
          <w:sz w:val="24"/>
          <w:szCs w:val="24"/>
        </w:rPr>
        <w:t>?</w:t>
      </w:r>
    </w:p>
    <w:p w14:paraId="7FE0E691" w14:textId="77777777" w:rsidR="00785F8D" w:rsidRDefault="00785F8D" w:rsidP="007211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AD9F1F4" w14:textId="260DFC42" w:rsidR="00785F8D" w:rsidRPr="00866973" w:rsidRDefault="003C5B22" w:rsidP="00785F8D">
      <w:pPr>
        <w:pStyle w:val="a3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="00785F8D" w:rsidRPr="00866973">
        <w:rPr>
          <w:rFonts w:ascii="Times New Roman" w:hAnsi="Times New Roman"/>
          <w:sz w:val="24"/>
          <w:szCs w:val="24"/>
        </w:rPr>
        <w:t>. Планирует ли ФНС России совместно с налоговыми службами стран, присоединившихся к международному автоматическому обмену финансовой информацией, разработать справочник (и в дальнейшем проводить его своевременное обновление) с необходимой информацией:</w:t>
      </w:r>
    </w:p>
    <w:p w14:paraId="16241468" w14:textId="46AAC17A" w:rsidR="00785F8D" w:rsidRPr="00866973" w:rsidRDefault="009204F6" w:rsidP="009204F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85F8D" w:rsidRPr="00866973">
        <w:rPr>
          <w:rFonts w:ascii="Times New Roman" w:hAnsi="Times New Roman"/>
          <w:sz w:val="24"/>
          <w:szCs w:val="24"/>
        </w:rPr>
        <w:t>структур</w:t>
      </w:r>
      <w:r w:rsidR="00CB7DD7">
        <w:rPr>
          <w:rFonts w:ascii="Times New Roman" w:hAnsi="Times New Roman"/>
          <w:sz w:val="24"/>
          <w:szCs w:val="24"/>
        </w:rPr>
        <w:t xml:space="preserve">а </w:t>
      </w:r>
      <w:r w:rsidR="00785F8D" w:rsidRPr="00866973">
        <w:rPr>
          <w:rFonts w:ascii="Times New Roman" w:hAnsi="Times New Roman"/>
          <w:sz w:val="24"/>
          <w:szCs w:val="24"/>
        </w:rPr>
        <w:t>идентификационного номера налогоплательщика (и/или его аналогов);</w:t>
      </w:r>
    </w:p>
    <w:p w14:paraId="012F8984" w14:textId="017C17EF" w:rsidR="00785F8D" w:rsidRPr="00866973" w:rsidRDefault="009204F6" w:rsidP="009204F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785F8D" w:rsidRPr="00866973">
        <w:rPr>
          <w:rFonts w:ascii="Times New Roman" w:hAnsi="Times New Roman"/>
          <w:sz w:val="24"/>
          <w:szCs w:val="24"/>
        </w:rPr>
        <w:t>перечень официальных документов, где идентификационные номера могут быть указаны;</w:t>
      </w:r>
    </w:p>
    <w:p w14:paraId="03F1812B" w14:textId="154AAD0D" w:rsidR="00785F8D" w:rsidRPr="00CB7DD7" w:rsidRDefault="009204F6" w:rsidP="00CB7DD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785F8D" w:rsidRPr="00866973">
        <w:rPr>
          <w:rFonts w:ascii="Times New Roman" w:hAnsi="Times New Roman"/>
          <w:sz w:val="24"/>
          <w:szCs w:val="24"/>
        </w:rPr>
        <w:t xml:space="preserve">виды аналогичных идентификационных номеров, определенных налоговой службой юрисдикций? </w:t>
      </w:r>
    </w:p>
    <w:p w14:paraId="62F4EF40" w14:textId="3BCCB677" w:rsidR="00785F8D" w:rsidRDefault="00785F8D" w:rsidP="00785F8D">
      <w:pPr>
        <w:pStyle w:val="gmail-m7297184720575915808gmail-msolistparagraph"/>
        <w:tabs>
          <w:tab w:val="left" w:pos="142"/>
        </w:tabs>
        <w:spacing w:before="0" w:beforeAutospacing="0" w:after="0" w:afterAutospacing="0"/>
        <w:contextualSpacing/>
        <w:jc w:val="both"/>
      </w:pPr>
      <w:r w:rsidRPr="00866973">
        <w:tab/>
      </w:r>
      <w:r w:rsidRPr="00866973">
        <w:tab/>
        <w:t>Вопрос обусловлен тем, что на сайте О</w:t>
      </w:r>
      <w:r w:rsidR="00E07365">
        <w:t>Э</w:t>
      </w:r>
      <w:r w:rsidRPr="00866973">
        <w:t>СР</w:t>
      </w:r>
      <w:r w:rsidRPr="00866973">
        <w:rPr>
          <w:rStyle w:val="ac"/>
          <w:lang w:eastAsia="en-US"/>
        </w:rPr>
        <w:footnoteReference w:id="5"/>
      </w:r>
      <w:r w:rsidRPr="00866973">
        <w:t xml:space="preserve"> вышеуказанная информация представлена не по всем юрисдикциям (например, Алжирская Народная Демократическая Республика, Республика Армения, Барбадос, Босния и Герцеговина, Виргинские острова Соединенных Штатов, Грузия, Исламская Республика Иран, Республика Казахстан, иные). Дополнительно по ряду юрисдикций на сайте O</w:t>
      </w:r>
      <w:r w:rsidR="00E07365">
        <w:t>Э</w:t>
      </w:r>
      <w:r w:rsidRPr="00866973">
        <w:t xml:space="preserve">CР информация представлена не в полном объеме (например, только по </w:t>
      </w:r>
      <w:r w:rsidR="00817722">
        <w:t>физическим</w:t>
      </w:r>
      <w:r w:rsidRPr="00866973">
        <w:t xml:space="preserve"> и/или только по </w:t>
      </w:r>
      <w:r w:rsidR="00817722">
        <w:t>юридическим лицам</w:t>
      </w:r>
      <w:r w:rsidRPr="00866973">
        <w:t>).</w:t>
      </w:r>
    </w:p>
    <w:p w14:paraId="58E5A619" w14:textId="77777777" w:rsidR="00866973" w:rsidRDefault="00866973" w:rsidP="00866973">
      <w:pPr>
        <w:pStyle w:val="a3"/>
        <w:ind w:left="0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2239A00A" w14:textId="59AA3CEB" w:rsidR="00785F8D" w:rsidRPr="00866973" w:rsidRDefault="003C5B22" w:rsidP="00866973">
      <w:pPr>
        <w:pStyle w:val="a3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="00866973" w:rsidRPr="00866973">
        <w:rPr>
          <w:rFonts w:ascii="Times New Roman" w:hAnsi="Times New Roman"/>
          <w:sz w:val="24"/>
          <w:szCs w:val="24"/>
        </w:rPr>
        <w:t>.</w:t>
      </w:r>
      <w:r w:rsidR="00CB7DD7">
        <w:rPr>
          <w:rFonts w:ascii="Times New Roman" w:hAnsi="Times New Roman"/>
          <w:sz w:val="24"/>
          <w:szCs w:val="24"/>
        </w:rPr>
        <w:t> </w:t>
      </w:r>
      <w:r w:rsidR="00785F8D" w:rsidRPr="00866973">
        <w:rPr>
          <w:rFonts w:ascii="Times New Roman" w:hAnsi="Times New Roman"/>
          <w:sz w:val="24"/>
          <w:szCs w:val="24"/>
        </w:rPr>
        <w:t xml:space="preserve">Планирует ли ФНС России установить контроль (программный продукт) на корректность структуры идентификационных номеров в отчетности? </w:t>
      </w:r>
    </w:p>
    <w:p w14:paraId="17BD7308" w14:textId="77777777" w:rsidR="00785F8D" w:rsidRPr="00866973" w:rsidRDefault="00785F8D" w:rsidP="00785F8D">
      <w:pPr>
        <w:pStyle w:val="a3"/>
        <w:ind w:left="0"/>
        <w:contextualSpacing/>
        <w:jc w:val="both"/>
        <w:rPr>
          <w:rFonts w:ascii="Times New Roman" w:hAnsi="Times New Roman"/>
          <w:sz w:val="24"/>
          <w:szCs w:val="24"/>
        </w:rPr>
      </w:pPr>
    </w:p>
    <w:p w14:paraId="59F2B3C0" w14:textId="77777777" w:rsidR="00785F8D" w:rsidRPr="0059003F" w:rsidRDefault="00785F8D" w:rsidP="00785F8D">
      <w:pPr>
        <w:pStyle w:val="a3"/>
        <w:ind w:left="0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66973">
        <w:rPr>
          <w:rFonts w:ascii="Times New Roman" w:hAnsi="Times New Roman"/>
          <w:sz w:val="24"/>
          <w:szCs w:val="24"/>
        </w:rPr>
        <w:t>Вопрос обусловлен тем, что в процессе сбора информации о клиенте (идентификационный номер) у организации финансового рынка возникает потенциальный риск получения некорректной информации от клиента.</w:t>
      </w:r>
    </w:p>
    <w:p w14:paraId="4EE6AF48" w14:textId="77777777" w:rsidR="00785F8D" w:rsidRPr="007D5B6A" w:rsidRDefault="00785F8D" w:rsidP="00785F8D">
      <w:pPr>
        <w:tabs>
          <w:tab w:val="left" w:pos="567"/>
        </w:tabs>
        <w:spacing w:after="0" w:line="240" w:lineRule="auto"/>
        <w:ind w:left="567" w:hanging="567"/>
        <w:contextualSpacing/>
        <w:rPr>
          <w:rFonts w:ascii="Arial" w:hAnsi="Arial" w:cs="Arial"/>
          <w:i/>
        </w:rPr>
      </w:pPr>
    </w:p>
    <w:p w14:paraId="02DF3188" w14:textId="37C97D20" w:rsidR="00785F8D" w:rsidRPr="00866973" w:rsidRDefault="003C5B22" w:rsidP="00785F8D">
      <w:pPr>
        <w:pStyle w:val="a3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 w:rsidR="00866973" w:rsidRPr="00866973">
        <w:rPr>
          <w:rFonts w:ascii="Times New Roman" w:hAnsi="Times New Roman"/>
          <w:sz w:val="24"/>
          <w:szCs w:val="24"/>
        </w:rPr>
        <w:t>.</w:t>
      </w:r>
      <w:r w:rsidR="00785F8D" w:rsidRPr="00866973">
        <w:rPr>
          <w:rFonts w:ascii="Times New Roman" w:hAnsi="Times New Roman"/>
          <w:sz w:val="24"/>
          <w:szCs w:val="24"/>
        </w:rPr>
        <w:t xml:space="preserve"> В связи с отсутствием в пункт 42 Положения перечня документов, свидетельствующих об отсутствии у клиента статуса налогового резидента иностранного государства, планирует ли ФНС России конкретизировать перечень таких документов, который будет считаться исчерпывающим для принятия организацией финансового рынка решения об отсутствии у клиента статуса налогового резидента иностранного государства? </w:t>
      </w:r>
    </w:p>
    <w:p w14:paraId="73DDCC12" w14:textId="652A20DB" w:rsidR="00785F8D" w:rsidRPr="00CB7DD7" w:rsidRDefault="00785F8D" w:rsidP="00CB7DD7">
      <w:pPr>
        <w:pStyle w:val="a3"/>
        <w:ind w:left="0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66973">
        <w:rPr>
          <w:rFonts w:ascii="Times New Roman" w:hAnsi="Times New Roman"/>
          <w:sz w:val="24"/>
          <w:szCs w:val="24"/>
        </w:rPr>
        <w:t>Если такой перечень уже существует, то можно ли его довести до сведения организаций финансового рынка для его дальнейшего использования в работе?</w:t>
      </w:r>
    </w:p>
    <w:p w14:paraId="1EEABEC9" w14:textId="77777777" w:rsidR="00785F8D" w:rsidRPr="00444612" w:rsidRDefault="00785F8D" w:rsidP="00785F8D">
      <w:pPr>
        <w:pStyle w:val="gmail-m7297184720575915808gmail-msolistparagraph"/>
        <w:tabs>
          <w:tab w:val="left" w:pos="567"/>
        </w:tabs>
        <w:spacing w:before="0" w:beforeAutospacing="0" w:after="0" w:afterAutospacing="0"/>
        <w:contextualSpacing/>
        <w:jc w:val="both"/>
      </w:pPr>
      <w:r w:rsidRPr="00866973">
        <w:tab/>
        <w:t xml:space="preserve">  Вопрос обусловлен сложностями, возникающими при идентификации, например: существующий клиент ранее идентифицирован как налоговый резидент иностранного государства. В процессе обновления сведений от клиента может быть получено собственноручное заявление об отсутствии у клиента статуса налогового резидента иностранного государства. Правомерно ли считать собственноручное заявление клиента подтверждающим документом, свидетельствующим об отсутствии у клиента налогового резидента иностранного государства?</w:t>
      </w:r>
    </w:p>
    <w:p w14:paraId="2EA5DC65" w14:textId="77777777" w:rsidR="00785F8D" w:rsidRPr="00444612" w:rsidRDefault="00785F8D" w:rsidP="00785F8D">
      <w:pPr>
        <w:pStyle w:val="gmail-m7297184720575915808gmail-msolistparagraph"/>
        <w:tabs>
          <w:tab w:val="left" w:pos="567"/>
        </w:tabs>
        <w:spacing w:before="0" w:beforeAutospacing="0" w:after="0" w:afterAutospacing="0"/>
        <w:contextualSpacing/>
        <w:jc w:val="both"/>
      </w:pPr>
    </w:p>
    <w:p w14:paraId="2C04CB16" w14:textId="7ED195E0" w:rsidR="00785F8D" w:rsidRDefault="003C5B22" w:rsidP="00785F8D">
      <w:pPr>
        <w:tabs>
          <w:tab w:val="left" w:pos="426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25</w:t>
      </w:r>
      <w:r w:rsidR="00866973" w:rsidRPr="00866973">
        <w:rPr>
          <w:rFonts w:ascii="Times New Roman" w:hAnsi="Times New Roman"/>
          <w:sz w:val="24"/>
          <w:szCs w:val="24"/>
        </w:rPr>
        <w:t>. </w:t>
      </w:r>
      <w:r w:rsidR="00785F8D" w:rsidRPr="00866973">
        <w:rPr>
          <w:rFonts w:ascii="Times New Roman" w:hAnsi="Times New Roman"/>
          <w:sz w:val="24"/>
          <w:szCs w:val="24"/>
        </w:rPr>
        <w:t>Возможна ли ситуация, когда индивидуальный предприниматель не является налоговым резидентом ни одного государства (территории), для целей предоставления отчетности в связи с требованиями международного автоматического обмена финансовой информацией? Если да, то просим привести примеры.</w:t>
      </w:r>
      <w:r w:rsidR="00785F8D" w:rsidRPr="006F0A5C">
        <w:rPr>
          <w:rFonts w:ascii="Times New Roman" w:hAnsi="Times New Roman"/>
          <w:sz w:val="24"/>
          <w:szCs w:val="24"/>
        </w:rPr>
        <w:t xml:space="preserve"> </w:t>
      </w:r>
    </w:p>
    <w:p w14:paraId="249FA867" w14:textId="5B4552D3" w:rsidR="00602191" w:rsidRPr="00602191" w:rsidRDefault="00602191" w:rsidP="00785F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2B40A0" w14:textId="513EF637" w:rsidR="00785F8D" w:rsidRDefault="003C5B22" w:rsidP="00785F8D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26</w:t>
      </w:r>
      <w:r w:rsidR="00263751" w:rsidRPr="00602191">
        <w:rPr>
          <w:rFonts w:ascii="Times New Roman" w:hAnsi="Times New Roman"/>
          <w:sz w:val="24"/>
          <w:szCs w:val="24"/>
        </w:rPr>
        <w:t>.</w:t>
      </w:r>
      <w:r w:rsidR="00AE2689">
        <w:rPr>
          <w:rFonts w:ascii="Times New Roman" w:hAnsi="Times New Roman"/>
          <w:sz w:val="24"/>
          <w:szCs w:val="24"/>
        </w:rPr>
        <w:t> </w:t>
      </w:r>
      <w:r w:rsidR="00263751" w:rsidRPr="00602191">
        <w:rPr>
          <w:rFonts w:ascii="Times New Roman" w:hAnsi="Times New Roman"/>
          <w:sz w:val="24"/>
          <w:szCs w:val="24"/>
        </w:rPr>
        <w:t xml:space="preserve">Будет ли ФНС </w:t>
      </w:r>
      <w:r w:rsidR="00602191">
        <w:rPr>
          <w:rFonts w:ascii="Times New Roman" w:hAnsi="Times New Roman"/>
          <w:sz w:val="24"/>
          <w:szCs w:val="24"/>
        </w:rPr>
        <w:t xml:space="preserve">России </w:t>
      </w:r>
      <w:r w:rsidR="00263751" w:rsidRPr="00602191">
        <w:rPr>
          <w:rFonts w:ascii="Times New Roman" w:hAnsi="Times New Roman"/>
          <w:sz w:val="24"/>
          <w:szCs w:val="24"/>
        </w:rPr>
        <w:t>или иным органом разработана процедура принудительного закрытия счетов клиентам, не предоставившим банку TIN, имеющим остатки на счетах, открытых</w:t>
      </w:r>
      <w:r w:rsidR="00602191">
        <w:rPr>
          <w:rFonts w:ascii="Times New Roman" w:hAnsi="Times New Roman"/>
          <w:sz w:val="24"/>
          <w:szCs w:val="24"/>
        </w:rPr>
        <w:t> </w:t>
      </w:r>
      <w:r w:rsidR="00263751" w:rsidRPr="00602191">
        <w:rPr>
          <w:rFonts w:ascii="Times New Roman" w:hAnsi="Times New Roman"/>
          <w:sz w:val="24"/>
          <w:szCs w:val="24"/>
        </w:rPr>
        <w:t>в</w:t>
      </w:r>
      <w:r w:rsidR="00602191">
        <w:rPr>
          <w:rFonts w:ascii="Times New Roman" w:hAnsi="Times New Roman"/>
          <w:sz w:val="24"/>
          <w:szCs w:val="24"/>
        </w:rPr>
        <w:t> </w:t>
      </w:r>
      <w:r w:rsidR="00263751" w:rsidRPr="00602191">
        <w:rPr>
          <w:rFonts w:ascii="Times New Roman" w:hAnsi="Times New Roman"/>
          <w:sz w:val="24"/>
          <w:szCs w:val="24"/>
        </w:rPr>
        <w:t xml:space="preserve">банке? </w:t>
      </w:r>
    </w:p>
    <w:p w14:paraId="65123F12" w14:textId="39A09830" w:rsidR="004E1CF8" w:rsidRDefault="00263751" w:rsidP="005867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br/>
      </w:r>
      <w:r w:rsidR="003C5B22">
        <w:rPr>
          <w:rFonts w:ascii="Times New Roman" w:hAnsi="Times New Roman"/>
          <w:sz w:val="24"/>
          <w:szCs w:val="24"/>
        </w:rPr>
        <w:t>27</w:t>
      </w:r>
      <w:r w:rsidRPr="0058679D">
        <w:rPr>
          <w:rFonts w:ascii="Times New Roman" w:hAnsi="Times New Roman"/>
          <w:sz w:val="24"/>
          <w:szCs w:val="24"/>
        </w:rPr>
        <w:t xml:space="preserve">.В соответствии с Приложением №1 к Положению («Признаки клиентов (за исключением клиентов - физических лиц), осуществляющих активную деятельность») клиент признается осуществляющим активную деятельность, если он является «вновь созданным лицом». </w:t>
      </w:r>
      <w:r w:rsidRPr="0058679D">
        <w:rPr>
          <w:rFonts w:ascii="Times New Roman" w:hAnsi="Times New Roman"/>
          <w:sz w:val="24"/>
          <w:szCs w:val="24"/>
        </w:rPr>
        <w:br/>
      </w:r>
      <w:r w:rsidR="00DE23F6">
        <w:rPr>
          <w:rFonts w:ascii="Times New Roman" w:hAnsi="Times New Roman"/>
          <w:sz w:val="24"/>
          <w:szCs w:val="24"/>
        </w:rPr>
        <w:t>            </w:t>
      </w:r>
      <w:r w:rsidR="004E1CF8">
        <w:rPr>
          <w:rFonts w:ascii="Times New Roman" w:hAnsi="Times New Roman"/>
          <w:sz w:val="24"/>
          <w:szCs w:val="24"/>
        </w:rPr>
        <w:t xml:space="preserve">Просим уточнить период времени, в течение которого клиент считается «вновь созданным лицом» с даты его регистрации (создания)? </w:t>
      </w:r>
      <w:r w:rsidR="00DE23F6">
        <w:rPr>
          <w:rFonts w:ascii="Times New Roman" w:hAnsi="Times New Roman"/>
          <w:sz w:val="24"/>
          <w:szCs w:val="24"/>
        </w:rPr>
        <w:t>  </w:t>
      </w:r>
    </w:p>
    <w:p w14:paraId="2EBE2F30" w14:textId="77777777" w:rsidR="004E1CF8" w:rsidRDefault="004E1CF8" w:rsidP="005867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9F51A22" w14:textId="3A4AEB9E" w:rsidR="00DE23F6" w:rsidRDefault="003C5B22" w:rsidP="004E1C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="00263751" w:rsidRPr="00DE23F6">
        <w:rPr>
          <w:rFonts w:ascii="Times New Roman" w:hAnsi="Times New Roman"/>
          <w:sz w:val="24"/>
          <w:szCs w:val="24"/>
        </w:rPr>
        <w:t>.</w:t>
      </w:r>
      <w:r w:rsidR="004E1CF8">
        <w:rPr>
          <w:rFonts w:ascii="Times New Roman" w:hAnsi="Times New Roman"/>
          <w:sz w:val="24"/>
          <w:szCs w:val="24"/>
        </w:rPr>
        <w:t> </w:t>
      </w:r>
      <w:r w:rsidR="00263751" w:rsidRPr="00DE23F6">
        <w:rPr>
          <w:rFonts w:ascii="Times New Roman" w:hAnsi="Times New Roman"/>
          <w:sz w:val="24"/>
          <w:szCs w:val="24"/>
        </w:rPr>
        <w:t>В Приложении №1 к Положению («Признаки клиентов (за исключением клиентов - физических лиц), осуществляющих активную деятельность») из лиц, которые признаются осуществляющими активную деятельность, были исключены клиенты, находящиеся в процессе ликвидации и банкротства.  </w:t>
      </w:r>
    </w:p>
    <w:p w14:paraId="3CE5BCE6" w14:textId="57C9D29B" w:rsidR="00263751" w:rsidRPr="00DE23F6" w:rsidRDefault="00263751" w:rsidP="00DE23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23F6">
        <w:rPr>
          <w:rFonts w:ascii="Times New Roman" w:hAnsi="Times New Roman"/>
          <w:sz w:val="24"/>
          <w:szCs w:val="24"/>
        </w:rPr>
        <w:t>Поскольку указанн</w:t>
      </w:r>
      <w:r w:rsidR="00DE23F6">
        <w:rPr>
          <w:rFonts w:ascii="Times New Roman" w:hAnsi="Times New Roman"/>
          <w:sz w:val="24"/>
          <w:szCs w:val="24"/>
        </w:rPr>
        <w:t>ая выше категория клиентов</w:t>
      </w:r>
      <w:r w:rsidRPr="00DE23F6">
        <w:rPr>
          <w:rFonts w:ascii="Times New Roman" w:hAnsi="Times New Roman"/>
          <w:sz w:val="24"/>
          <w:szCs w:val="24"/>
        </w:rPr>
        <w:t xml:space="preserve"> не осуществл</w:t>
      </w:r>
      <w:r w:rsidR="00DE23F6">
        <w:rPr>
          <w:rFonts w:ascii="Times New Roman" w:hAnsi="Times New Roman"/>
          <w:sz w:val="24"/>
          <w:szCs w:val="24"/>
        </w:rPr>
        <w:t xml:space="preserve">яет </w:t>
      </w:r>
      <w:r w:rsidR="004E1CF8">
        <w:rPr>
          <w:rFonts w:ascii="Times New Roman" w:hAnsi="Times New Roman"/>
          <w:sz w:val="24"/>
          <w:szCs w:val="24"/>
        </w:rPr>
        <w:t xml:space="preserve">оперативную и иную </w:t>
      </w:r>
      <w:r w:rsidRPr="00DE23F6">
        <w:rPr>
          <w:rFonts w:ascii="Times New Roman" w:hAnsi="Times New Roman"/>
          <w:sz w:val="24"/>
          <w:szCs w:val="24"/>
        </w:rPr>
        <w:t>деятельность, как организации финансового рынка должны оценивать указанные компании (активная нефинансовая организация, пассивная нефинансовая организация</w:t>
      </w:r>
      <w:r w:rsidR="00DE23F6">
        <w:rPr>
          <w:rFonts w:ascii="Times New Roman" w:hAnsi="Times New Roman"/>
          <w:sz w:val="24"/>
          <w:szCs w:val="24"/>
        </w:rPr>
        <w:t xml:space="preserve"> </w:t>
      </w:r>
      <w:r w:rsidRPr="00DE23F6">
        <w:rPr>
          <w:rFonts w:ascii="Times New Roman" w:hAnsi="Times New Roman"/>
          <w:sz w:val="24"/>
          <w:szCs w:val="24"/>
        </w:rPr>
        <w:t>и</w:t>
      </w:r>
      <w:r w:rsidR="004E1CF8">
        <w:rPr>
          <w:rFonts w:ascii="Times New Roman" w:hAnsi="Times New Roman"/>
          <w:sz w:val="24"/>
          <w:szCs w:val="24"/>
        </w:rPr>
        <w:t>ли иначе</w:t>
      </w:r>
      <w:r w:rsidRPr="00DE23F6">
        <w:rPr>
          <w:rFonts w:ascii="Times New Roman" w:hAnsi="Times New Roman"/>
          <w:sz w:val="24"/>
          <w:szCs w:val="24"/>
        </w:rPr>
        <w:t xml:space="preserve">)? </w:t>
      </w:r>
      <w:r w:rsidRPr="00DE23F6">
        <w:rPr>
          <w:rFonts w:ascii="Times New Roman" w:hAnsi="Times New Roman"/>
          <w:sz w:val="24"/>
          <w:szCs w:val="24"/>
        </w:rPr>
        <w:br/>
      </w:r>
      <w:r>
        <w:br/>
      </w:r>
      <w:r w:rsidR="003C5B22">
        <w:rPr>
          <w:rFonts w:ascii="Times New Roman" w:hAnsi="Times New Roman"/>
          <w:sz w:val="24"/>
          <w:szCs w:val="24"/>
        </w:rPr>
        <w:t>29</w:t>
      </w:r>
      <w:r w:rsidRPr="00DE23F6">
        <w:rPr>
          <w:rFonts w:ascii="Times New Roman" w:hAnsi="Times New Roman"/>
          <w:sz w:val="24"/>
          <w:szCs w:val="24"/>
        </w:rPr>
        <w:t>. В соответствии с п</w:t>
      </w:r>
      <w:r w:rsidR="00DE23F6">
        <w:rPr>
          <w:rFonts w:ascii="Times New Roman" w:hAnsi="Times New Roman"/>
          <w:sz w:val="24"/>
          <w:szCs w:val="24"/>
        </w:rPr>
        <w:t xml:space="preserve">унктом </w:t>
      </w:r>
      <w:r w:rsidRPr="00DE23F6">
        <w:rPr>
          <w:rFonts w:ascii="Times New Roman" w:hAnsi="Times New Roman"/>
          <w:sz w:val="24"/>
          <w:szCs w:val="24"/>
        </w:rPr>
        <w:t xml:space="preserve">50 Положения, в случае если по ранее заключенному договору клиент действует в интересах третьего лица - выгодоприобретателя (в том числе в случае, если выплаты по договору осуществляются выгодоприобретателю или действия организации финансового рынка осуществляются в интересах выгодоприобретателя), меры в соответствии с разделом III Положения проводятся также и в отношении выгодоприобретателя, а если такой выгодоприобретатель является пассивной нефинансовой организацией, - в отношении лиц, прямо или косвенно его контролирующих. </w:t>
      </w:r>
    </w:p>
    <w:p w14:paraId="548C8B1D" w14:textId="01A89FBE" w:rsidR="00263751" w:rsidRPr="00DE23F6" w:rsidRDefault="00263751" w:rsidP="00DE23F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E23F6">
        <w:rPr>
          <w:rFonts w:ascii="Times New Roman" w:hAnsi="Times New Roman"/>
          <w:sz w:val="24"/>
          <w:szCs w:val="24"/>
        </w:rPr>
        <w:t>Также в соответствии с п</w:t>
      </w:r>
      <w:r w:rsidR="00DE23F6">
        <w:rPr>
          <w:rFonts w:ascii="Times New Roman" w:hAnsi="Times New Roman"/>
          <w:sz w:val="24"/>
          <w:szCs w:val="24"/>
        </w:rPr>
        <w:t xml:space="preserve">унктом </w:t>
      </w:r>
      <w:r w:rsidRPr="00DE23F6">
        <w:rPr>
          <w:rFonts w:ascii="Times New Roman" w:hAnsi="Times New Roman"/>
          <w:sz w:val="24"/>
          <w:szCs w:val="24"/>
        </w:rPr>
        <w:t xml:space="preserve">58 Положения, в случае если при заключении нового договора клиент действует в интересах третьего лица - выгодоприобретателя (в том числе в случае, если выплаты по договору осуществляются выгодоприобретателю или если действия организации финансового рынка осуществляются в интересах выгодоприобретателя), меры в соответствии с разделом по новым договорам принимаются в отношении выгодоприобретателя, а если такой выгодоприобретатель является пассивной нефинансовой организацией, - в отношении лиц, прямо или косвенно его контролирующих. </w:t>
      </w:r>
    </w:p>
    <w:p w14:paraId="49E86468" w14:textId="77777777" w:rsidR="007A38DA" w:rsidRDefault="00263751" w:rsidP="00DE23F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E23F6">
        <w:rPr>
          <w:rFonts w:ascii="Times New Roman" w:hAnsi="Times New Roman"/>
          <w:sz w:val="24"/>
          <w:szCs w:val="24"/>
        </w:rPr>
        <w:t>Просим уточнить, в случае существующего, в также нового счета в рамках депозитарного договора, открытого номинальному держателю-организации финансового рынка, требуется ли проводить мероприятия в отношении идентификации налогового резидентства конечных владельцев имущества?</w:t>
      </w:r>
    </w:p>
    <w:p w14:paraId="60F8AB0C" w14:textId="77777777" w:rsidR="007A38DA" w:rsidRDefault="007A38DA" w:rsidP="00DE23F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A1DD247" w14:textId="2E57937D" w:rsidR="00564838" w:rsidRDefault="003C5B22" w:rsidP="007A38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="007A38DA">
        <w:rPr>
          <w:rFonts w:ascii="Times New Roman" w:hAnsi="Times New Roman"/>
          <w:sz w:val="24"/>
          <w:szCs w:val="24"/>
        </w:rPr>
        <w:t>. К</w:t>
      </w:r>
      <w:r w:rsidR="007A38DA" w:rsidRPr="007A38DA">
        <w:rPr>
          <w:rFonts w:ascii="Times New Roman" w:hAnsi="Times New Roman"/>
          <w:sz w:val="24"/>
          <w:szCs w:val="24"/>
        </w:rPr>
        <w:t>лиент</w:t>
      </w:r>
      <w:r w:rsidR="007A38DA">
        <w:rPr>
          <w:rFonts w:ascii="Times New Roman" w:hAnsi="Times New Roman"/>
          <w:sz w:val="24"/>
          <w:szCs w:val="24"/>
        </w:rPr>
        <w:t xml:space="preserve"> организации финансового рынка</w:t>
      </w:r>
      <w:r w:rsidR="007A38DA" w:rsidRPr="007A38DA">
        <w:rPr>
          <w:rFonts w:ascii="Times New Roman" w:hAnsi="Times New Roman"/>
          <w:sz w:val="24"/>
          <w:szCs w:val="24"/>
        </w:rPr>
        <w:t xml:space="preserve"> предоставил контракты, по которым осуществляются платежи и </w:t>
      </w:r>
      <w:r w:rsidR="007A38DA">
        <w:rPr>
          <w:rFonts w:ascii="Times New Roman" w:hAnsi="Times New Roman"/>
          <w:sz w:val="24"/>
          <w:szCs w:val="24"/>
        </w:rPr>
        <w:t xml:space="preserve">которые </w:t>
      </w:r>
      <w:r w:rsidR="007A38DA" w:rsidRPr="007A38DA">
        <w:rPr>
          <w:rFonts w:ascii="Times New Roman" w:hAnsi="Times New Roman"/>
          <w:sz w:val="24"/>
          <w:szCs w:val="24"/>
        </w:rPr>
        <w:t xml:space="preserve">содержат пункт о возможности появления выгодоприобретателей. То есть </w:t>
      </w:r>
      <w:r w:rsidR="007A38DA">
        <w:rPr>
          <w:rFonts w:ascii="Times New Roman" w:hAnsi="Times New Roman"/>
          <w:sz w:val="24"/>
          <w:szCs w:val="24"/>
        </w:rPr>
        <w:t xml:space="preserve">в случае </w:t>
      </w:r>
      <w:r w:rsidR="007A38DA" w:rsidRPr="007A38DA">
        <w:rPr>
          <w:rFonts w:ascii="Times New Roman" w:hAnsi="Times New Roman"/>
          <w:sz w:val="24"/>
          <w:szCs w:val="24"/>
        </w:rPr>
        <w:t>необходимости контрагент</w:t>
      </w:r>
      <w:r w:rsidR="00564838">
        <w:rPr>
          <w:rFonts w:ascii="Times New Roman" w:hAnsi="Times New Roman"/>
          <w:sz w:val="24"/>
          <w:szCs w:val="24"/>
        </w:rPr>
        <w:t xml:space="preserve"> клиента организации финансового рынка </w:t>
      </w:r>
      <w:r w:rsidR="007A38DA" w:rsidRPr="007A38DA">
        <w:rPr>
          <w:rFonts w:ascii="Times New Roman" w:hAnsi="Times New Roman"/>
          <w:sz w:val="24"/>
          <w:szCs w:val="24"/>
        </w:rPr>
        <w:t>да</w:t>
      </w:r>
      <w:r w:rsidR="00564838">
        <w:rPr>
          <w:rFonts w:ascii="Times New Roman" w:hAnsi="Times New Roman"/>
          <w:sz w:val="24"/>
          <w:szCs w:val="24"/>
        </w:rPr>
        <w:t>ё</w:t>
      </w:r>
      <w:r w:rsidR="007A38DA" w:rsidRPr="007A38DA">
        <w:rPr>
          <w:rFonts w:ascii="Times New Roman" w:hAnsi="Times New Roman"/>
          <w:sz w:val="24"/>
          <w:szCs w:val="24"/>
        </w:rPr>
        <w:t>т письменное распоряжение клиенту осуществить перевод валюты другому иностранному юр</w:t>
      </w:r>
      <w:r w:rsidR="007A38DA">
        <w:rPr>
          <w:rFonts w:ascii="Times New Roman" w:hAnsi="Times New Roman"/>
          <w:sz w:val="24"/>
          <w:szCs w:val="24"/>
        </w:rPr>
        <w:t>идическому</w:t>
      </w:r>
      <w:r w:rsidR="007A38DA" w:rsidRPr="007A38DA">
        <w:rPr>
          <w:rFonts w:ascii="Times New Roman" w:hAnsi="Times New Roman"/>
          <w:sz w:val="24"/>
          <w:szCs w:val="24"/>
        </w:rPr>
        <w:t xml:space="preserve"> лицу (например, в счет взаиморасчетов).</w:t>
      </w:r>
    </w:p>
    <w:p w14:paraId="3EC6CA25" w14:textId="1FAC6047" w:rsidR="007A38DA" w:rsidRDefault="00564838" w:rsidP="005648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Просим ответить на вопрос, будет ли контрагент клиента организации финансового рынка находится в статусе выгодоприобретателя по данно</w:t>
      </w:r>
      <w:r w:rsidR="006972E9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</w:t>
      </w:r>
      <w:r w:rsidR="007A38DA" w:rsidRPr="007A38DA">
        <w:rPr>
          <w:rFonts w:ascii="Times New Roman" w:hAnsi="Times New Roman"/>
          <w:sz w:val="24"/>
          <w:szCs w:val="24"/>
        </w:rPr>
        <w:t>отдельно</w:t>
      </w:r>
      <w:r>
        <w:rPr>
          <w:rFonts w:ascii="Times New Roman" w:hAnsi="Times New Roman"/>
          <w:sz w:val="24"/>
          <w:szCs w:val="24"/>
        </w:rPr>
        <w:t xml:space="preserve"> взятой операции?</w:t>
      </w:r>
    </w:p>
    <w:p w14:paraId="32F63B17" w14:textId="2B45BD25" w:rsidR="00D55BA2" w:rsidRDefault="00D55BA2" w:rsidP="00D55B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D07425" w14:textId="5BAFCF27" w:rsidR="00D55BA2" w:rsidRPr="00CE4D51" w:rsidRDefault="003C5B22" w:rsidP="00D55B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31</w:t>
      </w:r>
      <w:r w:rsidR="00D55BA2" w:rsidRPr="00D55BA2">
        <w:rPr>
          <w:rFonts w:ascii="Times New Roman" w:hAnsi="Times New Roman"/>
          <w:sz w:val="24"/>
          <w:szCs w:val="24"/>
        </w:rPr>
        <w:t>.</w:t>
      </w:r>
      <w:r w:rsidR="00CE4D51">
        <w:rPr>
          <w:rFonts w:ascii="Times New Roman" w:hAnsi="Times New Roman"/>
          <w:sz w:val="24"/>
          <w:szCs w:val="24"/>
        </w:rPr>
        <w:t> </w:t>
      </w:r>
      <w:r w:rsidR="00D55BA2" w:rsidRPr="00CE4D51">
        <w:rPr>
          <w:rFonts w:ascii="Times New Roman" w:hAnsi="Times New Roman"/>
          <w:sz w:val="24"/>
          <w:szCs w:val="24"/>
        </w:rPr>
        <w:t xml:space="preserve">Правильно ли мы понимаем, что в целях </w:t>
      </w:r>
      <w:r w:rsidR="00B07A6C">
        <w:rPr>
          <w:rFonts w:ascii="Times New Roman" w:hAnsi="Times New Roman"/>
          <w:sz w:val="24"/>
          <w:szCs w:val="24"/>
        </w:rPr>
        <w:t>предоставления от</w:t>
      </w:r>
      <w:r w:rsidR="00CD160A">
        <w:rPr>
          <w:rFonts w:ascii="Times New Roman" w:hAnsi="Times New Roman"/>
          <w:sz w:val="24"/>
          <w:szCs w:val="24"/>
        </w:rPr>
        <w:t xml:space="preserve">четности </w:t>
      </w:r>
      <w:r w:rsidR="00D55BA2" w:rsidRPr="00CE4D51">
        <w:rPr>
          <w:rFonts w:ascii="Times New Roman" w:hAnsi="Times New Roman"/>
          <w:sz w:val="24"/>
          <w:szCs w:val="24"/>
        </w:rPr>
        <w:t>не требуется устанавливать контролирующих лиц для физических лиц?</w:t>
      </w:r>
    </w:p>
    <w:p w14:paraId="2D75FB7A" w14:textId="6AC1C5DC" w:rsidR="00D55BA2" w:rsidRPr="007A38DA" w:rsidRDefault="00D55BA2" w:rsidP="00D55B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18373C" w14:textId="24CEA3EB" w:rsidR="00263751" w:rsidRPr="00564838" w:rsidRDefault="00263751" w:rsidP="005648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E23F6">
        <w:rPr>
          <w:rFonts w:ascii="Times New Roman" w:hAnsi="Times New Roman"/>
          <w:sz w:val="24"/>
          <w:szCs w:val="24"/>
        </w:rPr>
        <w:t xml:space="preserve"> </w:t>
      </w:r>
    </w:p>
    <w:p w14:paraId="080D6364" w14:textId="53350CA9" w:rsidR="00263751" w:rsidRDefault="006972E9" w:rsidP="006972E9">
      <w:pPr>
        <w:pStyle w:val="gmail-m7297184720575915808gmail-msolistparagraph"/>
        <w:tabs>
          <w:tab w:val="left" w:pos="567"/>
          <w:tab w:val="left" w:pos="709"/>
        </w:tabs>
        <w:spacing w:before="0" w:beforeAutospacing="0" w:after="0" w:afterAutospacing="0"/>
        <w:contextualSpacing/>
        <w:jc w:val="both"/>
        <w:rPr>
          <w:b/>
        </w:rPr>
      </w:pPr>
      <w:r>
        <w:rPr>
          <w:b/>
        </w:rPr>
        <w:tab/>
      </w:r>
      <w:r w:rsidR="00263751" w:rsidRPr="006972E9">
        <w:rPr>
          <w:b/>
        </w:rPr>
        <w:t xml:space="preserve">Предложения: </w:t>
      </w:r>
    </w:p>
    <w:p w14:paraId="26459987" w14:textId="77777777" w:rsidR="006972E9" w:rsidRPr="008653FC" w:rsidRDefault="006972E9" w:rsidP="008653FC">
      <w:pPr>
        <w:tabs>
          <w:tab w:val="left" w:pos="567"/>
        </w:tabs>
        <w:contextualSpacing/>
        <w:rPr>
          <w:rFonts w:ascii="Times New Roman" w:eastAsia="Times New Roman" w:hAnsi="Times New Roman"/>
          <w:sz w:val="24"/>
          <w:szCs w:val="24"/>
          <w:highlight w:val="yellow"/>
        </w:rPr>
      </w:pPr>
    </w:p>
    <w:p w14:paraId="40C356BE" w14:textId="4541FD9A" w:rsidR="006972E9" w:rsidRDefault="008653FC" w:rsidP="00DF768C">
      <w:pPr>
        <w:pStyle w:val="a8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8653FC">
        <w:rPr>
          <w:rFonts w:ascii="Times New Roman" w:eastAsia="Times New Roman" w:hAnsi="Times New Roman" w:cs="Times New Roman"/>
          <w:sz w:val="24"/>
          <w:szCs w:val="24"/>
        </w:rPr>
        <w:t>1</w:t>
      </w:r>
      <w:r w:rsidR="007211C5" w:rsidRPr="006972E9">
        <w:rPr>
          <w:rFonts w:ascii="Times New Roman" w:eastAsia="Times New Roman" w:hAnsi="Times New Roman" w:cs="Times New Roman"/>
          <w:sz w:val="24"/>
          <w:szCs w:val="24"/>
        </w:rPr>
        <w:t>.</w:t>
      </w:r>
      <w:r w:rsidR="00F72DB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211C5" w:rsidRPr="006972E9">
        <w:rPr>
          <w:rFonts w:ascii="Times New Roman" w:eastAsia="Times New Roman" w:hAnsi="Times New Roman" w:cs="Times New Roman"/>
          <w:sz w:val="24"/>
          <w:szCs w:val="24"/>
        </w:rPr>
        <w:t>Предлагаем ФНС России выпустить рекомендации относительно критериев и особенностей признания лиц налогоплательщиками и присвоения TIN в странах, не опубликовавших такие критерии и особенности на сайте ОЭСР.</w:t>
      </w:r>
    </w:p>
    <w:p w14:paraId="520BC48E" w14:textId="77777777" w:rsidR="006972E9" w:rsidRDefault="006972E9" w:rsidP="006972E9">
      <w:pPr>
        <w:pStyle w:val="a8"/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3C96B106" w14:textId="2A857198" w:rsidR="006972E9" w:rsidRDefault="008653FC" w:rsidP="00DF768C">
      <w:pPr>
        <w:pStyle w:val="a8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3FC">
        <w:rPr>
          <w:rFonts w:ascii="Times New Roman" w:eastAsia="Times New Roman" w:hAnsi="Times New Roman" w:cs="Times New Roman"/>
          <w:sz w:val="24"/>
          <w:szCs w:val="24"/>
        </w:rPr>
        <w:t>2</w:t>
      </w:r>
      <w:r w:rsidR="006972E9" w:rsidRPr="006972E9">
        <w:rPr>
          <w:rFonts w:ascii="Times New Roman" w:eastAsia="Times New Roman" w:hAnsi="Times New Roman" w:cs="Times New Roman"/>
          <w:sz w:val="24"/>
          <w:szCs w:val="24"/>
        </w:rPr>
        <w:t xml:space="preserve">. Положением предусмотрен </w:t>
      </w:r>
      <w:r w:rsidR="007A38DA" w:rsidRPr="006972E9">
        <w:rPr>
          <w:rFonts w:ascii="Times New Roman" w:eastAsia="Times New Roman" w:hAnsi="Times New Roman" w:cs="Times New Roman"/>
          <w:sz w:val="24"/>
          <w:szCs w:val="24"/>
        </w:rPr>
        <w:t xml:space="preserve">перечень видов договоров, предусматривающих оказание финансовых услуг, в отношении которых не применяются положения главы 20.1 НК РФ. </w:t>
      </w:r>
    </w:p>
    <w:p w14:paraId="22042B09" w14:textId="77777777" w:rsidR="00954378" w:rsidRDefault="007A38DA" w:rsidP="008653FC">
      <w:pPr>
        <w:pStyle w:val="a8"/>
        <w:spacing w:before="0" w:beforeAutospacing="0" w:after="0" w:afterAutospacing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6972E9">
        <w:rPr>
          <w:rFonts w:ascii="Times New Roman" w:eastAsia="Times New Roman" w:hAnsi="Times New Roman" w:cs="Times New Roman"/>
          <w:sz w:val="24"/>
          <w:szCs w:val="24"/>
        </w:rPr>
        <w:t>Предлагаем рассмотреть возможность расширени</w:t>
      </w:r>
      <w:r w:rsidR="0062124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6972E9">
        <w:rPr>
          <w:rFonts w:ascii="Times New Roman" w:eastAsia="Times New Roman" w:hAnsi="Times New Roman" w:cs="Times New Roman"/>
          <w:sz w:val="24"/>
          <w:szCs w:val="24"/>
        </w:rPr>
        <w:t xml:space="preserve"> указанного перечня путем включения в него договоров, заключаемых в рамках проекта Правительства Москвы «Социальная карта москвича» и иных договоров, заключаемых для целей получения федеральных, региональных и муниципальных выплат в рамках мер социальной поддержки государства (договоры вклада для целей получения государственных пенсий, пособий и т.п.).</w:t>
      </w:r>
      <w:r w:rsidR="008653FC" w:rsidRPr="008653FC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3731F771" w14:textId="28500CB4" w:rsidR="008653FC" w:rsidRDefault="008653FC" w:rsidP="008653FC">
      <w:pPr>
        <w:pStyle w:val="a8"/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Также предлагаем включить в указанный перечень договоры публичного депозитного счета, договоры условного депонирования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эскроу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по которым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эскроу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 агентом выступает субъект, не являющийся организацией финансового рынка, а также расширить в п. 6 перечень сделок, в связи с которыми открывается счет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эскроу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(включить передачу имущественных прав и оплату стоимости выполненных работ / оказанных услуг).</w:t>
      </w:r>
    </w:p>
    <w:p w14:paraId="148E6317" w14:textId="6EA99D00" w:rsidR="007A38DA" w:rsidRPr="006972E9" w:rsidRDefault="007A38DA" w:rsidP="006972E9">
      <w:pPr>
        <w:pStyle w:val="a8"/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EDC55C" w14:textId="692F5C32" w:rsidR="00410914" w:rsidRPr="007211C5" w:rsidRDefault="00410914" w:rsidP="007211C5">
      <w:pPr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4A825B51" w14:textId="77777777" w:rsidR="00040D6D" w:rsidRDefault="00040D6D" w:rsidP="00040D6D">
      <w:pPr>
        <w:rPr>
          <w:rFonts w:ascii="Times New Roman" w:hAnsi="Times New Roman" w:cs="Times New Roman"/>
          <w:color w:val="1F497D"/>
          <w:sz w:val="24"/>
          <w:szCs w:val="24"/>
        </w:rPr>
      </w:pPr>
    </w:p>
    <w:p w14:paraId="5AEB1C54" w14:textId="77777777" w:rsidR="008552BD" w:rsidRDefault="008552BD" w:rsidP="008552BD">
      <w:pPr>
        <w:rPr>
          <w:color w:val="1F497D"/>
        </w:rPr>
      </w:pPr>
    </w:p>
    <w:p w14:paraId="6BA36CEC" w14:textId="77777777" w:rsidR="00041538" w:rsidRDefault="00E60797" w:rsidP="003C5B22"/>
    <w:sectPr w:rsidR="00041538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E322E1" w14:textId="77777777" w:rsidR="00566D8D" w:rsidRDefault="00566D8D" w:rsidP="00566D8D">
      <w:pPr>
        <w:spacing w:after="0" w:line="240" w:lineRule="auto"/>
      </w:pPr>
      <w:r>
        <w:separator/>
      </w:r>
    </w:p>
  </w:endnote>
  <w:endnote w:type="continuationSeparator" w:id="0">
    <w:p w14:paraId="51F7E53B" w14:textId="77777777" w:rsidR="00566D8D" w:rsidRDefault="00566D8D" w:rsidP="00566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017265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2B68D57" w14:textId="572783B9" w:rsidR="00566D8D" w:rsidRPr="00AE2689" w:rsidRDefault="00566D8D">
        <w:pPr>
          <w:pStyle w:val="a6"/>
          <w:jc w:val="right"/>
          <w:rPr>
            <w:rFonts w:ascii="Times New Roman" w:hAnsi="Times New Roman" w:cs="Times New Roman"/>
          </w:rPr>
        </w:pPr>
        <w:r w:rsidRPr="00AE2689">
          <w:rPr>
            <w:rFonts w:ascii="Times New Roman" w:hAnsi="Times New Roman" w:cs="Times New Roman"/>
          </w:rPr>
          <w:fldChar w:fldCharType="begin"/>
        </w:r>
        <w:r w:rsidRPr="00AE2689">
          <w:rPr>
            <w:rFonts w:ascii="Times New Roman" w:hAnsi="Times New Roman" w:cs="Times New Roman"/>
          </w:rPr>
          <w:instrText>PAGE   \* MERGEFORMAT</w:instrText>
        </w:r>
        <w:r w:rsidRPr="00AE2689">
          <w:rPr>
            <w:rFonts w:ascii="Times New Roman" w:hAnsi="Times New Roman" w:cs="Times New Roman"/>
          </w:rPr>
          <w:fldChar w:fldCharType="separate"/>
        </w:r>
        <w:r w:rsidRPr="00AE2689">
          <w:rPr>
            <w:rFonts w:ascii="Times New Roman" w:hAnsi="Times New Roman" w:cs="Times New Roman"/>
          </w:rPr>
          <w:t>2</w:t>
        </w:r>
        <w:r w:rsidRPr="00AE2689">
          <w:rPr>
            <w:rFonts w:ascii="Times New Roman" w:hAnsi="Times New Roman" w:cs="Times New Roman"/>
          </w:rPr>
          <w:fldChar w:fldCharType="end"/>
        </w:r>
      </w:p>
    </w:sdtContent>
  </w:sdt>
  <w:p w14:paraId="119B823C" w14:textId="77777777" w:rsidR="00566D8D" w:rsidRDefault="00566D8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F986E2" w14:textId="77777777" w:rsidR="00566D8D" w:rsidRDefault="00566D8D" w:rsidP="00566D8D">
      <w:pPr>
        <w:spacing w:after="0" w:line="240" w:lineRule="auto"/>
      </w:pPr>
      <w:r>
        <w:separator/>
      </w:r>
    </w:p>
  </w:footnote>
  <w:footnote w:type="continuationSeparator" w:id="0">
    <w:p w14:paraId="6204C570" w14:textId="77777777" w:rsidR="00566D8D" w:rsidRDefault="00566D8D" w:rsidP="00566D8D">
      <w:pPr>
        <w:spacing w:after="0" w:line="240" w:lineRule="auto"/>
      </w:pPr>
      <w:r>
        <w:continuationSeparator/>
      </w:r>
    </w:p>
  </w:footnote>
  <w:footnote w:id="1">
    <w:p w14:paraId="49EC6D16" w14:textId="77777777" w:rsidR="00EE1E08" w:rsidRPr="00184721" w:rsidRDefault="00EE1E08" w:rsidP="00EE1E08">
      <w:pPr>
        <w:pStyle w:val="aa"/>
        <w:rPr>
          <w:rFonts w:ascii="Times New Roman" w:hAnsi="Times New Roman" w:cs="Times New Roman"/>
          <w:lang w:eastAsia="ru-RU"/>
        </w:rPr>
      </w:pPr>
      <w:r w:rsidRPr="00184721">
        <w:rPr>
          <w:rStyle w:val="ac"/>
          <w:rFonts w:ascii="Times New Roman" w:hAnsi="Times New Roman" w:cs="Times New Roman"/>
          <w:sz w:val="22"/>
          <w:szCs w:val="22"/>
        </w:rPr>
        <w:footnoteRef/>
      </w:r>
      <w:r w:rsidRPr="00184721">
        <w:rPr>
          <w:rFonts w:ascii="Times New Roman" w:hAnsi="Times New Roman" w:cs="Times New Roman"/>
          <w:lang w:eastAsia="ru-RU"/>
        </w:rPr>
        <w:t>Отчетность в связи с требованиями международного автоматического обмена финансовой информацией и Главой 20.1 Налогового Кодекса Российской Федерации.</w:t>
      </w:r>
    </w:p>
  </w:footnote>
  <w:footnote w:id="2">
    <w:p w14:paraId="6A12F9BA" w14:textId="79A9E9E8" w:rsidR="00A53FE0" w:rsidRPr="00A53FE0" w:rsidRDefault="00A53FE0" w:rsidP="00A53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3FE0">
        <w:rPr>
          <w:rStyle w:val="ac"/>
          <w:rFonts w:ascii="Times New Roman" w:hAnsi="Times New Roman" w:cs="Times New Roman"/>
        </w:rPr>
        <w:footnoteRef/>
      </w:r>
      <w:r w:rsidRPr="00A53FE0">
        <w:rPr>
          <w:rFonts w:ascii="Times New Roman" w:hAnsi="Times New Roman" w:cs="Times New Roman"/>
          <w:sz w:val="20"/>
          <w:szCs w:val="20"/>
          <w:lang w:eastAsia="ru-RU"/>
        </w:rPr>
        <w:t>Положение об осуществлении запроса организацией финансового рынка у своих клиентов информации о таких клиентах, выгодоприобретателях и (или) лицах, прямо или косвенно их контролирующих, ее обработки, в том числе документальной фиксации, и анализа, о принятии, в том числе документальной фиксации, обоснованных и доступных в сложившихся обстоятельствах мер по установлению налогового резидентства клиентов, выгодоприобретателей и лиц, прямо или косвенно их контролирующих, включая проверку достоверности и полноты представленной клиентом информации, а также о составе, об условиях, о порядке и сроках представления указанной информации в федеральный орган исполнительной власти, уполномоченный по контролю и надзору в области налогов и сборов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. </w:t>
      </w:r>
    </w:p>
  </w:footnote>
  <w:footnote w:id="3">
    <w:p w14:paraId="6D65463B" w14:textId="3E509833" w:rsidR="00BB4EBD" w:rsidRPr="00E474CC" w:rsidRDefault="00BB4EBD" w:rsidP="00E47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4EBD">
        <w:rPr>
          <w:rStyle w:val="ac"/>
          <w:rFonts w:ascii="Times New Roman" w:hAnsi="Times New Roman" w:cs="Times New Roman"/>
        </w:rPr>
        <w:footnoteRef/>
      </w:r>
      <w:r w:rsidRPr="00A53FE0">
        <w:rPr>
          <w:rFonts w:ascii="Times New Roman" w:hAnsi="Times New Roman" w:cs="Times New Roman"/>
          <w:sz w:val="20"/>
          <w:szCs w:val="20"/>
          <w:lang w:eastAsia="ru-RU"/>
        </w:rPr>
        <w:t>Постановление Правительства РФ от 16.06.2018 № 693 «О реализации международного автоматического обмена финансовой информацией с компетентными органами иностранных государств (территорий)</w:t>
      </w:r>
      <w:r w:rsidR="00A53FE0">
        <w:rPr>
          <w:rFonts w:ascii="Times New Roman" w:hAnsi="Times New Roman" w:cs="Times New Roman"/>
          <w:sz w:val="20"/>
          <w:szCs w:val="20"/>
          <w:lang w:eastAsia="ru-RU"/>
        </w:rPr>
        <w:t xml:space="preserve">. </w:t>
      </w:r>
    </w:p>
  </w:footnote>
  <w:footnote w:id="4">
    <w:p w14:paraId="29F58CCB" w14:textId="5D96955B" w:rsidR="00E474CC" w:rsidRPr="00E474CC" w:rsidRDefault="00E474CC">
      <w:pPr>
        <w:pStyle w:val="aa"/>
        <w:rPr>
          <w:rFonts w:ascii="Times New Roman" w:hAnsi="Times New Roman" w:cs="Times New Roman"/>
          <w:lang w:eastAsia="ru-RU"/>
        </w:rPr>
      </w:pPr>
      <w:r w:rsidRPr="00490DEA">
        <w:rPr>
          <w:rStyle w:val="ac"/>
          <w:rFonts w:ascii="Times New Roman" w:hAnsi="Times New Roman" w:cs="Times New Roman"/>
          <w:sz w:val="22"/>
          <w:szCs w:val="22"/>
        </w:rPr>
        <w:footnoteRef/>
      </w:r>
      <w:r>
        <w:rPr>
          <w:rFonts w:ascii="Times New Roman" w:hAnsi="Times New Roman" w:cs="Times New Roman"/>
          <w:lang w:val="en-US" w:eastAsia="ru-RU"/>
        </w:rPr>
        <w:t>T</w:t>
      </w:r>
      <w:proofErr w:type="spellStart"/>
      <w:r w:rsidRPr="00E474CC">
        <w:rPr>
          <w:rFonts w:ascii="Times New Roman" w:hAnsi="Times New Roman" w:cs="Times New Roman"/>
          <w:lang w:eastAsia="ru-RU"/>
        </w:rPr>
        <w:t>axpayer</w:t>
      </w:r>
      <w:proofErr w:type="spellEnd"/>
      <w:r w:rsidRPr="00E474CC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val="en-US" w:eastAsia="ru-RU"/>
        </w:rPr>
        <w:t>I</w:t>
      </w:r>
      <w:proofErr w:type="spellStart"/>
      <w:r w:rsidRPr="00E474CC">
        <w:rPr>
          <w:rFonts w:ascii="Times New Roman" w:hAnsi="Times New Roman" w:cs="Times New Roman"/>
          <w:lang w:eastAsia="ru-RU"/>
        </w:rPr>
        <w:t>dentification</w:t>
      </w:r>
      <w:proofErr w:type="spellEnd"/>
      <w:r w:rsidRPr="00E474CC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val="en-US" w:eastAsia="ru-RU"/>
        </w:rPr>
        <w:t>N</w:t>
      </w:r>
      <w:proofErr w:type="spellStart"/>
      <w:r w:rsidRPr="00E474CC">
        <w:rPr>
          <w:rFonts w:ascii="Times New Roman" w:hAnsi="Times New Roman" w:cs="Times New Roman"/>
          <w:lang w:eastAsia="ru-RU"/>
        </w:rPr>
        <w:t>umber</w:t>
      </w:r>
      <w:proofErr w:type="spellEnd"/>
      <w:r w:rsidR="00F435B0">
        <w:rPr>
          <w:rFonts w:ascii="Times New Roman" w:hAnsi="Times New Roman" w:cs="Times New Roman"/>
          <w:lang w:eastAsia="ru-RU"/>
        </w:rPr>
        <w:t xml:space="preserve">. </w:t>
      </w:r>
      <w:r>
        <w:rPr>
          <w:rFonts w:ascii="Times New Roman" w:hAnsi="Times New Roman" w:cs="Times New Roman"/>
          <w:lang w:eastAsia="ru-RU"/>
        </w:rPr>
        <w:t xml:space="preserve"> </w:t>
      </w:r>
    </w:p>
  </w:footnote>
  <w:footnote w:id="5">
    <w:p w14:paraId="4EEFCDE7" w14:textId="77777777" w:rsidR="00785F8D" w:rsidRPr="00490DEA" w:rsidRDefault="00785F8D" w:rsidP="00785F8D">
      <w:pPr>
        <w:pStyle w:val="aa"/>
        <w:rPr>
          <w:rFonts w:ascii="Times New Roman" w:hAnsi="Times New Roman" w:cs="Times New Roman"/>
          <w:sz w:val="22"/>
          <w:szCs w:val="22"/>
        </w:rPr>
      </w:pPr>
      <w:r w:rsidRPr="00490DEA">
        <w:rPr>
          <w:rStyle w:val="ac"/>
          <w:rFonts w:ascii="Times New Roman" w:hAnsi="Times New Roman" w:cs="Times New Roman"/>
          <w:sz w:val="22"/>
          <w:szCs w:val="22"/>
        </w:rPr>
        <w:footnoteRef/>
      </w:r>
      <w:r w:rsidRPr="00490DEA">
        <w:rPr>
          <w:rFonts w:ascii="Times New Roman" w:hAnsi="Times New Roman" w:cs="Times New Roman"/>
          <w:color w:val="000000"/>
          <w:sz w:val="22"/>
          <w:szCs w:val="22"/>
        </w:rPr>
        <w:t>Организация экономического сотрудничества и развития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06F68"/>
    <w:multiLevelType w:val="hybridMultilevel"/>
    <w:tmpl w:val="AA3E7698"/>
    <w:lvl w:ilvl="0" w:tplc="2B1650D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134B8"/>
    <w:multiLevelType w:val="hybridMultilevel"/>
    <w:tmpl w:val="A9AE195E"/>
    <w:lvl w:ilvl="0" w:tplc="86DC2EB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A22E9"/>
    <w:multiLevelType w:val="hybridMultilevel"/>
    <w:tmpl w:val="E1BC83E6"/>
    <w:lvl w:ilvl="0" w:tplc="3064CD5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1F497D"/>
        <w:sz w:val="22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E295167"/>
    <w:multiLevelType w:val="hybridMultilevel"/>
    <w:tmpl w:val="350441BA"/>
    <w:lvl w:ilvl="0" w:tplc="39E438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CB7CC9"/>
    <w:multiLevelType w:val="hybridMultilevel"/>
    <w:tmpl w:val="91D66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5F464D"/>
    <w:multiLevelType w:val="multilevel"/>
    <w:tmpl w:val="8648E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805"/>
    <w:rsid w:val="00007CDE"/>
    <w:rsid w:val="00040D6D"/>
    <w:rsid w:val="000A5CDE"/>
    <w:rsid w:val="000B509C"/>
    <w:rsid w:val="000D4EB6"/>
    <w:rsid w:val="001013B8"/>
    <w:rsid w:val="00184721"/>
    <w:rsid w:val="001C581F"/>
    <w:rsid w:val="001C6895"/>
    <w:rsid w:val="00202021"/>
    <w:rsid w:val="00263751"/>
    <w:rsid w:val="002853C4"/>
    <w:rsid w:val="002B3C8C"/>
    <w:rsid w:val="002C592C"/>
    <w:rsid w:val="00335485"/>
    <w:rsid w:val="00351D9E"/>
    <w:rsid w:val="00373DB8"/>
    <w:rsid w:val="003A0143"/>
    <w:rsid w:val="003C5B22"/>
    <w:rsid w:val="00410914"/>
    <w:rsid w:val="004221C3"/>
    <w:rsid w:val="00443962"/>
    <w:rsid w:val="00444612"/>
    <w:rsid w:val="00470DAD"/>
    <w:rsid w:val="004719EF"/>
    <w:rsid w:val="0048052D"/>
    <w:rsid w:val="00490DEA"/>
    <w:rsid w:val="004B26E8"/>
    <w:rsid w:val="004E1CF8"/>
    <w:rsid w:val="004E6F13"/>
    <w:rsid w:val="0050087A"/>
    <w:rsid w:val="00537474"/>
    <w:rsid w:val="005418DB"/>
    <w:rsid w:val="00554C50"/>
    <w:rsid w:val="00564838"/>
    <w:rsid w:val="00566D8D"/>
    <w:rsid w:val="00584247"/>
    <w:rsid w:val="0058490E"/>
    <w:rsid w:val="0058679D"/>
    <w:rsid w:val="0059003F"/>
    <w:rsid w:val="005C3F67"/>
    <w:rsid w:val="005C4399"/>
    <w:rsid w:val="00602191"/>
    <w:rsid w:val="0062124C"/>
    <w:rsid w:val="00622E73"/>
    <w:rsid w:val="00691A3A"/>
    <w:rsid w:val="006972E9"/>
    <w:rsid w:val="006B7808"/>
    <w:rsid w:val="006F0A5C"/>
    <w:rsid w:val="007211C5"/>
    <w:rsid w:val="0073261A"/>
    <w:rsid w:val="00785F8D"/>
    <w:rsid w:val="007A38DA"/>
    <w:rsid w:val="00816E18"/>
    <w:rsid w:val="00817722"/>
    <w:rsid w:val="008552BD"/>
    <w:rsid w:val="008653FC"/>
    <w:rsid w:val="00866973"/>
    <w:rsid w:val="00867DE3"/>
    <w:rsid w:val="00875E98"/>
    <w:rsid w:val="008C769A"/>
    <w:rsid w:val="009035D9"/>
    <w:rsid w:val="009204F6"/>
    <w:rsid w:val="009348CC"/>
    <w:rsid w:val="00943C92"/>
    <w:rsid w:val="00954378"/>
    <w:rsid w:val="00956805"/>
    <w:rsid w:val="009653E7"/>
    <w:rsid w:val="00984689"/>
    <w:rsid w:val="00985298"/>
    <w:rsid w:val="009B6CFD"/>
    <w:rsid w:val="00A33CFC"/>
    <w:rsid w:val="00A43578"/>
    <w:rsid w:val="00A50E91"/>
    <w:rsid w:val="00A53FE0"/>
    <w:rsid w:val="00A71D84"/>
    <w:rsid w:val="00AB2644"/>
    <w:rsid w:val="00AE2689"/>
    <w:rsid w:val="00B07A6C"/>
    <w:rsid w:val="00B12032"/>
    <w:rsid w:val="00B13116"/>
    <w:rsid w:val="00B133F5"/>
    <w:rsid w:val="00B41D88"/>
    <w:rsid w:val="00B723C0"/>
    <w:rsid w:val="00BA6A62"/>
    <w:rsid w:val="00BB4EBD"/>
    <w:rsid w:val="00BE46EF"/>
    <w:rsid w:val="00C36720"/>
    <w:rsid w:val="00C85152"/>
    <w:rsid w:val="00CB7DD7"/>
    <w:rsid w:val="00CD160A"/>
    <w:rsid w:val="00CD2D2E"/>
    <w:rsid w:val="00CE4D51"/>
    <w:rsid w:val="00D50B57"/>
    <w:rsid w:val="00D55BA2"/>
    <w:rsid w:val="00D74698"/>
    <w:rsid w:val="00D97A51"/>
    <w:rsid w:val="00DE23F6"/>
    <w:rsid w:val="00DF4EB1"/>
    <w:rsid w:val="00DF768C"/>
    <w:rsid w:val="00E07365"/>
    <w:rsid w:val="00E372AE"/>
    <w:rsid w:val="00E418F4"/>
    <w:rsid w:val="00E474CC"/>
    <w:rsid w:val="00E60797"/>
    <w:rsid w:val="00E631BC"/>
    <w:rsid w:val="00EB58DC"/>
    <w:rsid w:val="00EE1E08"/>
    <w:rsid w:val="00F435B0"/>
    <w:rsid w:val="00F46E3B"/>
    <w:rsid w:val="00F50DE7"/>
    <w:rsid w:val="00F66F3B"/>
    <w:rsid w:val="00F7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8A3DA"/>
  <w15:chartTrackingRefBased/>
  <w15:docId w15:val="{C258593E-93D4-40D0-A0D5-40908F3F5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6F3B"/>
    <w:pPr>
      <w:spacing w:line="25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D8D"/>
    <w:pPr>
      <w:spacing w:after="0" w:line="240" w:lineRule="auto"/>
      <w:ind w:left="720"/>
    </w:pPr>
    <w:rPr>
      <w:rFonts w:ascii="Calibri" w:hAnsi="Calibri" w:cs="Times New Roman"/>
    </w:rPr>
  </w:style>
  <w:style w:type="paragraph" w:customStyle="1" w:styleId="ConsPlusNormal">
    <w:name w:val="ConsPlusNormal"/>
    <w:basedOn w:val="a"/>
    <w:uiPriority w:val="99"/>
    <w:rsid w:val="00566D8D"/>
    <w:pPr>
      <w:autoSpaceDE w:val="0"/>
      <w:autoSpaceDN w:val="0"/>
      <w:spacing w:after="0" w:line="240" w:lineRule="auto"/>
    </w:pPr>
    <w:rPr>
      <w:rFonts w:ascii="Calibri" w:hAnsi="Calibri" w:cs="Times New Roman"/>
      <w:lang w:eastAsia="ru-RU"/>
    </w:rPr>
  </w:style>
  <w:style w:type="paragraph" w:customStyle="1" w:styleId="gmail-m7297184720575915808gmail-msolistparagraph">
    <w:name w:val="gmail-m_7297184720575915808gmail-msolistparagraph"/>
    <w:basedOn w:val="a"/>
    <w:uiPriority w:val="99"/>
    <w:rsid w:val="00566D8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66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6D8D"/>
    <w:rPr>
      <w:lang w:eastAsia="en-US"/>
    </w:rPr>
  </w:style>
  <w:style w:type="paragraph" w:styleId="a6">
    <w:name w:val="footer"/>
    <w:basedOn w:val="a"/>
    <w:link w:val="a7"/>
    <w:uiPriority w:val="99"/>
    <w:unhideWhenUsed/>
    <w:rsid w:val="00566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6D8D"/>
    <w:rPr>
      <w:lang w:eastAsia="en-US"/>
    </w:rPr>
  </w:style>
  <w:style w:type="paragraph" w:styleId="a8">
    <w:name w:val="Normal (Web)"/>
    <w:basedOn w:val="a"/>
    <w:uiPriority w:val="99"/>
    <w:unhideWhenUsed/>
    <w:rsid w:val="00410914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character" w:styleId="a9">
    <w:name w:val="Hyperlink"/>
    <w:basedOn w:val="a0"/>
    <w:uiPriority w:val="99"/>
    <w:semiHidden/>
    <w:unhideWhenUsed/>
    <w:rsid w:val="00040D6D"/>
    <w:rPr>
      <w:color w:val="0563C1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BB4EBD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B4EBD"/>
    <w:rPr>
      <w:sz w:val="20"/>
      <w:szCs w:val="20"/>
      <w:lang w:eastAsia="en-US"/>
    </w:rPr>
  </w:style>
  <w:style w:type="character" w:styleId="ac">
    <w:name w:val="footnote reference"/>
    <w:basedOn w:val="a0"/>
    <w:uiPriority w:val="99"/>
    <w:semiHidden/>
    <w:unhideWhenUsed/>
    <w:rsid w:val="00BB4E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2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BF1E3DA16C2ED8D7B1CF12471CD873391DDE65674879258F878C05557E4FE9DDA43CEA136A60E81A5EBF29D1DD232B2B8EA5B82F80A76ClA10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4BF1E3DA16C2ED8D7B1CF12471CD873391DDE65674879258F878C05557E4FE9DDA43CEA136A60EE1B5EBF29D1DD232B2B8EA5B82F80A76ClA10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oecd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7</Pages>
  <Words>2971</Words>
  <Characters>16940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Туркина</dc:creator>
  <cp:keywords/>
  <dc:description/>
  <cp:lastModifiedBy>Анна Туркина</cp:lastModifiedBy>
  <cp:revision>82</cp:revision>
  <dcterms:created xsi:type="dcterms:W3CDTF">2019-02-11T11:17:00Z</dcterms:created>
  <dcterms:modified xsi:type="dcterms:W3CDTF">2019-07-01T14:06:00Z</dcterms:modified>
</cp:coreProperties>
</file>