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FD37D" w14:textId="3290E6E3" w:rsidR="00D15026" w:rsidRPr="00B91FD5" w:rsidRDefault="00D15026" w:rsidP="00B91F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1FD5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582FEA4" wp14:editId="4E15BA17">
            <wp:extent cx="1447800" cy="1200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9"/>
      </w:tblGrid>
      <w:tr w:rsidR="00D15026" w:rsidRPr="00B91FD5" w14:paraId="2494D55E" w14:textId="77777777" w:rsidTr="00C52137">
        <w:tc>
          <w:tcPr>
            <w:tcW w:w="4659" w:type="dxa"/>
            <w:shd w:val="clear" w:color="auto" w:fill="auto"/>
            <w:hideMark/>
          </w:tcPr>
          <w:p w14:paraId="5B8F53F5" w14:textId="783ABF7A" w:rsidR="00D15026" w:rsidRPr="00B91FD5" w:rsidRDefault="00D15026" w:rsidP="00B91FD5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8CD11D4" w14:textId="77777777" w:rsidR="00D15026" w:rsidRPr="00B91FD5" w:rsidRDefault="00D15026" w:rsidP="00B91F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498B1C" w14:textId="0A858D83" w:rsidR="00C444B8" w:rsidRPr="00B91FD5" w:rsidRDefault="00E81669" w:rsidP="00B91F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1FD5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  <w:r w:rsidR="00C444B8" w:rsidRPr="00B91FD5">
        <w:rPr>
          <w:rFonts w:ascii="Times New Roman" w:hAnsi="Times New Roman" w:cs="Times New Roman"/>
          <w:b/>
          <w:sz w:val="26"/>
          <w:szCs w:val="26"/>
        </w:rPr>
        <w:t>Комитета</w:t>
      </w:r>
      <w:r w:rsidR="008D557D" w:rsidRPr="00B91F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44B8" w:rsidRPr="00B91FD5">
        <w:rPr>
          <w:rFonts w:ascii="Times New Roman" w:hAnsi="Times New Roman" w:cs="Times New Roman"/>
          <w:b/>
          <w:sz w:val="26"/>
          <w:szCs w:val="26"/>
        </w:rPr>
        <w:t>по банковскому законодательству</w:t>
      </w:r>
    </w:p>
    <w:p w14:paraId="0B0D4FEF" w14:textId="77777777" w:rsidR="00C444B8" w:rsidRPr="00B91FD5" w:rsidRDefault="00C444B8" w:rsidP="00B91F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5811"/>
      </w:tblGrid>
      <w:tr w:rsidR="008D557D" w:rsidRPr="00B91FD5" w14:paraId="3BA74051" w14:textId="4D6FDAF8" w:rsidTr="00A80ED5">
        <w:trPr>
          <w:trHeight w:val="703"/>
        </w:trPr>
        <w:tc>
          <w:tcPr>
            <w:tcW w:w="851" w:type="dxa"/>
            <w:shd w:val="clear" w:color="auto" w:fill="D9E2F3" w:themeFill="accent1" w:themeFillTint="33"/>
            <w:noWrap/>
            <w:vAlign w:val="center"/>
          </w:tcPr>
          <w:p w14:paraId="03B0E826" w14:textId="77777777" w:rsidR="008D557D" w:rsidRPr="00B91FD5" w:rsidRDefault="008D557D" w:rsidP="00B91F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  <w:p w14:paraId="6BA03FE0" w14:textId="66D414B5" w:rsidR="008D557D" w:rsidRPr="00B91FD5" w:rsidRDefault="008D557D" w:rsidP="00B91F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119" w:type="dxa"/>
            <w:shd w:val="clear" w:color="auto" w:fill="D9E2F3" w:themeFill="accent1" w:themeFillTint="33"/>
            <w:noWrap/>
            <w:vAlign w:val="center"/>
          </w:tcPr>
          <w:p w14:paraId="7DBF6E0E" w14:textId="037800C1" w:rsidR="008D557D" w:rsidRPr="00B91FD5" w:rsidRDefault="008D557D" w:rsidP="00B91F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5811" w:type="dxa"/>
            <w:shd w:val="clear" w:color="auto" w:fill="D9E2F3" w:themeFill="accent1" w:themeFillTint="33"/>
            <w:vAlign w:val="center"/>
          </w:tcPr>
          <w:p w14:paraId="33EE0EB1" w14:textId="70761256" w:rsidR="008D557D" w:rsidRPr="00B91FD5" w:rsidRDefault="008D557D" w:rsidP="00A80E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Организация</w:t>
            </w:r>
          </w:p>
        </w:tc>
      </w:tr>
      <w:tr w:rsidR="008D557D" w:rsidRPr="00B91FD5" w14:paraId="05975BF2" w14:textId="72FBBC2E" w:rsidTr="00A80ED5">
        <w:trPr>
          <w:trHeight w:val="587"/>
        </w:trPr>
        <w:tc>
          <w:tcPr>
            <w:tcW w:w="9781" w:type="dxa"/>
            <w:gridSpan w:val="3"/>
            <w:shd w:val="clear" w:color="auto" w:fill="D9E2F3" w:themeFill="accent1" w:themeFillTint="33"/>
            <w:noWrap/>
            <w:vAlign w:val="center"/>
          </w:tcPr>
          <w:p w14:paraId="5DEA6E53" w14:textId="510C574B" w:rsidR="008D557D" w:rsidRPr="00B91FD5" w:rsidRDefault="008D557D" w:rsidP="00B91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 Комитета</w:t>
            </w:r>
          </w:p>
        </w:tc>
      </w:tr>
      <w:tr w:rsidR="008D557D" w:rsidRPr="00B91FD5" w14:paraId="63EEAB30" w14:textId="46DD3EFC" w:rsidTr="00A80ED5">
        <w:trPr>
          <w:trHeight w:val="611"/>
        </w:trPr>
        <w:tc>
          <w:tcPr>
            <w:tcW w:w="851" w:type="dxa"/>
            <w:noWrap/>
          </w:tcPr>
          <w:p w14:paraId="1D2E7032" w14:textId="77777777" w:rsidR="008D557D" w:rsidRPr="00B91FD5" w:rsidRDefault="008D557D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</w:tcPr>
          <w:p w14:paraId="1992EADC" w14:textId="1C14CC36" w:rsidR="008D557D" w:rsidRPr="008054F6" w:rsidRDefault="008054F6" w:rsidP="008054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К</w:t>
            </w:r>
            <w:proofErr w:type="spellStart"/>
            <w:r w:rsidRPr="008054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узьмина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Т</w:t>
            </w:r>
            <w:proofErr w:type="spellStart"/>
            <w:r w:rsidRPr="008054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атьяна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М</w:t>
            </w:r>
            <w:proofErr w:type="spellStart"/>
            <w:r w:rsidRPr="008054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ихайловна</w:t>
            </w:r>
            <w:proofErr w:type="spellEnd"/>
          </w:p>
        </w:tc>
        <w:tc>
          <w:tcPr>
            <w:tcW w:w="5811" w:type="dxa"/>
          </w:tcPr>
          <w:p w14:paraId="3448B258" w14:textId="42552698" w:rsidR="008D557D" w:rsidRPr="00B91FD5" w:rsidRDefault="008054F6" w:rsidP="008054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54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Вице-президент, начальник Юридического департамента, «Газпромбанк» (АО)</w:t>
            </w:r>
          </w:p>
        </w:tc>
      </w:tr>
      <w:tr w:rsidR="008D557D" w:rsidRPr="00B91FD5" w14:paraId="582DE5AB" w14:textId="3BC144B7" w:rsidTr="00A80ED5">
        <w:trPr>
          <w:trHeight w:val="647"/>
        </w:trPr>
        <w:tc>
          <w:tcPr>
            <w:tcW w:w="9781" w:type="dxa"/>
            <w:gridSpan w:val="3"/>
            <w:shd w:val="clear" w:color="auto" w:fill="D9E2F3" w:themeFill="accent1" w:themeFillTint="33"/>
            <w:noWrap/>
            <w:vAlign w:val="center"/>
          </w:tcPr>
          <w:p w14:paraId="74EA3631" w14:textId="6E623897" w:rsidR="008D557D" w:rsidRPr="00B91FD5" w:rsidRDefault="008D557D" w:rsidP="00B91FD5">
            <w:pPr>
              <w:tabs>
                <w:tab w:val="left" w:pos="4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hAnsi="Times New Roman" w:cs="Times New Roman"/>
                <w:b/>
                <w:sz w:val="26"/>
                <w:szCs w:val="26"/>
              </w:rPr>
              <w:t>Члены Комитета</w:t>
            </w:r>
          </w:p>
        </w:tc>
      </w:tr>
      <w:tr w:rsidR="00A65D6E" w:rsidRPr="00B91FD5" w14:paraId="17FB5C38" w14:textId="77777777" w:rsidTr="00A80ED5">
        <w:trPr>
          <w:trHeight w:val="611"/>
        </w:trPr>
        <w:tc>
          <w:tcPr>
            <w:tcW w:w="851" w:type="dxa"/>
            <w:noWrap/>
            <w:hideMark/>
          </w:tcPr>
          <w:p w14:paraId="3FEE88A0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  <w:hideMark/>
          </w:tcPr>
          <w:p w14:paraId="3CFC3F1D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Анненков Кирилл Петрович</w:t>
            </w:r>
          </w:p>
        </w:tc>
        <w:tc>
          <w:tcPr>
            <w:tcW w:w="5811" w:type="dxa"/>
            <w:hideMark/>
          </w:tcPr>
          <w:p w14:paraId="340DFEF9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Директор Юридического департамента АО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«</w:t>
            </w: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МСП Банк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65D6E" w:rsidRPr="00B91FD5" w14:paraId="3DE819DB" w14:textId="77777777" w:rsidTr="00A80ED5">
        <w:trPr>
          <w:trHeight w:val="896"/>
        </w:trPr>
        <w:tc>
          <w:tcPr>
            <w:tcW w:w="851" w:type="dxa"/>
            <w:noWrap/>
            <w:hideMark/>
          </w:tcPr>
          <w:p w14:paraId="210D87F1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  <w:hideMark/>
          </w:tcPr>
          <w:p w14:paraId="1F24F9DA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Архипова Ольга Сергеевна</w:t>
            </w:r>
          </w:p>
        </w:tc>
        <w:tc>
          <w:tcPr>
            <w:tcW w:w="5811" w:type="dxa"/>
            <w:hideMark/>
          </w:tcPr>
          <w:p w14:paraId="6891D6BE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Советник, главная исполнительная дирекция корпоративного управления и правового обеспечения ПАО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«</w:t>
            </w: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БАНК УРАЛСИБ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65D6E" w:rsidRPr="00B91FD5" w14:paraId="6717F267" w14:textId="77777777" w:rsidTr="00A80ED5">
        <w:trPr>
          <w:trHeight w:val="638"/>
        </w:trPr>
        <w:tc>
          <w:tcPr>
            <w:tcW w:w="851" w:type="dxa"/>
            <w:noWrap/>
            <w:hideMark/>
          </w:tcPr>
          <w:p w14:paraId="0C34B071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  <w:hideMark/>
          </w:tcPr>
          <w:p w14:paraId="5C619646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Бабенко Олеся Витальевна</w:t>
            </w:r>
          </w:p>
        </w:tc>
        <w:tc>
          <w:tcPr>
            <w:tcW w:w="5811" w:type="dxa"/>
            <w:hideMark/>
          </w:tcPr>
          <w:p w14:paraId="26CED040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юридического управления КБ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«</w:t>
            </w: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Кубань Кредит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ООО</w:t>
            </w:r>
          </w:p>
        </w:tc>
      </w:tr>
      <w:tr w:rsidR="00A65D6E" w:rsidRPr="00B91FD5" w14:paraId="36988F27" w14:textId="77777777" w:rsidTr="00A80ED5">
        <w:trPr>
          <w:trHeight w:val="1222"/>
        </w:trPr>
        <w:tc>
          <w:tcPr>
            <w:tcW w:w="851" w:type="dxa"/>
            <w:noWrap/>
            <w:hideMark/>
          </w:tcPr>
          <w:p w14:paraId="1CBB3A61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  <w:hideMark/>
          </w:tcPr>
          <w:p w14:paraId="55BB505D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Бордунова Светлана Анатольевна</w:t>
            </w:r>
          </w:p>
        </w:tc>
        <w:tc>
          <w:tcPr>
            <w:tcW w:w="5811" w:type="dxa"/>
            <w:hideMark/>
          </w:tcPr>
          <w:p w14:paraId="0E06D14F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Заместитель руководителя Дирекции корпоративного управления и юридического сопровождения финансовых операций АО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«</w:t>
            </w: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Корпорация МСП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65D6E" w:rsidRPr="00B91FD5" w14:paraId="07EDEB85" w14:textId="77777777" w:rsidTr="00A80ED5">
        <w:trPr>
          <w:trHeight w:val="693"/>
        </w:trPr>
        <w:tc>
          <w:tcPr>
            <w:tcW w:w="851" w:type="dxa"/>
            <w:noWrap/>
          </w:tcPr>
          <w:p w14:paraId="15B8A1A3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</w:tcPr>
          <w:p w14:paraId="671DB537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Брохович</w:t>
            </w:r>
            <w:proofErr w:type="spellEnd"/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Борис Юрьевич</w:t>
            </w:r>
          </w:p>
        </w:tc>
        <w:tc>
          <w:tcPr>
            <w:tcW w:w="5811" w:type="dxa"/>
          </w:tcPr>
          <w:p w14:paraId="79BDF85C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Председатель правового комитета Союза «Микрофинансовый альянс» ООО МКК «Джет Мани </w:t>
            </w:r>
            <w:proofErr w:type="spellStart"/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Микрофинанс</w:t>
            </w:r>
            <w:proofErr w:type="spellEnd"/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65D6E" w:rsidRPr="00B91FD5" w14:paraId="418C3F3C" w14:textId="77777777" w:rsidTr="00A80ED5">
        <w:trPr>
          <w:trHeight w:val="987"/>
        </w:trPr>
        <w:tc>
          <w:tcPr>
            <w:tcW w:w="851" w:type="dxa"/>
            <w:noWrap/>
            <w:hideMark/>
          </w:tcPr>
          <w:p w14:paraId="4D70F7CD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hideMark/>
          </w:tcPr>
          <w:p w14:paraId="01DF4CF1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Бурша Наталья Вадимовна</w:t>
            </w:r>
          </w:p>
        </w:tc>
        <w:tc>
          <w:tcPr>
            <w:tcW w:w="5811" w:type="dxa"/>
            <w:hideMark/>
          </w:tcPr>
          <w:p w14:paraId="6E976861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Советник руководителя по работе с государственными и общественными организациями, ПАО «Совкомбанк» </w:t>
            </w:r>
          </w:p>
        </w:tc>
      </w:tr>
      <w:tr w:rsidR="00A65D6E" w:rsidRPr="00B91FD5" w14:paraId="446B52BD" w14:textId="77777777" w:rsidTr="00A80ED5">
        <w:trPr>
          <w:trHeight w:val="708"/>
        </w:trPr>
        <w:tc>
          <w:tcPr>
            <w:tcW w:w="851" w:type="dxa"/>
            <w:noWrap/>
            <w:hideMark/>
          </w:tcPr>
          <w:p w14:paraId="3C62C43A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  <w:hideMark/>
          </w:tcPr>
          <w:p w14:paraId="340EC056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highlight w:val="yellow"/>
                <w:lang w:eastAsia="ru-RU"/>
              </w:rPr>
            </w:pPr>
            <w:proofErr w:type="spellStart"/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Виркунен</w:t>
            </w:r>
            <w:proofErr w:type="spellEnd"/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Сергей Валерьевич</w:t>
            </w: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ab/>
            </w:r>
          </w:p>
        </w:tc>
        <w:tc>
          <w:tcPr>
            <w:tcW w:w="5811" w:type="dxa"/>
            <w:hideMark/>
          </w:tcPr>
          <w:p w14:paraId="34F55FDC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Управления по банковскому регулированию АО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«</w:t>
            </w: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Альфа-Банк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65D6E" w:rsidRPr="00B91FD5" w14:paraId="39F83FEF" w14:textId="77777777" w:rsidTr="00A80ED5">
        <w:trPr>
          <w:trHeight w:val="693"/>
        </w:trPr>
        <w:tc>
          <w:tcPr>
            <w:tcW w:w="851" w:type="dxa"/>
            <w:noWrap/>
          </w:tcPr>
          <w:p w14:paraId="6451F200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</w:tcPr>
          <w:p w14:paraId="36BDE5EF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Высоцкая Мария Анатольевна</w:t>
            </w: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ab/>
            </w: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ab/>
            </w:r>
          </w:p>
        </w:tc>
        <w:tc>
          <w:tcPr>
            <w:tcW w:w="5811" w:type="dxa"/>
          </w:tcPr>
          <w:p w14:paraId="2E2AC5EF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Главный инженер-аналитик ООО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«</w:t>
            </w: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Диасофт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65D6E" w:rsidRPr="00B91FD5" w14:paraId="080E5E86" w14:textId="77777777" w:rsidTr="00A80ED5">
        <w:trPr>
          <w:trHeight w:val="714"/>
        </w:trPr>
        <w:tc>
          <w:tcPr>
            <w:tcW w:w="851" w:type="dxa"/>
            <w:noWrap/>
            <w:hideMark/>
          </w:tcPr>
          <w:p w14:paraId="03B99310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  <w:hideMark/>
          </w:tcPr>
          <w:p w14:paraId="014B7B1F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Гаврилюк Оксана Владимировна</w:t>
            </w:r>
          </w:p>
        </w:tc>
        <w:tc>
          <w:tcPr>
            <w:tcW w:w="5811" w:type="dxa"/>
            <w:hideMark/>
          </w:tcPr>
          <w:p w14:paraId="47BF117A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Руководитель группы нормотворческой деятельности ПАО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«</w:t>
            </w: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Промсвязьбанк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65D6E" w:rsidRPr="00B91FD5" w14:paraId="0EE4D3D7" w14:textId="77777777" w:rsidTr="00A80ED5">
        <w:trPr>
          <w:trHeight w:val="693"/>
        </w:trPr>
        <w:tc>
          <w:tcPr>
            <w:tcW w:w="851" w:type="dxa"/>
            <w:noWrap/>
          </w:tcPr>
          <w:p w14:paraId="2A4CFA85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</w:tcPr>
          <w:p w14:paraId="663390DD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Галкина Дарья Александровна</w:t>
            </w: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ab/>
            </w: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ab/>
            </w:r>
          </w:p>
        </w:tc>
        <w:tc>
          <w:tcPr>
            <w:tcW w:w="5811" w:type="dxa"/>
          </w:tcPr>
          <w:p w14:paraId="6349523D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Руководитель Департамента правового сопровождения банковской деятельности АО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«</w:t>
            </w: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БКС Банк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65D6E" w:rsidRPr="00B91FD5" w14:paraId="6CDB62DE" w14:textId="77777777" w:rsidTr="00A80ED5">
        <w:trPr>
          <w:trHeight w:val="600"/>
        </w:trPr>
        <w:tc>
          <w:tcPr>
            <w:tcW w:w="851" w:type="dxa"/>
            <w:noWrap/>
            <w:hideMark/>
          </w:tcPr>
          <w:p w14:paraId="7B9FA53C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  <w:hideMark/>
          </w:tcPr>
          <w:p w14:paraId="3692EF99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Германенко Владимир Сергеевич</w:t>
            </w:r>
          </w:p>
        </w:tc>
        <w:tc>
          <w:tcPr>
            <w:tcW w:w="5811" w:type="dxa"/>
            <w:hideMark/>
          </w:tcPr>
          <w:p w14:paraId="3DFEA3B6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Председатель Совета ООО КБ «</w:t>
            </w:r>
            <w:proofErr w:type="spellStart"/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Алтайкапиталбанк</w:t>
            </w:r>
            <w:proofErr w:type="spellEnd"/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65D6E" w:rsidRPr="00B91FD5" w14:paraId="1CAF0D48" w14:textId="77777777" w:rsidTr="00A80ED5">
        <w:trPr>
          <w:trHeight w:val="640"/>
        </w:trPr>
        <w:tc>
          <w:tcPr>
            <w:tcW w:w="851" w:type="dxa"/>
            <w:noWrap/>
            <w:hideMark/>
          </w:tcPr>
          <w:p w14:paraId="376CD21D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  <w:hideMark/>
          </w:tcPr>
          <w:p w14:paraId="64C578ED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Грахова Юлия Александровна</w:t>
            </w:r>
          </w:p>
        </w:tc>
        <w:tc>
          <w:tcPr>
            <w:tcW w:w="5811" w:type="dxa"/>
            <w:hideMark/>
          </w:tcPr>
          <w:p w14:paraId="06BD0680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Директор Юридического департамента АО АКБ «НОВИКОМБАНК» </w:t>
            </w:r>
          </w:p>
        </w:tc>
      </w:tr>
      <w:tr w:rsidR="00A65D6E" w:rsidRPr="00B91FD5" w14:paraId="784FBD84" w14:textId="77777777" w:rsidTr="00A80ED5">
        <w:trPr>
          <w:trHeight w:val="695"/>
        </w:trPr>
        <w:tc>
          <w:tcPr>
            <w:tcW w:w="851" w:type="dxa"/>
            <w:noWrap/>
            <w:hideMark/>
          </w:tcPr>
          <w:p w14:paraId="029D4027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  <w:hideMark/>
          </w:tcPr>
          <w:p w14:paraId="65B2C619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Давнис</w:t>
            </w:r>
            <w:proofErr w:type="spellEnd"/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Светлана Эрнстовна</w:t>
            </w:r>
          </w:p>
        </w:tc>
        <w:tc>
          <w:tcPr>
            <w:tcW w:w="5811" w:type="dxa"/>
            <w:hideMark/>
          </w:tcPr>
          <w:p w14:paraId="16669430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Руководитель юридического департамента АО КБ «Ситибанк»</w:t>
            </w:r>
          </w:p>
        </w:tc>
      </w:tr>
      <w:tr w:rsidR="00A65D6E" w:rsidRPr="00B91FD5" w14:paraId="75A12019" w14:textId="77777777" w:rsidTr="00A80ED5">
        <w:trPr>
          <w:trHeight w:val="693"/>
        </w:trPr>
        <w:tc>
          <w:tcPr>
            <w:tcW w:w="851" w:type="dxa"/>
            <w:noWrap/>
          </w:tcPr>
          <w:p w14:paraId="2626671E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</w:tcPr>
          <w:p w14:paraId="2A4EAE9C" w14:textId="77777777" w:rsidR="00A65D6E" w:rsidRPr="00B91FD5" w:rsidRDefault="00A65D6E" w:rsidP="00874A3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712E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Дараселия</w:t>
            </w:r>
            <w:proofErr w:type="spellEnd"/>
            <w:r w:rsidRPr="007712E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Георгий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7712E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Теймуразович</w:t>
            </w:r>
          </w:p>
        </w:tc>
        <w:tc>
          <w:tcPr>
            <w:tcW w:w="5811" w:type="dxa"/>
          </w:tcPr>
          <w:p w14:paraId="278D5FCE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712E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ББР Банк</w:t>
            </w:r>
          </w:p>
        </w:tc>
      </w:tr>
      <w:tr w:rsidR="00A65D6E" w:rsidRPr="00B91FD5" w14:paraId="616FDDED" w14:textId="77777777" w:rsidTr="00A80ED5">
        <w:trPr>
          <w:trHeight w:val="761"/>
        </w:trPr>
        <w:tc>
          <w:tcPr>
            <w:tcW w:w="851" w:type="dxa"/>
            <w:noWrap/>
          </w:tcPr>
          <w:p w14:paraId="41595D1D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</w:tcPr>
          <w:p w14:paraId="1C55E918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Долганов Александр Викторович</w:t>
            </w:r>
          </w:p>
        </w:tc>
        <w:tc>
          <w:tcPr>
            <w:tcW w:w="5811" w:type="dxa"/>
          </w:tcPr>
          <w:p w14:paraId="26DC031B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Директор представительства ПАО КБ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«</w:t>
            </w: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Центр-</w:t>
            </w:r>
            <w:proofErr w:type="spellStart"/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инвест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в г. Москве, к.э.н.</w:t>
            </w:r>
          </w:p>
        </w:tc>
      </w:tr>
      <w:tr w:rsidR="00A65D6E" w:rsidRPr="00B91FD5" w14:paraId="158F6EF0" w14:textId="77777777" w:rsidTr="00A80ED5">
        <w:trPr>
          <w:trHeight w:val="972"/>
        </w:trPr>
        <w:tc>
          <w:tcPr>
            <w:tcW w:w="851" w:type="dxa"/>
            <w:noWrap/>
            <w:hideMark/>
          </w:tcPr>
          <w:p w14:paraId="1BA1B301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  <w:hideMark/>
          </w:tcPr>
          <w:p w14:paraId="255CE20A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Доценко Марина Витальевна</w:t>
            </w:r>
          </w:p>
        </w:tc>
        <w:tc>
          <w:tcPr>
            <w:tcW w:w="5811" w:type="dxa"/>
            <w:hideMark/>
          </w:tcPr>
          <w:p w14:paraId="775867B4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отдела аналитики Управления банковских операций Дирекции по правовым вопросам ПАО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«</w:t>
            </w: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Банк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«</w:t>
            </w: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Санкт-Петербург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65D6E" w:rsidRPr="00B91FD5" w14:paraId="20DEFFEB" w14:textId="77777777" w:rsidTr="00A80ED5">
        <w:trPr>
          <w:trHeight w:val="706"/>
        </w:trPr>
        <w:tc>
          <w:tcPr>
            <w:tcW w:w="851" w:type="dxa"/>
            <w:noWrap/>
            <w:hideMark/>
          </w:tcPr>
          <w:p w14:paraId="3A9F9B1F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  <w:hideMark/>
          </w:tcPr>
          <w:p w14:paraId="180EB501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Евдокимова Елена Владиславовна</w:t>
            </w:r>
          </w:p>
        </w:tc>
        <w:tc>
          <w:tcPr>
            <w:tcW w:w="5811" w:type="dxa"/>
            <w:hideMark/>
          </w:tcPr>
          <w:p w14:paraId="07429872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Директор по стратегическому развитию АО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«</w:t>
            </w: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Солид Банк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65D6E" w:rsidRPr="00B91FD5" w14:paraId="4814D50B" w14:textId="77777777" w:rsidTr="00A80ED5">
        <w:trPr>
          <w:trHeight w:val="693"/>
        </w:trPr>
        <w:tc>
          <w:tcPr>
            <w:tcW w:w="851" w:type="dxa"/>
            <w:noWrap/>
          </w:tcPr>
          <w:p w14:paraId="260C9E2F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</w:tcPr>
          <w:p w14:paraId="4D1D334F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Еремина Евгения Александровна</w:t>
            </w: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ab/>
            </w: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ab/>
            </w:r>
          </w:p>
        </w:tc>
        <w:tc>
          <w:tcPr>
            <w:tcW w:w="5811" w:type="dxa"/>
          </w:tcPr>
          <w:p w14:paraId="74464D6A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Главный специалист службы внутреннего аудита ПАО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«</w:t>
            </w: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Бест </w:t>
            </w:r>
            <w:proofErr w:type="spellStart"/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Эффортс</w:t>
            </w:r>
            <w:proofErr w:type="spellEnd"/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Банк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65D6E" w:rsidRPr="00B91FD5" w14:paraId="782FA8EC" w14:textId="77777777" w:rsidTr="00A80ED5">
        <w:trPr>
          <w:trHeight w:val="992"/>
        </w:trPr>
        <w:tc>
          <w:tcPr>
            <w:tcW w:w="851" w:type="dxa"/>
            <w:noWrap/>
            <w:hideMark/>
          </w:tcPr>
          <w:p w14:paraId="623DD272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  <w:hideMark/>
          </w:tcPr>
          <w:p w14:paraId="78BF5C3E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Жандарова Татьяна Александровна </w:t>
            </w: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ab/>
            </w:r>
          </w:p>
        </w:tc>
        <w:tc>
          <w:tcPr>
            <w:tcW w:w="5811" w:type="dxa"/>
            <w:hideMark/>
          </w:tcPr>
          <w:p w14:paraId="6042A7E3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Управления правового обеспечения корпоративного кредитования и расчетов юридических лиц Юридического департамента ПАО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«</w:t>
            </w: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МОСКОВСКИЙ КРЕДИТНЫЙ БАНК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65D6E" w:rsidRPr="00B91FD5" w14:paraId="6D44CF17" w14:textId="77777777" w:rsidTr="00A80ED5">
        <w:trPr>
          <w:trHeight w:val="419"/>
        </w:trPr>
        <w:tc>
          <w:tcPr>
            <w:tcW w:w="851" w:type="dxa"/>
            <w:noWrap/>
            <w:hideMark/>
          </w:tcPr>
          <w:p w14:paraId="5770506E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  <w:hideMark/>
          </w:tcPr>
          <w:p w14:paraId="0ACA7EFB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Зимина Лариса Васильевна</w:t>
            </w:r>
          </w:p>
        </w:tc>
        <w:tc>
          <w:tcPr>
            <w:tcW w:w="5811" w:type="dxa"/>
            <w:hideMark/>
          </w:tcPr>
          <w:p w14:paraId="15760FB2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Председатель Правления АО АКБ ЦентроКредит</w:t>
            </w:r>
          </w:p>
        </w:tc>
      </w:tr>
      <w:tr w:rsidR="00A65D6E" w:rsidRPr="00B91FD5" w14:paraId="770ABD29" w14:textId="77777777" w:rsidTr="00A80ED5">
        <w:trPr>
          <w:trHeight w:val="975"/>
        </w:trPr>
        <w:tc>
          <w:tcPr>
            <w:tcW w:w="851" w:type="dxa"/>
            <w:noWrap/>
            <w:hideMark/>
          </w:tcPr>
          <w:p w14:paraId="03C9A4BD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  <w:hideMark/>
          </w:tcPr>
          <w:p w14:paraId="69C1920B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Зубарева Нина Вячеславовна</w:t>
            </w:r>
          </w:p>
        </w:tc>
        <w:tc>
          <w:tcPr>
            <w:tcW w:w="5811" w:type="dxa"/>
            <w:hideMark/>
          </w:tcPr>
          <w:p w14:paraId="420C905B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Вице-президент, Начальник Департамента права, комплаенса и корпоративного управления АО «Кредит Европа Банк»</w:t>
            </w:r>
          </w:p>
        </w:tc>
      </w:tr>
      <w:tr w:rsidR="00A65D6E" w:rsidRPr="00B91FD5" w14:paraId="586854DA" w14:textId="77777777" w:rsidTr="00A80ED5">
        <w:trPr>
          <w:trHeight w:val="693"/>
        </w:trPr>
        <w:tc>
          <w:tcPr>
            <w:tcW w:w="851" w:type="dxa"/>
            <w:noWrap/>
          </w:tcPr>
          <w:p w14:paraId="7207C062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</w:tcPr>
          <w:p w14:paraId="2E6C5E6C" w14:textId="77777777" w:rsidR="00A65D6E" w:rsidRPr="00C807A1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807A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Иванов Дмитрий Викторович</w:t>
            </w:r>
          </w:p>
        </w:tc>
        <w:tc>
          <w:tcPr>
            <w:tcW w:w="5811" w:type="dxa"/>
          </w:tcPr>
          <w:p w14:paraId="0E6F2197" w14:textId="77777777" w:rsidR="00A65D6E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807A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Юридического Департамента ПАО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C807A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РосДорБанк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65D6E" w:rsidRPr="00B91FD5" w14:paraId="4ADF726F" w14:textId="77777777" w:rsidTr="00A80ED5">
        <w:trPr>
          <w:trHeight w:val="987"/>
        </w:trPr>
        <w:tc>
          <w:tcPr>
            <w:tcW w:w="851" w:type="dxa"/>
            <w:noWrap/>
            <w:hideMark/>
          </w:tcPr>
          <w:p w14:paraId="358C1579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  <w:hideMark/>
          </w:tcPr>
          <w:p w14:paraId="5A209A79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Ирхина Алена Геннадьевна</w:t>
            </w:r>
          </w:p>
        </w:tc>
        <w:tc>
          <w:tcPr>
            <w:tcW w:w="5811" w:type="dxa"/>
            <w:hideMark/>
          </w:tcPr>
          <w:p w14:paraId="2FD2F3CB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юридического отдела ПАО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Донкомбанк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 арбитр Международного коммерческого арбитражного суда при ТПП РФ</w:t>
            </w:r>
          </w:p>
        </w:tc>
      </w:tr>
      <w:tr w:rsidR="00A65D6E" w:rsidRPr="00B91FD5" w14:paraId="16E0D362" w14:textId="77777777" w:rsidTr="00A80ED5">
        <w:trPr>
          <w:trHeight w:val="693"/>
        </w:trPr>
        <w:tc>
          <w:tcPr>
            <w:tcW w:w="851" w:type="dxa"/>
            <w:noWrap/>
          </w:tcPr>
          <w:p w14:paraId="7935F54C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</w:tcPr>
          <w:p w14:paraId="261050CF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Коликова Ирина Валерьевна</w:t>
            </w:r>
          </w:p>
        </w:tc>
        <w:tc>
          <w:tcPr>
            <w:tcW w:w="5811" w:type="dxa"/>
          </w:tcPr>
          <w:p w14:paraId="5AF8D3C3" w14:textId="77777777" w:rsidR="00A65D6E" w:rsidRPr="0089022C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Финансовый директор ПАО «МТС Банк»</w:t>
            </w:r>
          </w:p>
        </w:tc>
      </w:tr>
      <w:tr w:rsidR="00A65D6E" w:rsidRPr="00B91FD5" w14:paraId="76C17751" w14:textId="77777777" w:rsidTr="00A80ED5">
        <w:trPr>
          <w:trHeight w:val="693"/>
        </w:trPr>
        <w:tc>
          <w:tcPr>
            <w:tcW w:w="851" w:type="dxa"/>
            <w:noWrap/>
          </w:tcPr>
          <w:p w14:paraId="4A1A0D86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</w:tcPr>
          <w:p w14:paraId="6485ACFD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807A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Королев Александр Валентинович</w:t>
            </w:r>
          </w:p>
        </w:tc>
        <w:tc>
          <w:tcPr>
            <w:tcW w:w="5811" w:type="dxa"/>
          </w:tcPr>
          <w:p w14:paraId="774A418B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</w:t>
            </w:r>
            <w:r w:rsidRPr="00C807A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ачальник Юридического управления ПАО СКБ Приморья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«</w:t>
            </w:r>
            <w:r w:rsidRPr="00C807A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Примсоцбанк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65D6E" w:rsidRPr="00B91FD5" w14:paraId="26E229AE" w14:textId="77777777" w:rsidTr="00A80ED5">
        <w:trPr>
          <w:trHeight w:val="693"/>
        </w:trPr>
        <w:tc>
          <w:tcPr>
            <w:tcW w:w="851" w:type="dxa"/>
            <w:noWrap/>
          </w:tcPr>
          <w:p w14:paraId="770B4826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</w:tcPr>
          <w:p w14:paraId="06DBBF09" w14:textId="77777777" w:rsidR="00A65D6E" w:rsidRPr="00B91FD5" w:rsidRDefault="00A65D6E" w:rsidP="008633B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633B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Корольченко</w:t>
            </w:r>
            <w:proofErr w:type="spellEnd"/>
            <w:r w:rsidRPr="008633B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Александр Игоревич</w:t>
            </w:r>
          </w:p>
        </w:tc>
        <w:tc>
          <w:tcPr>
            <w:tcW w:w="5811" w:type="dxa"/>
          </w:tcPr>
          <w:p w14:paraId="373C7F08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633B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Исполнительный директор, Куратор юридического блока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8633B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Азиатско-Тихоокеанский Банк (АО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A65D6E" w:rsidRPr="00B91FD5" w14:paraId="06AEFDBF" w14:textId="77777777" w:rsidTr="00A80ED5">
        <w:trPr>
          <w:trHeight w:val="693"/>
        </w:trPr>
        <w:tc>
          <w:tcPr>
            <w:tcW w:w="851" w:type="dxa"/>
            <w:noWrap/>
          </w:tcPr>
          <w:p w14:paraId="4D65AE89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</w:tcPr>
          <w:p w14:paraId="50E58BB2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Короткая Екатерина Сергеевна</w:t>
            </w:r>
          </w:p>
        </w:tc>
        <w:tc>
          <w:tcPr>
            <w:tcW w:w="5811" w:type="dxa"/>
          </w:tcPr>
          <w:p w14:paraId="112D01E9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Директор Юридического департамента ООО «Цифра банк»</w:t>
            </w:r>
          </w:p>
        </w:tc>
      </w:tr>
      <w:tr w:rsidR="00A65D6E" w:rsidRPr="00B91FD5" w14:paraId="3F9654ED" w14:textId="77777777" w:rsidTr="00A80ED5">
        <w:trPr>
          <w:trHeight w:val="693"/>
        </w:trPr>
        <w:tc>
          <w:tcPr>
            <w:tcW w:w="851" w:type="dxa"/>
            <w:noWrap/>
          </w:tcPr>
          <w:p w14:paraId="02494169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</w:tcPr>
          <w:p w14:paraId="4F5F1563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662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Кучмасова</w:t>
            </w:r>
            <w:proofErr w:type="spellEnd"/>
            <w:r w:rsidRPr="002662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Ирина Ивановна</w:t>
            </w:r>
          </w:p>
        </w:tc>
        <w:tc>
          <w:tcPr>
            <w:tcW w:w="5811" w:type="dxa"/>
          </w:tcPr>
          <w:p w14:paraId="0DC4524F" w14:textId="77777777" w:rsidR="00A65D6E" w:rsidRPr="002662AD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Руководитель Юридической службы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Вайлдберриз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Банк»</w:t>
            </w:r>
          </w:p>
        </w:tc>
      </w:tr>
      <w:tr w:rsidR="00A65D6E" w:rsidRPr="00B91FD5" w14:paraId="1C558C21" w14:textId="77777777" w:rsidTr="00A80ED5">
        <w:trPr>
          <w:trHeight w:val="693"/>
        </w:trPr>
        <w:tc>
          <w:tcPr>
            <w:tcW w:w="851" w:type="dxa"/>
            <w:noWrap/>
          </w:tcPr>
          <w:p w14:paraId="0544D2BB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</w:tcPr>
          <w:p w14:paraId="3C55001D" w14:textId="77777777" w:rsidR="00A65D6E" w:rsidRPr="002662AD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Лукьянчикова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Айратовна</w:t>
            </w:r>
            <w:proofErr w:type="spellEnd"/>
          </w:p>
        </w:tc>
        <w:tc>
          <w:tcPr>
            <w:tcW w:w="5811" w:type="dxa"/>
          </w:tcPr>
          <w:p w14:paraId="23F22A82" w14:textId="77777777" w:rsidR="00A65D6E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Заместитель Руководителя Юридического управления ООО «НКО ЭЛКСИР»</w:t>
            </w:r>
          </w:p>
        </w:tc>
      </w:tr>
      <w:tr w:rsidR="00A65D6E" w:rsidRPr="00B91FD5" w14:paraId="6CE1A6DA" w14:textId="77777777" w:rsidTr="00A80ED5">
        <w:trPr>
          <w:trHeight w:val="692"/>
        </w:trPr>
        <w:tc>
          <w:tcPr>
            <w:tcW w:w="851" w:type="dxa"/>
            <w:noWrap/>
            <w:hideMark/>
          </w:tcPr>
          <w:p w14:paraId="18ED8BBB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  <w:hideMark/>
          </w:tcPr>
          <w:p w14:paraId="6C16522F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Люшина Елена Александровна</w:t>
            </w:r>
          </w:p>
        </w:tc>
        <w:tc>
          <w:tcPr>
            <w:tcW w:w="5811" w:type="dxa"/>
            <w:hideMark/>
          </w:tcPr>
          <w:p w14:paraId="2F5BB954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Департамента контроля рисков КБ «ЛОКО-Банк» (АО)</w:t>
            </w:r>
          </w:p>
        </w:tc>
      </w:tr>
      <w:tr w:rsidR="00A65D6E" w:rsidRPr="00B91FD5" w14:paraId="10119228" w14:textId="77777777" w:rsidTr="00A80ED5">
        <w:trPr>
          <w:trHeight w:val="693"/>
        </w:trPr>
        <w:tc>
          <w:tcPr>
            <w:tcW w:w="851" w:type="dxa"/>
            <w:noWrap/>
          </w:tcPr>
          <w:p w14:paraId="27CAE325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</w:tcPr>
          <w:p w14:paraId="2D78D64A" w14:textId="77777777" w:rsidR="00A65D6E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37A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Малярова Ольга Сергеевна</w:t>
            </w:r>
          </w:p>
        </w:tc>
        <w:tc>
          <w:tcPr>
            <w:tcW w:w="5811" w:type="dxa"/>
          </w:tcPr>
          <w:p w14:paraId="0FC1922D" w14:textId="77777777" w:rsidR="00A65D6E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</w:t>
            </w:r>
            <w:r w:rsidRPr="00A637A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уководитель Службы банковского аудита Банка «ВБРР» (АО)</w:t>
            </w:r>
          </w:p>
        </w:tc>
      </w:tr>
      <w:tr w:rsidR="00A65D6E" w:rsidRPr="00B91FD5" w14:paraId="2A86FEEC" w14:textId="77777777" w:rsidTr="00A80ED5">
        <w:trPr>
          <w:trHeight w:val="692"/>
        </w:trPr>
        <w:tc>
          <w:tcPr>
            <w:tcW w:w="851" w:type="dxa"/>
            <w:noWrap/>
          </w:tcPr>
          <w:p w14:paraId="0D20B8CA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</w:tcPr>
          <w:p w14:paraId="3B5DCFF6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Месилов Вадим </w:t>
            </w:r>
          </w:p>
        </w:tc>
        <w:tc>
          <w:tcPr>
            <w:tcW w:w="5811" w:type="dxa"/>
          </w:tcPr>
          <w:p w14:paraId="18FFDB26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ООО «Банк Точка»</w:t>
            </w:r>
          </w:p>
        </w:tc>
      </w:tr>
      <w:tr w:rsidR="00A65D6E" w:rsidRPr="00B91FD5" w14:paraId="3F022BE0" w14:textId="77777777" w:rsidTr="00A80ED5">
        <w:trPr>
          <w:trHeight w:val="407"/>
        </w:trPr>
        <w:tc>
          <w:tcPr>
            <w:tcW w:w="851" w:type="dxa"/>
            <w:noWrap/>
          </w:tcPr>
          <w:p w14:paraId="17EE6D77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</w:tcPr>
          <w:p w14:paraId="30EA3DE1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Морозова Карина Станиславовна</w:t>
            </w:r>
          </w:p>
        </w:tc>
        <w:tc>
          <w:tcPr>
            <w:tcW w:w="5811" w:type="dxa"/>
          </w:tcPr>
          <w:p w14:paraId="2554BDCD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управления правового сопровождения НКО НКЦ (АО)</w:t>
            </w:r>
          </w:p>
        </w:tc>
      </w:tr>
      <w:tr w:rsidR="00A65D6E" w:rsidRPr="00B91FD5" w14:paraId="33969D00" w14:textId="77777777" w:rsidTr="00A80ED5">
        <w:trPr>
          <w:trHeight w:val="970"/>
        </w:trPr>
        <w:tc>
          <w:tcPr>
            <w:tcW w:w="851" w:type="dxa"/>
            <w:noWrap/>
            <w:hideMark/>
          </w:tcPr>
          <w:p w14:paraId="515A1860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  <w:hideMark/>
          </w:tcPr>
          <w:p w14:paraId="0865F937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Павлюкова Валерия Александровна</w:t>
            </w:r>
          </w:p>
        </w:tc>
        <w:tc>
          <w:tcPr>
            <w:tcW w:w="5811" w:type="dxa"/>
            <w:hideMark/>
          </w:tcPr>
          <w:p w14:paraId="4B165A64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Директор Юридического департамента – Заместитель Председателя Правления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</w:t>
            </w: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Банк</w:t>
            </w:r>
            <w:proofErr w:type="spellEnd"/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65D6E" w:rsidRPr="00B91FD5" w14:paraId="248CA763" w14:textId="77777777" w:rsidTr="00A80ED5">
        <w:trPr>
          <w:trHeight w:val="683"/>
        </w:trPr>
        <w:tc>
          <w:tcPr>
            <w:tcW w:w="851" w:type="dxa"/>
            <w:noWrap/>
          </w:tcPr>
          <w:p w14:paraId="3411C757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</w:tcPr>
          <w:p w14:paraId="2919333E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Попов Василий Юрьевич</w:t>
            </w:r>
          </w:p>
        </w:tc>
        <w:tc>
          <w:tcPr>
            <w:tcW w:w="5811" w:type="dxa"/>
          </w:tcPr>
          <w:p w14:paraId="46CF94CF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Директор юридического департамента Банка Русский Стандарт</w:t>
            </w:r>
          </w:p>
        </w:tc>
      </w:tr>
      <w:tr w:rsidR="00A65D6E" w:rsidRPr="00B91FD5" w14:paraId="636F3B43" w14:textId="77777777" w:rsidTr="00E57923">
        <w:trPr>
          <w:trHeight w:val="397"/>
        </w:trPr>
        <w:tc>
          <w:tcPr>
            <w:tcW w:w="851" w:type="dxa"/>
            <w:noWrap/>
          </w:tcPr>
          <w:p w14:paraId="42FE40CE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</w:tcPr>
          <w:p w14:paraId="2F08EF63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Прокопчук М.Н.</w:t>
            </w:r>
          </w:p>
        </w:tc>
        <w:tc>
          <w:tcPr>
            <w:tcW w:w="5811" w:type="dxa"/>
          </w:tcPr>
          <w:p w14:paraId="04D4668F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Юридического отдела НКО «Мобильная карта»</w:t>
            </w:r>
          </w:p>
        </w:tc>
      </w:tr>
      <w:tr w:rsidR="00A65D6E" w:rsidRPr="00B91FD5" w14:paraId="7D93CDFC" w14:textId="77777777" w:rsidTr="00A80ED5">
        <w:trPr>
          <w:trHeight w:val="699"/>
        </w:trPr>
        <w:tc>
          <w:tcPr>
            <w:tcW w:w="851" w:type="dxa"/>
            <w:noWrap/>
            <w:hideMark/>
          </w:tcPr>
          <w:p w14:paraId="3D4165D6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  <w:hideMark/>
          </w:tcPr>
          <w:p w14:paraId="10EC9D2F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Селиванова Валерия Александровна</w:t>
            </w:r>
          </w:p>
        </w:tc>
        <w:tc>
          <w:tcPr>
            <w:tcW w:w="5811" w:type="dxa"/>
            <w:hideMark/>
          </w:tcPr>
          <w:p w14:paraId="6056D0C4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Советник Председателя Правления АТБ (ПАО)</w:t>
            </w:r>
          </w:p>
        </w:tc>
      </w:tr>
      <w:tr w:rsidR="00A65D6E" w:rsidRPr="00B91FD5" w14:paraId="00366409" w14:textId="77777777" w:rsidTr="00A80ED5">
        <w:trPr>
          <w:trHeight w:val="689"/>
        </w:trPr>
        <w:tc>
          <w:tcPr>
            <w:tcW w:w="851" w:type="dxa"/>
            <w:noWrap/>
            <w:hideMark/>
          </w:tcPr>
          <w:p w14:paraId="2A523422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  <w:hideMark/>
          </w:tcPr>
          <w:p w14:paraId="2EA6D24C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Сивохин Максим Сергеевич</w:t>
            </w: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ab/>
            </w:r>
          </w:p>
        </w:tc>
        <w:tc>
          <w:tcPr>
            <w:tcW w:w="5811" w:type="dxa"/>
            <w:hideMark/>
          </w:tcPr>
          <w:p w14:paraId="50DE6E32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Директор Юридического департамента РНКБ Банка (ПАО)</w:t>
            </w:r>
          </w:p>
        </w:tc>
      </w:tr>
      <w:tr w:rsidR="00A65D6E" w:rsidRPr="00B91FD5" w14:paraId="1D8BA252" w14:textId="77777777" w:rsidTr="00A80ED5">
        <w:trPr>
          <w:trHeight w:val="693"/>
        </w:trPr>
        <w:tc>
          <w:tcPr>
            <w:tcW w:w="851" w:type="dxa"/>
            <w:noWrap/>
          </w:tcPr>
          <w:p w14:paraId="41A86803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</w:tcPr>
          <w:p w14:paraId="74AB2483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Смирнов Илья</w:t>
            </w:r>
          </w:p>
        </w:tc>
        <w:tc>
          <w:tcPr>
            <w:tcW w:w="5811" w:type="dxa"/>
          </w:tcPr>
          <w:p w14:paraId="64A4B39E" w14:textId="77777777" w:rsidR="00A65D6E" w:rsidRPr="00724CEB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Партнер, руководитель юридической практики Консалтинговой компании АЛЬТХАУС</w:t>
            </w:r>
          </w:p>
        </w:tc>
      </w:tr>
      <w:tr w:rsidR="00A65D6E" w:rsidRPr="00B91FD5" w14:paraId="73FF7063" w14:textId="77777777" w:rsidTr="00A80ED5">
        <w:trPr>
          <w:trHeight w:val="693"/>
        </w:trPr>
        <w:tc>
          <w:tcPr>
            <w:tcW w:w="851" w:type="dxa"/>
            <w:noWrap/>
          </w:tcPr>
          <w:p w14:paraId="10DEE92D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</w:tcPr>
          <w:p w14:paraId="52A41E77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Толокнова Тамара Борисовна</w:t>
            </w:r>
          </w:p>
        </w:tc>
        <w:tc>
          <w:tcPr>
            <w:tcW w:w="5811" w:type="dxa"/>
          </w:tcPr>
          <w:p w14:paraId="7D31A121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Руководитель направления Центра GR, ПАО Сбербанк</w:t>
            </w:r>
          </w:p>
        </w:tc>
      </w:tr>
      <w:tr w:rsidR="00A65D6E" w:rsidRPr="00B91FD5" w14:paraId="0BDAFCB4" w14:textId="77777777" w:rsidTr="00A80ED5">
        <w:trPr>
          <w:trHeight w:val="696"/>
        </w:trPr>
        <w:tc>
          <w:tcPr>
            <w:tcW w:w="851" w:type="dxa"/>
            <w:noWrap/>
            <w:hideMark/>
          </w:tcPr>
          <w:p w14:paraId="29877A7B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  <w:hideMark/>
          </w:tcPr>
          <w:p w14:paraId="4D72858B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Ухов Константин Викторович</w:t>
            </w:r>
          </w:p>
        </w:tc>
        <w:tc>
          <w:tcPr>
            <w:tcW w:w="5811" w:type="dxa"/>
            <w:hideMark/>
          </w:tcPr>
          <w:p w14:paraId="3D79FC90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Директор Правового департамента АО «Россельхозбанк»</w:t>
            </w:r>
          </w:p>
        </w:tc>
      </w:tr>
      <w:tr w:rsidR="00A65D6E" w:rsidRPr="00B91FD5" w14:paraId="4A7FB3F4" w14:textId="77777777" w:rsidTr="00A80ED5">
        <w:trPr>
          <w:trHeight w:val="970"/>
        </w:trPr>
        <w:tc>
          <w:tcPr>
            <w:tcW w:w="851" w:type="dxa"/>
            <w:noWrap/>
            <w:hideMark/>
          </w:tcPr>
          <w:p w14:paraId="6B1D3771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  <w:hideMark/>
          </w:tcPr>
          <w:p w14:paraId="5AE4D0C7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Ушаков Дмитрий Александрович</w:t>
            </w:r>
          </w:p>
        </w:tc>
        <w:tc>
          <w:tcPr>
            <w:tcW w:w="5811" w:type="dxa"/>
            <w:hideMark/>
          </w:tcPr>
          <w:p w14:paraId="172A3D55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Заместитель начальника Управления по работе с органами государственной власти и общественными организациями, Банк ВТБ ПАО</w:t>
            </w:r>
          </w:p>
        </w:tc>
      </w:tr>
      <w:tr w:rsidR="00A65D6E" w:rsidRPr="00B91FD5" w14:paraId="5B1EC6FC" w14:textId="77777777" w:rsidTr="00A80ED5">
        <w:trPr>
          <w:trHeight w:val="257"/>
        </w:trPr>
        <w:tc>
          <w:tcPr>
            <w:tcW w:w="851" w:type="dxa"/>
            <w:noWrap/>
            <w:hideMark/>
          </w:tcPr>
          <w:p w14:paraId="20277BD2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hideMark/>
          </w:tcPr>
          <w:p w14:paraId="25C5FB83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Хохрина Галина Анатольевна</w:t>
            </w:r>
          </w:p>
        </w:tc>
        <w:tc>
          <w:tcPr>
            <w:tcW w:w="5811" w:type="dxa"/>
            <w:hideMark/>
          </w:tcPr>
          <w:p w14:paraId="374E8A5C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Советник по правовым вопросам АКБ «АЭБ»</w:t>
            </w:r>
          </w:p>
        </w:tc>
      </w:tr>
      <w:tr w:rsidR="00A65D6E" w:rsidRPr="00B91FD5" w14:paraId="1024A8F6" w14:textId="77777777" w:rsidTr="00A80ED5">
        <w:trPr>
          <w:trHeight w:val="679"/>
        </w:trPr>
        <w:tc>
          <w:tcPr>
            <w:tcW w:w="851" w:type="dxa"/>
            <w:noWrap/>
            <w:hideMark/>
          </w:tcPr>
          <w:p w14:paraId="46C48A09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  <w:hideMark/>
          </w:tcPr>
          <w:p w14:paraId="7CF068F6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Чернявский Игорь Валерьевич</w:t>
            </w:r>
          </w:p>
        </w:tc>
        <w:tc>
          <w:tcPr>
            <w:tcW w:w="5811" w:type="dxa"/>
            <w:hideMark/>
          </w:tcPr>
          <w:p w14:paraId="2DF7A293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Директор Департамента правового обеспечения ПАО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«</w:t>
            </w: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ЧЕЛИНДБАНК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65D6E" w:rsidRPr="00B91FD5" w14:paraId="1B19D848" w14:textId="77777777" w:rsidTr="00A80ED5">
        <w:trPr>
          <w:trHeight w:val="685"/>
        </w:trPr>
        <w:tc>
          <w:tcPr>
            <w:tcW w:w="851" w:type="dxa"/>
            <w:noWrap/>
            <w:hideMark/>
          </w:tcPr>
          <w:p w14:paraId="6972AAC0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  <w:hideMark/>
          </w:tcPr>
          <w:p w14:paraId="6F0D693B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Чумаевская Елена Александровна</w:t>
            </w:r>
          </w:p>
        </w:tc>
        <w:tc>
          <w:tcPr>
            <w:tcW w:w="5811" w:type="dxa"/>
            <w:hideMark/>
          </w:tcPr>
          <w:p w14:paraId="708AE255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Правового Управления, член Правления ПАО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«</w:t>
            </w: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БАНК СГБ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65D6E" w:rsidRPr="00B91FD5" w14:paraId="78702005" w14:textId="77777777" w:rsidTr="00A80ED5">
        <w:trPr>
          <w:trHeight w:val="53"/>
        </w:trPr>
        <w:tc>
          <w:tcPr>
            <w:tcW w:w="851" w:type="dxa"/>
            <w:noWrap/>
          </w:tcPr>
          <w:p w14:paraId="498B104E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</w:tcPr>
          <w:p w14:paraId="76FD6B7B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Чуфаровский</w:t>
            </w:r>
            <w:proofErr w:type="spellEnd"/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Олег Юрьевич</w:t>
            </w:r>
          </w:p>
        </w:tc>
        <w:tc>
          <w:tcPr>
            <w:tcW w:w="5811" w:type="dxa"/>
          </w:tcPr>
          <w:p w14:paraId="73114424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Юридического департамента ПАО Банк ЗЕНИТ</w:t>
            </w:r>
          </w:p>
        </w:tc>
      </w:tr>
      <w:tr w:rsidR="00A65D6E" w:rsidRPr="00B91FD5" w14:paraId="61236748" w14:textId="77777777" w:rsidTr="00A80ED5">
        <w:trPr>
          <w:trHeight w:val="695"/>
        </w:trPr>
        <w:tc>
          <w:tcPr>
            <w:tcW w:w="851" w:type="dxa"/>
            <w:noWrap/>
            <w:hideMark/>
          </w:tcPr>
          <w:p w14:paraId="00896545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  <w:hideMark/>
          </w:tcPr>
          <w:p w14:paraId="31FEA883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Шашкова Инна Анатольевна</w:t>
            </w:r>
          </w:p>
        </w:tc>
        <w:tc>
          <w:tcPr>
            <w:tcW w:w="5811" w:type="dxa"/>
            <w:hideMark/>
          </w:tcPr>
          <w:p w14:paraId="11937605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Советник Председателя правления ООО «Экспобанк»</w:t>
            </w:r>
          </w:p>
        </w:tc>
      </w:tr>
      <w:tr w:rsidR="00A65D6E" w:rsidRPr="00B91FD5" w14:paraId="5D028FC8" w14:textId="77777777" w:rsidTr="00A80ED5">
        <w:trPr>
          <w:trHeight w:val="701"/>
        </w:trPr>
        <w:tc>
          <w:tcPr>
            <w:tcW w:w="851" w:type="dxa"/>
            <w:noWrap/>
            <w:hideMark/>
          </w:tcPr>
          <w:p w14:paraId="263E25F6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  <w:hideMark/>
          </w:tcPr>
          <w:p w14:paraId="394326A2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Эльманин</w:t>
            </w:r>
            <w:proofErr w:type="spellEnd"/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Владимир Сергеевич</w:t>
            </w:r>
          </w:p>
        </w:tc>
        <w:tc>
          <w:tcPr>
            <w:tcW w:w="5811" w:type="dxa"/>
            <w:hideMark/>
          </w:tcPr>
          <w:p w14:paraId="602DEDA4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Председатель Правления АО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«</w:t>
            </w: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ПЕРВОУРАЛЬСКБАНК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65D6E" w:rsidRPr="00B91FD5" w14:paraId="5AE24240" w14:textId="77777777" w:rsidTr="00A80ED5">
        <w:trPr>
          <w:trHeight w:val="701"/>
        </w:trPr>
        <w:tc>
          <w:tcPr>
            <w:tcW w:w="851" w:type="dxa"/>
            <w:noWrap/>
          </w:tcPr>
          <w:p w14:paraId="4652D861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</w:tcPr>
          <w:p w14:paraId="7343CA37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Ярыгина Ольга Валерьевна </w:t>
            </w:r>
          </w:p>
        </w:tc>
        <w:tc>
          <w:tcPr>
            <w:tcW w:w="5811" w:type="dxa"/>
          </w:tcPr>
          <w:p w14:paraId="0AB19D0A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Заместитель Председателя Правления АО «Банк 131»</w:t>
            </w:r>
          </w:p>
        </w:tc>
      </w:tr>
      <w:tr w:rsidR="00A65D6E" w:rsidRPr="00B91FD5" w14:paraId="2A3BA1F7" w14:textId="77777777" w:rsidTr="00A80ED5">
        <w:trPr>
          <w:trHeight w:val="693"/>
        </w:trPr>
        <w:tc>
          <w:tcPr>
            <w:tcW w:w="851" w:type="dxa"/>
            <w:noWrap/>
            <w:hideMark/>
          </w:tcPr>
          <w:p w14:paraId="3514853D" w14:textId="77777777" w:rsidR="00A65D6E" w:rsidRPr="00B91FD5" w:rsidRDefault="00A65D6E" w:rsidP="00B91FD5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noWrap/>
            <w:hideMark/>
          </w:tcPr>
          <w:p w14:paraId="6F4855E4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Ячевская</w:t>
            </w:r>
            <w:proofErr w:type="spellEnd"/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Светлана Викторовна</w:t>
            </w:r>
          </w:p>
        </w:tc>
        <w:tc>
          <w:tcPr>
            <w:tcW w:w="5811" w:type="dxa"/>
            <w:hideMark/>
          </w:tcPr>
          <w:p w14:paraId="4513F8C6" w14:textId="77777777" w:rsidR="00A65D6E" w:rsidRPr="00B91FD5" w:rsidRDefault="00A65D6E" w:rsidP="00B91F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Заместитель Председателя Внешэкономбанка - член Правления Внешэкономбанк</w:t>
            </w:r>
          </w:p>
        </w:tc>
      </w:tr>
      <w:tr w:rsidR="008D557D" w:rsidRPr="00B91FD5" w14:paraId="669ECBFF" w14:textId="40F8AF40" w:rsidTr="00A80ED5">
        <w:trPr>
          <w:trHeight w:val="687"/>
        </w:trPr>
        <w:tc>
          <w:tcPr>
            <w:tcW w:w="9781" w:type="dxa"/>
            <w:gridSpan w:val="3"/>
            <w:shd w:val="clear" w:color="auto" w:fill="D9E2F3" w:themeFill="accent1" w:themeFillTint="33"/>
            <w:noWrap/>
            <w:vAlign w:val="center"/>
          </w:tcPr>
          <w:p w14:paraId="7D55FB83" w14:textId="6049BBC7" w:rsidR="008D557D" w:rsidRPr="00B91FD5" w:rsidRDefault="008D557D" w:rsidP="00B91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Ответственные лица от Ассоциации</w:t>
            </w:r>
          </w:p>
        </w:tc>
      </w:tr>
      <w:tr w:rsidR="008D557D" w:rsidRPr="00B91FD5" w14:paraId="5ADD82F1" w14:textId="719A78BE" w:rsidTr="00A80ED5">
        <w:trPr>
          <w:trHeight w:val="693"/>
        </w:trPr>
        <w:tc>
          <w:tcPr>
            <w:tcW w:w="3970" w:type="dxa"/>
            <w:gridSpan w:val="2"/>
            <w:noWrap/>
          </w:tcPr>
          <w:p w14:paraId="237812B7" w14:textId="08DF457A" w:rsidR="008D557D" w:rsidRPr="00B91FD5" w:rsidRDefault="00021B16" w:rsidP="00B91FD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Клименко Сергей</w:t>
            </w:r>
            <w:r w:rsidR="008D557D" w:rsidRPr="00B91FD5">
              <w:rPr>
                <w:rFonts w:ascii="Times New Roman" w:hAnsi="Times New Roman" w:cs="Times New Roman"/>
                <w:sz w:val="26"/>
                <w:szCs w:val="26"/>
              </w:rPr>
              <w:t xml:space="preserve"> Анатольевич</w:t>
            </w:r>
          </w:p>
        </w:tc>
        <w:tc>
          <w:tcPr>
            <w:tcW w:w="5811" w:type="dxa"/>
          </w:tcPr>
          <w:p w14:paraId="2988F2D6" w14:textId="7F312511" w:rsidR="008D557D" w:rsidRPr="00A80ED5" w:rsidRDefault="008D557D" w:rsidP="00B91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1FD5">
              <w:rPr>
                <w:rFonts w:ascii="Times New Roman" w:hAnsi="Times New Roman" w:cs="Times New Roman"/>
                <w:sz w:val="26"/>
                <w:szCs w:val="26"/>
              </w:rPr>
              <w:t>Курирующий Вице – президент</w:t>
            </w:r>
            <w:r w:rsidR="00A80ED5" w:rsidRPr="00A80ED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072B02D" w14:textId="458EB0D0" w:rsidR="008D557D" w:rsidRPr="00317825" w:rsidRDefault="00021B16" w:rsidP="00B91F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9" w:history="1">
              <w:r w:rsidRPr="00AE782C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ksa</w:t>
              </w:r>
              <w:r w:rsidRPr="00AE782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AE782C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asros</w:t>
              </w:r>
              <w:r w:rsidRPr="00AE782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AE782C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="008D557D" w:rsidRPr="00B91FD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404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557D" w:rsidRPr="00B91FD5">
              <w:rPr>
                <w:rFonts w:ascii="Times New Roman" w:hAnsi="Times New Roman" w:cs="Times New Roman"/>
                <w:sz w:val="26"/>
                <w:szCs w:val="26"/>
              </w:rPr>
              <w:t>(495) 785 299</w:t>
            </w:r>
            <w:r w:rsidR="00A80ED5" w:rsidRPr="003178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D557D" w:rsidRPr="00B91FD5" w14:paraId="2FFAA9C2" w14:textId="66F104BF" w:rsidTr="00A80ED5">
        <w:trPr>
          <w:trHeight w:val="693"/>
        </w:trPr>
        <w:tc>
          <w:tcPr>
            <w:tcW w:w="3970" w:type="dxa"/>
            <w:gridSpan w:val="2"/>
            <w:noWrap/>
          </w:tcPr>
          <w:p w14:paraId="5589C221" w14:textId="1AA37736" w:rsidR="008D557D" w:rsidRPr="00B91FD5" w:rsidRDefault="008D557D" w:rsidP="00B91FD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91FD5">
              <w:rPr>
                <w:rFonts w:ascii="Times New Roman" w:hAnsi="Times New Roman" w:cs="Times New Roman"/>
                <w:sz w:val="26"/>
                <w:szCs w:val="26"/>
              </w:rPr>
              <w:t>Зотова Мария Дмитриевна</w:t>
            </w:r>
          </w:p>
        </w:tc>
        <w:tc>
          <w:tcPr>
            <w:tcW w:w="5811" w:type="dxa"/>
          </w:tcPr>
          <w:p w14:paraId="3F6DFE24" w14:textId="3DC95D3C" w:rsidR="008D557D" w:rsidRPr="00A80ED5" w:rsidRDefault="008D557D" w:rsidP="00B91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1FD5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исполнитель, </w:t>
            </w:r>
            <w:r w:rsidR="001602E6">
              <w:rPr>
                <w:rFonts w:ascii="Times New Roman" w:hAnsi="Times New Roman" w:cs="Times New Roman"/>
                <w:sz w:val="26"/>
                <w:szCs w:val="26"/>
              </w:rPr>
              <w:t>руководитель направления</w:t>
            </w:r>
            <w:r w:rsidRPr="00B91FD5">
              <w:rPr>
                <w:rFonts w:ascii="Times New Roman" w:hAnsi="Times New Roman" w:cs="Times New Roman"/>
                <w:sz w:val="26"/>
                <w:szCs w:val="26"/>
              </w:rPr>
              <w:t xml:space="preserve"> Правового управления</w:t>
            </w:r>
            <w:r w:rsidR="00A80ED5" w:rsidRPr="00A80ED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0E944A1" w14:textId="5E385841" w:rsidR="008D557D" w:rsidRPr="00B91FD5" w:rsidRDefault="00A80ED5" w:rsidP="00B91F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0" w:history="1">
              <w:r w:rsidRPr="00C418FC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zakon</w:t>
              </w:r>
              <w:r w:rsidRPr="00C418F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C418FC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asros</w:t>
              </w:r>
              <w:r w:rsidRPr="00C418F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C418FC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="008D557D" w:rsidRPr="00B91FD5">
              <w:rPr>
                <w:rFonts w:ascii="Times New Roman" w:hAnsi="Times New Roman" w:cs="Times New Roman"/>
                <w:sz w:val="26"/>
                <w:szCs w:val="26"/>
              </w:rPr>
              <w:t>; (495) 785 2990 (доб. 114)</w:t>
            </w:r>
          </w:p>
        </w:tc>
      </w:tr>
    </w:tbl>
    <w:p w14:paraId="79240CC6" w14:textId="770AF40C" w:rsidR="003C20CE" w:rsidRPr="00B91FD5" w:rsidRDefault="003C20CE" w:rsidP="00B91FD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</w:p>
    <w:p w14:paraId="7A4174C1" w14:textId="3C290ED1" w:rsidR="003C20CE" w:rsidRPr="00B91FD5" w:rsidRDefault="003C20CE" w:rsidP="00B91FD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</w:p>
    <w:sectPr w:rsidR="003C20CE" w:rsidRPr="00B91FD5" w:rsidSect="00E235B0">
      <w:footerReference w:type="defaul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CC4A9" w14:textId="77777777" w:rsidR="00A763D0" w:rsidRDefault="00A763D0" w:rsidP="00893953">
      <w:pPr>
        <w:spacing w:after="0" w:line="240" w:lineRule="auto"/>
      </w:pPr>
      <w:r>
        <w:separator/>
      </w:r>
    </w:p>
  </w:endnote>
  <w:endnote w:type="continuationSeparator" w:id="0">
    <w:p w14:paraId="4BEF53EA" w14:textId="77777777" w:rsidR="00A763D0" w:rsidRDefault="00A763D0" w:rsidP="0089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8320157"/>
      <w:docPartObj>
        <w:docPartGallery w:val="Page Numbers (Bottom of Page)"/>
        <w:docPartUnique/>
      </w:docPartObj>
    </w:sdtPr>
    <w:sdtEndPr/>
    <w:sdtContent>
      <w:p w14:paraId="22FDB111" w14:textId="0EE17A91" w:rsidR="00893953" w:rsidRDefault="00893953">
        <w:pPr>
          <w:pStyle w:val="a7"/>
          <w:jc w:val="center"/>
        </w:pPr>
        <w:r w:rsidRPr="00893953">
          <w:rPr>
            <w:rFonts w:ascii="Times New Roman" w:hAnsi="Times New Roman" w:cs="Times New Roman"/>
          </w:rPr>
          <w:fldChar w:fldCharType="begin"/>
        </w:r>
        <w:r w:rsidRPr="00893953">
          <w:rPr>
            <w:rFonts w:ascii="Times New Roman" w:hAnsi="Times New Roman" w:cs="Times New Roman"/>
          </w:rPr>
          <w:instrText>PAGE   \* MERGEFORMAT</w:instrText>
        </w:r>
        <w:r w:rsidRPr="00893953">
          <w:rPr>
            <w:rFonts w:ascii="Times New Roman" w:hAnsi="Times New Roman" w:cs="Times New Roman"/>
          </w:rPr>
          <w:fldChar w:fldCharType="separate"/>
        </w:r>
        <w:r w:rsidR="00222E48">
          <w:rPr>
            <w:rFonts w:ascii="Times New Roman" w:hAnsi="Times New Roman" w:cs="Times New Roman"/>
            <w:noProof/>
          </w:rPr>
          <w:t>3</w:t>
        </w:r>
        <w:r w:rsidRPr="00893953">
          <w:rPr>
            <w:rFonts w:ascii="Times New Roman" w:hAnsi="Times New Roman" w:cs="Times New Roman"/>
          </w:rPr>
          <w:fldChar w:fldCharType="end"/>
        </w:r>
      </w:p>
    </w:sdtContent>
  </w:sdt>
  <w:p w14:paraId="4CAC6AB7" w14:textId="77777777" w:rsidR="00893953" w:rsidRDefault="008939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67F6B" w14:textId="77777777" w:rsidR="00A763D0" w:rsidRDefault="00A763D0" w:rsidP="00893953">
      <w:pPr>
        <w:spacing w:after="0" w:line="240" w:lineRule="auto"/>
      </w:pPr>
      <w:r>
        <w:separator/>
      </w:r>
    </w:p>
  </w:footnote>
  <w:footnote w:type="continuationSeparator" w:id="0">
    <w:p w14:paraId="7AC0E4DB" w14:textId="77777777" w:rsidR="00A763D0" w:rsidRDefault="00A763D0" w:rsidP="00893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A2184"/>
    <w:multiLevelType w:val="hybridMultilevel"/>
    <w:tmpl w:val="F5FC6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E1E1C"/>
    <w:multiLevelType w:val="hybridMultilevel"/>
    <w:tmpl w:val="BB6E1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630755">
    <w:abstractNumId w:val="0"/>
  </w:num>
  <w:num w:numId="2" w16cid:durableId="1890800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8F"/>
    <w:rsid w:val="00021B16"/>
    <w:rsid w:val="0002404F"/>
    <w:rsid w:val="00077064"/>
    <w:rsid w:val="00085F8F"/>
    <w:rsid w:val="001602E6"/>
    <w:rsid w:val="00177363"/>
    <w:rsid w:val="001E4C92"/>
    <w:rsid w:val="00210B5A"/>
    <w:rsid w:val="00216B91"/>
    <w:rsid w:val="00221165"/>
    <w:rsid w:val="00222E48"/>
    <w:rsid w:val="00223603"/>
    <w:rsid w:val="002662AD"/>
    <w:rsid w:val="00317825"/>
    <w:rsid w:val="00340445"/>
    <w:rsid w:val="00395913"/>
    <w:rsid w:val="003C20CE"/>
    <w:rsid w:val="003D2FD6"/>
    <w:rsid w:val="003F13F0"/>
    <w:rsid w:val="003F4A83"/>
    <w:rsid w:val="00401CAE"/>
    <w:rsid w:val="00475912"/>
    <w:rsid w:val="004834FC"/>
    <w:rsid w:val="004A6693"/>
    <w:rsid w:val="004C1E4B"/>
    <w:rsid w:val="004D6999"/>
    <w:rsid w:val="004D7F3D"/>
    <w:rsid w:val="004E4C3D"/>
    <w:rsid w:val="0051078A"/>
    <w:rsid w:val="00592952"/>
    <w:rsid w:val="005B4CC9"/>
    <w:rsid w:val="005C10CE"/>
    <w:rsid w:val="005C413D"/>
    <w:rsid w:val="005F02BE"/>
    <w:rsid w:val="00615DE0"/>
    <w:rsid w:val="00630ABD"/>
    <w:rsid w:val="00650D68"/>
    <w:rsid w:val="0065767A"/>
    <w:rsid w:val="00694D12"/>
    <w:rsid w:val="006B72EC"/>
    <w:rsid w:val="006C7285"/>
    <w:rsid w:val="006D44F4"/>
    <w:rsid w:val="0070409C"/>
    <w:rsid w:val="00724CEB"/>
    <w:rsid w:val="007712ED"/>
    <w:rsid w:val="007864D2"/>
    <w:rsid w:val="00787219"/>
    <w:rsid w:val="007A0840"/>
    <w:rsid w:val="007B75EB"/>
    <w:rsid w:val="007E2363"/>
    <w:rsid w:val="007E498C"/>
    <w:rsid w:val="007F0B1A"/>
    <w:rsid w:val="008054F6"/>
    <w:rsid w:val="008633BF"/>
    <w:rsid w:val="008643F1"/>
    <w:rsid w:val="00874A31"/>
    <w:rsid w:val="00887543"/>
    <w:rsid w:val="0089022C"/>
    <w:rsid w:val="00891AAA"/>
    <w:rsid w:val="00893953"/>
    <w:rsid w:val="008D15CD"/>
    <w:rsid w:val="008D557D"/>
    <w:rsid w:val="009037D7"/>
    <w:rsid w:val="009176E0"/>
    <w:rsid w:val="00967140"/>
    <w:rsid w:val="00991ED0"/>
    <w:rsid w:val="009A6984"/>
    <w:rsid w:val="009E03CD"/>
    <w:rsid w:val="00A3253F"/>
    <w:rsid w:val="00A45CAE"/>
    <w:rsid w:val="00A637A2"/>
    <w:rsid w:val="00A65D6E"/>
    <w:rsid w:val="00A763D0"/>
    <w:rsid w:val="00A76C1B"/>
    <w:rsid w:val="00A80ED5"/>
    <w:rsid w:val="00A92582"/>
    <w:rsid w:val="00B30699"/>
    <w:rsid w:val="00B33E23"/>
    <w:rsid w:val="00B44B29"/>
    <w:rsid w:val="00B74CB3"/>
    <w:rsid w:val="00B91FD5"/>
    <w:rsid w:val="00BA2815"/>
    <w:rsid w:val="00BA6EF0"/>
    <w:rsid w:val="00BC5CA5"/>
    <w:rsid w:val="00BD761F"/>
    <w:rsid w:val="00BD7F58"/>
    <w:rsid w:val="00BF6DE6"/>
    <w:rsid w:val="00C07C88"/>
    <w:rsid w:val="00C444B8"/>
    <w:rsid w:val="00C45E68"/>
    <w:rsid w:val="00C807A1"/>
    <w:rsid w:val="00D15026"/>
    <w:rsid w:val="00D25D8B"/>
    <w:rsid w:val="00D50259"/>
    <w:rsid w:val="00D860F2"/>
    <w:rsid w:val="00DB2839"/>
    <w:rsid w:val="00E235B0"/>
    <w:rsid w:val="00E33860"/>
    <w:rsid w:val="00E37C37"/>
    <w:rsid w:val="00E41F75"/>
    <w:rsid w:val="00E57923"/>
    <w:rsid w:val="00E60AE8"/>
    <w:rsid w:val="00E74D6C"/>
    <w:rsid w:val="00E81669"/>
    <w:rsid w:val="00F058E2"/>
    <w:rsid w:val="00F16273"/>
    <w:rsid w:val="00F23B2E"/>
    <w:rsid w:val="00F272BE"/>
    <w:rsid w:val="00FD52C7"/>
    <w:rsid w:val="00FE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2F1E"/>
  <w15:chartTrackingRefBased/>
  <w15:docId w15:val="{ACE160C9-BC56-44E4-A08B-DA31E3C1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CB3"/>
    <w:rPr>
      <w:color w:val="0000FF"/>
      <w:u w:val="single"/>
    </w:rPr>
  </w:style>
  <w:style w:type="table" w:styleId="a4">
    <w:name w:val="Table Grid"/>
    <w:basedOn w:val="a1"/>
    <w:uiPriority w:val="39"/>
    <w:rsid w:val="00B74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93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3953"/>
  </w:style>
  <w:style w:type="paragraph" w:styleId="a7">
    <w:name w:val="footer"/>
    <w:basedOn w:val="a"/>
    <w:link w:val="a8"/>
    <w:uiPriority w:val="99"/>
    <w:unhideWhenUsed/>
    <w:rsid w:val="00893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3953"/>
  </w:style>
  <w:style w:type="paragraph" w:styleId="a9">
    <w:name w:val="List Paragraph"/>
    <w:basedOn w:val="a"/>
    <w:uiPriority w:val="34"/>
    <w:qFormat/>
    <w:rsid w:val="00694D12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F272B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akon@asro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a@asr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E269B-096F-4108-B394-3538A1A1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Зотова</dc:creator>
  <cp:keywords/>
  <dc:description/>
  <cp:lastModifiedBy>Мария Зотова</cp:lastModifiedBy>
  <cp:revision>3</cp:revision>
  <dcterms:created xsi:type="dcterms:W3CDTF">2025-07-01T07:17:00Z</dcterms:created>
  <dcterms:modified xsi:type="dcterms:W3CDTF">2025-07-01T07:18:00Z</dcterms:modified>
</cp:coreProperties>
</file>