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2" w:rsidRPr="00792FF0" w:rsidRDefault="00924262" w:rsidP="00792FF0">
      <w:pPr>
        <w:spacing w:line="276" w:lineRule="auto"/>
        <w:ind w:firstLine="56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20.05.2014 №06/123</w:t>
      </w:r>
    </w:p>
    <w:p w:rsidR="00E577D2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E577D2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E577D2" w:rsidRPr="005020FD" w:rsidRDefault="00E577D2" w:rsidP="00E577D2">
      <w:pPr>
        <w:spacing w:line="276" w:lineRule="auto"/>
        <w:ind w:firstLine="567"/>
        <w:jc w:val="right"/>
        <w:rPr>
          <w:b/>
        </w:rPr>
      </w:pPr>
    </w:p>
    <w:p w:rsidR="00E577D2" w:rsidRPr="005020FD" w:rsidRDefault="00E577D2" w:rsidP="00E577D2">
      <w:pPr>
        <w:spacing w:line="276" w:lineRule="auto"/>
        <w:ind w:firstLine="567"/>
        <w:jc w:val="right"/>
        <w:rPr>
          <w:b/>
        </w:rPr>
      </w:pPr>
    </w:p>
    <w:p w:rsidR="00E577D2" w:rsidRPr="0016374E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C57F34" w:rsidRPr="0016374E" w:rsidRDefault="00C57F34" w:rsidP="005B4F4C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C57F34" w:rsidRPr="0016374E" w:rsidRDefault="00C57F34" w:rsidP="005B4F4C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E577D2" w:rsidRPr="0016374E" w:rsidRDefault="00F23F66" w:rsidP="005B4F4C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5B4F4C" w:rsidRPr="0016374E">
        <w:rPr>
          <w:b/>
          <w:sz w:val="26"/>
          <w:szCs w:val="26"/>
        </w:rPr>
        <w:t>аместителю Председателя Банка России</w:t>
      </w:r>
    </w:p>
    <w:p w:rsidR="005B4F4C" w:rsidRPr="0016374E" w:rsidRDefault="005B4F4C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E577D2" w:rsidRPr="0016374E" w:rsidRDefault="00E577D2" w:rsidP="00E577D2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16374E">
        <w:rPr>
          <w:b/>
          <w:sz w:val="26"/>
          <w:szCs w:val="26"/>
        </w:rPr>
        <w:t>ПОЗДЫШЕВУ В.А.</w:t>
      </w:r>
    </w:p>
    <w:p w:rsidR="00E577D2" w:rsidRPr="0016374E" w:rsidRDefault="00E577D2" w:rsidP="00E577D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577D2" w:rsidRPr="0016374E" w:rsidRDefault="00E577D2" w:rsidP="00E577D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16374E">
        <w:rPr>
          <w:b/>
          <w:sz w:val="26"/>
          <w:szCs w:val="26"/>
        </w:rPr>
        <w:t>Уважаемый</w:t>
      </w:r>
      <w:hyperlink r:id="rId8" w:tgtFrame="_blank" w:history="1">
        <w:r w:rsidRPr="0016374E">
          <w:rPr>
            <w:b/>
            <w:bCs/>
            <w:sz w:val="26"/>
            <w:szCs w:val="26"/>
          </w:rPr>
          <w:t xml:space="preserve"> Василий</w:t>
        </w:r>
      </w:hyperlink>
      <w:r w:rsidRPr="0016374E">
        <w:rPr>
          <w:b/>
          <w:sz w:val="26"/>
          <w:szCs w:val="26"/>
        </w:rPr>
        <w:t xml:space="preserve"> Анатольевич!</w:t>
      </w:r>
    </w:p>
    <w:p w:rsidR="005B4F4C" w:rsidRPr="0016374E" w:rsidRDefault="00E577D2" w:rsidP="00C40E89">
      <w:pPr>
        <w:shd w:val="clear" w:color="auto" w:fill="FFFFFF"/>
        <w:tabs>
          <w:tab w:val="left" w:pos="993"/>
        </w:tabs>
        <w:spacing w:line="276" w:lineRule="auto"/>
        <w:ind w:right="19" w:firstLine="568"/>
        <w:jc w:val="both"/>
        <w:rPr>
          <w:spacing w:val="-2"/>
          <w:sz w:val="26"/>
          <w:szCs w:val="26"/>
        </w:rPr>
      </w:pPr>
      <w:r w:rsidRPr="0016374E">
        <w:rPr>
          <w:spacing w:val="-2"/>
          <w:sz w:val="26"/>
          <w:szCs w:val="26"/>
        </w:rPr>
        <w:t xml:space="preserve">В Ассоциацию </w:t>
      </w:r>
      <w:r w:rsidR="005B4F4C" w:rsidRPr="0016374E">
        <w:rPr>
          <w:spacing w:val="-2"/>
          <w:sz w:val="26"/>
          <w:szCs w:val="26"/>
        </w:rPr>
        <w:t>«Россия»</w:t>
      </w:r>
      <w:r w:rsidRPr="0016374E">
        <w:rPr>
          <w:spacing w:val="-2"/>
          <w:sz w:val="26"/>
          <w:szCs w:val="26"/>
        </w:rPr>
        <w:t xml:space="preserve"> обращаются кредитные организации</w:t>
      </w:r>
      <w:r w:rsidR="005B4F4C" w:rsidRPr="0016374E">
        <w:rPr>
          <w:spacing w:val="-2"/>
          <w:sz w:val="26"/>
          <w:szCs w:val="26"/>
        </w:rPr>
        <w:t>, имеющие</w:t>
      </w:r>
      <w:r w:rsidR="005B4F4C" w:rsidRPr="0016374E">
        <w:rPr>
          <w:spacing w:val="-1"/>
          <w:sz w:val="26"/>
          <w:szCs w:val="26"/>
        </w:rPr>
        <w:t xml:space="preserve"> </w:t>
      </w:r>
      <w:r w:rsidR="00F23F66">
        <w:rPr>
          <w:spacing w:val="-1"/>
          <w:sz w:val="26"/>
          <w:szCs w:val="26"/>
        </w:rPr>
        <w:t xml:space="preserve">Предписание на </w:t>
      </w:r>
      <w:r w:rsidR="005B4F4C" w:rsidRPr="0016374E">
        <w:rPr>
          <w:spacing w:val="-1"/>
          <w:sz w:val="26"/>
          <w:szCs w:val="26"/>
        </w:rPr>
        <w:t>ограничени</w:t>
      </w:r>
      <w:r w:rsidR="00F23F66">
        <w:rPr>
          <w:spacing w:val="-1"/>
          <w:sz w:val="26"/>
          <w:szCs w:val="26"/>
        </w:rPr>
        <w:t>е</w:t>
      </w:r>
      <w:r w:rsidR="005B4F4C" w:rsidRPr="0016374E">
        <w:rPr>
          <w:spacing w:val="-1"/>
          <w:sz w:val="26"/>
          <w:szCs w:val="26"/>
        </w:rPr>
        <w:t xml:space="preserve"> </w:t>
      </w:r>
      <w:r w:rsidR="00B77E83" w:rsidRPr="0016374E">
        <w:rPr>
          <w:sz w:val="26"/>
          <w:szCs w:val="26"/>
        </w:rPr>
        <w:t xml:space="preserve">на привлечение денежных средств физических лиц, не являющихся акционерами </w:t>
      </w:r>
      <w:r w:rsidR="00F23F66">
        <w:rPr>
          <w:sz w:val="26"/>
          <w:szCs w:val="26"/>
        </w:rPr>
        <w:t>кредитной организации</w:t>
      </w:r>
      <w:r w:rsidR="00B77E83" w:rsidRPr="0016374E">
        <w:rPr>
          <w:sz w:val="26"/>
          <w:szCs w:val="26"/>
        </w:rPr>
        <w:t>, во вклады (до востребования и на определенный срок) и на банковские счета</w:t>
      </w:r>
      <w:r w:rsidR="00B77E83" w:rsidRPr="0016374E">
        <w:rPr>
          <w:i/>
          <w:sz w:val="26"/>
          <w:szCs w:val="26"/>
        </w:rPr>
        <w:t>,</w:t>
      </w:r>
      <w:r w:rsidR="005B4F4C" w:rsidRPr="0016374E">
        <w:rPr>
          <w:spacing w:val="-1"/>
          <w:sz w:val="26"/>
          <w:szCs w:val="26"/>
        </w:rPr>
        <w:t xml:space="preserve"> </w:t>
      </w:r>
      <w:r w:rsidR="005B4F4C" w:rsidRPr="0016374E">
        <w:rPr>
          <w:spacing w:val="-2"/>
          <w:sz w:val="26"/>
          <w:szCs w:val="26"/>
        </w:rPr>
        <w:t>с просьбой предоставить разъяснения по следующим вопросам</w:t>
      </w:r>
      <w:r w:rsidR="00EC0626" w:rsidRPr="0016374E">
        <w:rPr>
          <w:spacing w:val="-2"/>
          <w:sz w:val="26"/>
          <w:szCs w:val="26"/>
        </w:rPr>
        <w:t>:</w:t>
      </w:r>
    </w:p>
    <w:p w:rsidR="00EC0626" w:rsidRPr="0016374E" w:rsidRDefault="00F25539" w:rsidP="00C40E89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851"/>
          <w:tab w:val="left" w:pos="993"/>
        </w:tabs>
        <w:spacing w:line="276" w:lineRule="auto"/>
        <w:ind w:left="0" w:right="178" w:firstLine="568"/>
        <w:jc w:val="both"/>
        <w:rPr>
          <w:sz w:val="26"/>
          <w:szCs w:val="26"/>
        </w:rPr>
      </w:pPr>
      <w:r w:rsidRPr="0016374E">
        <w:rPr>
          <w:spacing w:val="-1"/>
          <w:sz w:val="26"/>
          <w:szCs w:val="26"/>
        </w:rPr>
        <w:t>Б</w:t>
      </w:r>
      <w:r w:rsidR="00EC0626" w:rsidRPr="0016374E">
        <w:rPr>
          <w:spacing w:val="-1"/>
          <w:sz w:val="26"/>
          <w:szCs w:val="26"/>
        </w:rPr>
        <w:t xml:space="preserve">удет ли являться нарушением Предписания </w:t>
      </w:r>
      <w:proofErr w:type="gramStart"/>
      <w:r w:rsidR="00EC0626" w:rsidRPr="0016374E">
        <w:rPr>
          <w:spacing w:val="-1"/>
          <w:sz w:val="26"/>
          <w:szCs w:val="26"/>
        </w:rPr>
        <w:t xml:space="preserve">со стороны </w:t>
      </w:r>
      <w:r w:rsidR="00926608" w:rsidRPr="0016374E">
        <w:rPr>
          <w:spacing w:val="-1"/>
          <w:sz w:val="26"/>
          <w:szCs w:val="26"/>
        </w:rPr>
        <w:t>кредитной организации</w:t>
      </w:r>
      <w:r w:rsidR="00EC0626" w:rsidRPr="0016374E">
        <w:rPr>
          <w:spacing w:val="-1"/>
          <w:sz w:val="26"/>
          <w:szCs w:val="26"/>
        </w:rPr>
        <w:t xml:space="preserve"> ситуация превышения объема остатков денежных средств на счетах физических лиц в </w:t>
      </w:r>
      <w:r w:rsidR="00EC0626" w:rsidRPr="0016374E">
        <w:rPr>
          <w:sz w:val="26"/>
          <w:szCs w:val="26"/>
        </w:rPr>
        <w:t>иностранной валюте в пересчете на рубли</w:t>
      </w:r>
      <w:proofErr w:type="gramEnd"/>
      <w:r w:rsidR="00EC0626" w:rsidRPr="0016374E">
        <w:rPr>
          <w:sz w:val="26"/>
          <w:szCs w:val="26"/>
        </w:rPr>
        <w:t xml:space="preserve"> над аналогичным показателем на дату введения ограничения в связи с изменением курса иностранных валют?</w:t>
      </w:r>
    </w:p>
    <w:p w:rsidR="005B4F4C" w:rsidRPr="0016374E" w:rsidRDefault="00926608" w:rsidP="00C40E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110" w:line="276" w:lineRule="auto"/>
        <w:ind w:left="0" w:right="178" w:firstLine="568"/>
        <w:jc w:val="both"/>
        <w:rPr>
          <w:sz w:val="26"/>
          <w:szCs w:val="26"/>
        </w:rPr>
      </w:pPr>
      <w:r w:rsidRPr="0016374E">
        <w:rPr>
          <w:spacing w:val="-1"/>
          <w:sz w:val="26"/>
          <w:szCs w:val="26"/>
        </w:rPr>
        <w:t>П</w:t>
      </w:r>
      <w:r w:rsidR="005B4F4C" w:rsidRPr="0016374E">
        <w:rPr>
          <w:spacing w:val="-1"/>
          <w:sz w:val="26"/>
          <w:szCs w:val="26"/>
        </w:rPr>
        <w:t xml:space="preserve">о условиям договоров с вкладчиками, в том числе заключенных </w:t>
      </w:r>
      <w:r w:rsidR="005B4F4C" w:rsidRPr="0016374E">
        <w:rPr>
          <w:sz w:val="26"/>
          <w:szCs w:val="26"/>
        </w:rPr>
        <w:t xml:space="preserve">до даты введения Предписания, выплата процентов по вкладам осуществляется путем присоединения к сумме вклада (капитализации), путем зачисления суммы процентов на </w:t>
      </w:r>
      <w:r w:rsidR="005B4F4C" w:rsidRPr="0016374E">
        <w:rPr>
          <w:spacing w:val="-1"/>
          <w:sz w:val="26"/>
          <w:szCs w:val="26"/>
        </w:rPr>
        <w:t xml:space="preserve">текущие счета вкладчика, либо путем зачисления суммы процентов на счета банковских карт. </w:t>
      </w:r>
      <w:r w:rsidR="005B4F4C" w:rsidRPr="0016374E">
        <w:rPr>
          <w:sz w:val="26"/>
          <w:szCs w:val="26"/>
        </w:rPr>
        <w:t xml:space="preserve">Условия договоров не предусматривают возможности изменения </w:t>
      </w:r>
      <w:r w:rsidRPr="0016374E">
        <w:rPr>
          <w:sz w:val="26"/>
          <w:szCs w:val="26"/>
        </w:rPr>
        <w:t>кредитной организацией</w:t>
      </w:r>
      <w:r w:rsidR="005B4F4C" w:rsidRPr="0016374E">
        <w:rPr>
          <w:sz w:val="26"/>
          <w:szCs w:val="26"/>
        </w:rPr>
        <w:t xml:space="preserve"> в одностороннем порядке формы (способа) уплаты процентов, что</w:t>
      </w:r>
      <w:r w:rsidRPr="0016374E">
        <w:rPr>
          <w:sz w:val="26"/>
          <w:szCs w:val="26"/>
        </w:rPr>
        <w:t>,</w:t>
      </w:r>
      <w:r w:rsidR="005B4F4C" w:rsidRPr="0016374E">
        <w:rPr>
          <w:sz w:val="26"/>
          <w:szCs w:val="26"/>
        </w:rPr>
        <w:t xml:space="preserve"> в свою очередь</w:t>
      </w:r>
      <w:r w:rsidRPr="0016374E">
        <w:rPr>
          <w:sz w:val="26"/>
          <w:szCs w:val="26"/>
        </w:rPr>
        <w:t>,</w:t>
      </w:r>
      <w:r w:rsidR="005B4F4C" w:rsidRPr="0016374E">
        <w:rPr>
          <w:sz w:val="26"/>
          <w:szCs w:val="26"/>
        </w:rPr>
        <w:t xml:space="preserve"> может прив</w:t>
      </w:r>
      <w:r w:rsidRPr="0016374E">
        <w:rPr>
          <w:sz w:val="26"/>
          <w:szCs w:val="26"/>
        </w:rPr>
        <w:t>ести</w:t>
      </w:r>
      <w:r w:rsidR="005B4F4C" w:rsidRPr="0016374E">
        <w:rPr>
          <w:sz w:val="26"/>
          <w:szCs w:val="26"/>
        </w:rPr>
        <w:t xml:space="preserve"> к превышению объема остатков денежных средств на счетах физических лиц над аналогичным показателем на дату введения ограничения.</w:t>
      </w:r>
    </w:p>
    <w:p w:rsidR="00223B91" w:rsidRPr="0016374E" w:rsidRDefault="00223B91" w:rsidP="00C40E89">
      <w:pPr>
        <w:tabs>
          <w:tab w:val="left" w:pos="993"/>
        </w:tabs>
        <w:spacing w:line="276" w:lineRule="auto"/>
        <w:ind w:firstLine="568"/>
        <w:jc w:val="both"/>
        <w:rPr>
          <w:spacing w:val="-1"/>
          <w:sz w:val="26"/>
          <w:szCs w:val="26"/>
        </w:rPr>
      </w:pPr>
      <w:proofErr w:type="gramStart"/>
      <w:r w:rsidRPr="0016374E">
        <w:rPr>
          <w:spacing w:val="-1"/>
          <w:sz w:val="26"/>
          <w:szCs w:val="26"/>
        </w:rPr>
        <w:t xml:space="preserve">Будет ли являться нарушением Предписания со стороны кредитной организации  увеличение остатков денежных средств физических лиц, не являющихся акционерами кредитной организации, вызванное необходимостью выполнения </w:t>
      </w:r>
      <w:r w:rsidRPr="0016374E">
        <w:rPr>
          <w:sz w:val="26"/>
          <w:szCs w:val="26"/>
        </w:rPr>
        <w:t>обязательств по уплате процентов на счета и вклады физических лиц и их зачислению на соответствующие счета в соответствии с у</w:t>
      </w:r>
      <w:r w:rsidRPr="0016374E">
        <w:rPr>
          <w:spacing w:val="-1"/>
          <w:sz w:val="26"/>
          <w:szCs w:val="26"/>
        </w:rPr>
        <w:t>словиями договоров</w:t>
      </w:r>
      <w:r w:rsidR="0016374E" w:rsidRPr="0016374E">
        <w:rPr>
          <w:spacing w:val="-1"/>
          <w:sz w:val="26"/>
          <w:szCs w:val="26"/>
        </w:rPr>
        <w:t xml:space="preserve"> в вышеописанной ситуации</w:t>
      </w:r>
      <w:r w:rsidRPr="0016374E">
        <w:rPr>
          <w:spacing w:val="-1"/>
          <w:sz w:val="26"/>
          <w:szCs w:val="26"/>
        </w:rPr>
        <w:t xml:space="preserve">? </w:t>
      </w:r>
      <w:proofErr w:type="gramEnd"/>
    </w:p>
    <w:p w:rsidR="00563FED" w:rsidRPr="0016374E" w:rsidRDefault="00563FED" w:rsidP="00BD215E">
      <w:pPr>
        <w:ind w:left="-284" w:firstLine="568"/>
        <w:jc w:val="both"/>
        <w:rPr>
          <w:sz w:val="26"/>
          <w:szCs w:val="26"/>
        </w:rPr>
      </w:pPr>
    </w:p>
    <w:p w:rsidR="00E577D2" w:rsidRDefault="00E577D2" w:rsidP="005020FD">
      <w:pPr>
        <w:ind w:left="-284" w:firstLine="568"/>
        <w:jc w:val="both"/>
        <w:rPr>
          <w:sz w:val="26"/>
          <w:szCs w:val="26"/>
        </w:rPr>
      </w:pPr>
      <w:r w:rsidRPr="0016374E">
        <w:rPr>
          <w:sz w:val="26"/>
          <w:szCs w:val="26"/>
        </w:rPr>
        <w:t>С уважением,</w:t>
      </w:r>
    </w:p>
    <w:tbl>
      <w:tblPr>
        <w:tblW w:w="1022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984"/>
        <w:gridCol w:w="2316"/>
        <w:gridCol w:w="1926"/>
      </w:tblGrid>
      <w:tr w:rsidR="00E577D2" w:rsidRPr="0016374E" w:rsidTr="007646BF">
        <w:trPr>
          <w:trHeight w:val="787"/>
        </w:trPr>
        <w:tc>
          <w:tcPr>
            <w:tcW w:w="5984" w:type="dxa"/>
          </w:tcPr>
          <w:p w:rsidR="00AC2827" w:rsidRDefault="00AC2827" w:rsidP="00AC2827">
            <w:pPr>
              <w:rPr>
                <w:sz w:val="26"/>
                <w:szCs w:val="26"/>
              </w:rPr>
            </w:pPr>
          </w:p>
          <w:p w:rsidR="00563FED" w:rsidRPr="0016374E" w:rsidRDefault="00AC2827" w:rsidP="00AC2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</w:t>
            </w:r>
            <w:r w:rsidR="00E577D2" w:rsidRPr="0016374E">
              <w:rPr>
                <w:sz w:val="26"/>
                <w:szCs w:val="26"/>
              </w:rPr>
              <w:t>резидент Ассоциации «Россия»</w:t>
            </w:r>
          </w:p>
        </w:tc>
        <w:tc>
          <w:tcPr>
            <w:tcW w:w="2316" w:type="dxa"/>
          </w:tcPr>
          <w:p w:rsidR="00E577D2" w:rsidRPr="0016374E" w:rsidRDefault="00E577D2" w:rsidP="00C46318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926" w:type="dxa"/>
          </w:tcPr>
          <w:p w:rsidR="00AC2827" w:rsidRDefault="00820ED4" w:rsidP="00AC2827">
            <w:pPr>
              <w:rPr>
                <w:sz w:val="26"/>
                <w:szCs w:val="26"/>
              </w:rPr>
            </w:pPr>
            <w:r w:rsidRPr="0016374E">
              <w:rPr>
                <w:sz w:val="26"/>
                <w:szCs w:val="26"/>
              </w:rPr>
              <w:t xml:space="preserve"> </w:t>
            </w:r>
          </w:p>
          <w:p w:rsidR="00E577D2" w:rsidRPr="0016374E" w:rsidRDefault="00AC2827" w:rsidP="00AC2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</w:t>
            </w:r>
            <w:r w:rsidR="00E577D2" w:rsidRPr="001637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AC2827" w:rsidRDefault="00AC2827" w:rsidP="00E577D2">
      <w:pPr>
        <w:pStyle w:val="a3"/>
        <w:ind w:right="360"/>
        <w:rPr>
          <w:sz w:val="20"/>
          <w:szCs w:val="20"/>
        </w:rPr>
      </w:pPr>
    </w:p>
    <w:p w:rsidR="00E577D2" w:rsidRPr="00AC2827" w:rsidRDefault="00E577D2" w:rsidP="00E577D2">
      <w:pPr>
        <w:pStyle w:val="a3"/>
        <w:ind w:right="360"/>
        <w:rPr>
          <w:sz w:val="20"/>
          <w:szCs w:val="20"/>
        </w:rPr>
      </w:pPr>
      <w:r w:rsidRPr="00AC2827">
        <w:rPr>
          <w:sz w:val="20"/>
          <w:szCs w:val="20"/>
        </w:rPr>
        <w:t>Исп.: Андреева М.В.</w:t>
      </w:r>
    </w:p>
    <w:p w:rsidR="00E577D2" w:rsidRPr="00AC2827" w:rsidRDefault="00E577D2" w:rsidP="00BD215E">
      <w:pPr>
        <w:pStyle w:val="a3"/>
        <w:ind w:right="360"/>
        <w:rPr>
          <w:sz w:val="20"/>
          <w:szCs w:val="20"/>
        </w:rPr>
      </w:pPr>
      <w:r w:rsidRPr="00AC2827">
        <w:rPr>
          <w:sz w:val="20"/>
          <w:szCs w:val="20"/>
        </w:rPr>
        <w:t xml:space="preserve">тел: (495) 785-29-90 </w:t>
      </w:r>
      <w:proofErr w:type="spellStart"/>
      <w:r w:rsidRPr="00AC2827">
        <w:rPr>
          <w:sz w:val="20"/>
          <w:szCs w:val="20"/>
        </w:rPr>
        <w:t>доб</w:t>
      </w:r>
      <w:proofErr w:type="spellEnd"/>
      <w:r w:rsidRPr="00AC2827">
        <w:rPr>
          <w:sz w:val="20"/>
          <w:szCs w:val="20"/>
        </w:rPr>
        <w:t>. 113</w:t>
      </w:r>
    </w:p>
    <w:sectPr w:rsidR="00E577D2" w:rsidRPr="00AC2827" w:rsidSect="00F23F66">
      <w:footerReference w:type="default" r:id="rId9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04" w:rsidRDefault="00A04804" w:rsidP="00084391">
      <w:r>
        <w:separator/>
      </w:r>
    </w:p>
  </w:endnote>
  <w:endnote w:type="continuationSeparator" w:id="0">
    <w:p w:rsidR="00A04804" w:rsidRDefault="00A04804" w:rsidP="0008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91" w:rsidRDefault="00084391">
    <w:pPr>
      <w:pStyle w:val="a3"/>
      <w:jc w:val="right"/>
    </w:pPr>
  </w:p>
  <w:p w:rsidR="00084391" w:rsidRDefault="000843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04" w:rsidRDefault="00A04804" w:rsidP="00084391">
      <w:r>
        <w:separator/>
      </w:r>
    </w:p>
  </w:footnote>
  <w:footnote w:type="continuationSeparator" w:id="0">
    <w:p w:rsidR="00A04804" w:rsidRDefault="00A04804" w:rsidP="00084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3B"/>
    <w:multiLevelType w:val="hybridMultilevel"/>
    <w:tmpl w:val="B746A03E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D2"/>
    <w:rsid w:val="0006242A"/>
    <w:rsid w:val="00084391"/>
    <w:rsid w:val="000E6882"/>
    <w:rsid w:val="00136212"/>
    <w:rsid w:val="0016374E"/>
    <w:rsid w:val="001B015C"/>
    <w:rsid w:val="001E534D"/>
    <w:rsid w:val="0021190E"/>
    <w:rsid w:val="00223B91"/>
    <w:rsid w:val="00254253"/>
    <w:rsid w:val="003A5F63"/>
    <w:rsid w:val="003C7A21"/>
    <w:rsid w:val="003E02E3"/>
    <w:rsid w:val="003E18DC"/>
    <w:rsid w:val="00424D4D"/>
    <w:rsid w:val="005020FD"/>
    <w:rsid w:val="00506763"/>
    <w:rsid w:val="00563FED"/>
    <w:rsid w:val="005B4F4C"/>
    <w:rsid w:val="006260E1"/>
    <w:rsid w:val="007023A4"/>
    <w:rsid w:val="007155FD"/>
    <w:rsid w:val="007646BF"/>
    <w:rsid w:val="00792FF0"/>
    <w:rsid w:val="00820ED4"/>
    <w:rsid w:val="008504E3"/>
    <w:rsid w:val="00867BCF"/>
    <w:rsid w:val="00874CC0"/>
    <w:rsid w:val="00924262"/>
    <w:rsid w:val="00926608"/>
    <w:rsid w:val="00961940"/>
    <w:rsid w:val="00A04804"/>
    <w:rsid w:val="00A45A8C"/>
    <w:rsid w:val="00AC2827"/>
    <w:rsid w:val="00B260C0"/>
    <w:rsid w:val="00B764E3"/>
    <w:rsid w:val="00B77E83"/>
    <w:rsid w:val="00BD11D1"/>
    <w:rsid w:val="00BD215E"/>
    <w:rsid w:val="00BE2CF2"/>
    <w:rsid w:val="00C102E5"/>
    <w:rsid w:val="00C40E89"/>
    <w:rsid w:val="00C57F34"/>
    <w:rsid w:val="00C6407B"/>
    <w:rsid w:val="00D8399F"/>
    <w:rsid w:val="00DE210D"/>
    <w:rsid w:val="00E577D2"/>
    <w:rsid w:val="00EC0626"/>
    <w:rsid w:val="00F076F2"/>
    <w:rsid w:val="00F23F66"/>
    <w:rsid w:val="00F25539"/>
    <w:rsid w:val="00FA20D4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7D2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E577D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E577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7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F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4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print.asp?file=directors_board/suho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9318-5D81-48A7-9805-75D6F84B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2014-05-20T10:26:00Z</cp:lastPrinted>
  <dcterms:created xsi:type="dcterms:W3CDTF">2014-03-11T07:37:00Z</dcterms:created>
  <dcterms:modified xsi:type="dcterms:W3CDTF">2014-05-20T12:05:00Z</dcterms:modified>
</cp:coreProperties>
</file>