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A7B" w:rsidRPr="00F8424A" w:rsidRDefault="008F30C9" w:rsidP="008F30C9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17.11.2014 № 06\243</w:t>
      </w:r>
    </w:p>
    <w:p w:rsidR="007C7A7B" w:rsidRPr="00F8424A" w:rsidRDefault="007C7A7B" w:rsidP="007C7A7B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7C7A7B" w:rsidRPr="00F8424A" w:rsidRDefault="007C7A7B" w:rsidP="007C7A7B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7C7A7B" w:rsidRPr="00F8424A" w:rsidRDefault="007C7A7B" w:rsidP="007C7A7B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7C7A7B" w:rsidRPr="00F8424A" w:rsidRDefault="007C7A7B" w:rsidP="007C7A7B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7C7A7B" w:rsidRPr="00F8424A" w:rsidRDefault="007C7A7B" w:rsidP="007C7A7B">
      <w:pPr>
        <w:pStyle w:val="a3"/>
        <w:spacing w:line="240" w:lineRule="auto"/>
        <w:ind w:left="0" w:firstLine="0"/>
        <w:jc w:val="right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7C7A7B" w:rsidRPr="00F8424A" w:rsidRDefault="007C7A7B" w:rsidP="007C7A7B">
      <w:pPr>
        <w:pStyle w:val="a3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7C7A7B" w:rsidRPr="00F8424A" w:rsidRDefault="007C7A7B" w:rsidP="007C7A7B">
      <w:pPr>
        <w:pStyle w:val="a3"/>
        <w:ind w:left="0" w:firstLine="0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7C7A7B" w:rsidRPr="00F8424A" w:rsidRDefault="007C7A7B" w:rsidP="007C7A7B">
      <w:pPr>
        <w:pStyle w:val="a3"/>
        <w:ind w:left="-426" w:right="-143" w:firstLine="568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</w:rPr>
      </w:pPr>
    </w:p>
    <w:p w:rsidR="007C7A7B" w:rsidRPr="00F8424A" w:rsidRDefault="007C7A7B" w:rsidP="007C7A7B">
      <w:pPr>
        <w:tabs>
          <w:tab w:val="left" w:pos="-1276"/>
          <w:tab w:val="left" w:pos="-1134"/>
          <w:tab w:val="left" w:pos="142"/>
          <w:tab w:val="left" w:pos="284"/>
        </w:tabs>
        <w:ind w:left="-426" w:right="-143" w:firstLine="568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A5293" w:rsidRDefault="004A5919" w:rsidP="000A5293">
      <w:pPr>
        <w:tabs>
          <w:tab w:val="left" w:pos="-1276"/>
          <w:tab w:val="left" w:pos="-1134"/>
          <w:tab w:val="left" w:pos="142"/>
          <w:tab w:val="left" w:pos="284"/>
        </w:tabs>
        <w:ind w:left="5245" w:right="-143" w:firstLine="0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</w:t>
      </w:r>
      <w:r w:rsidR="005E372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о. </w:t>
      </w:r>
      <w:r w:rsidR="000A52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директора </w:t>
      </w:r>
      <w:r w:rsidR="007C7A7B" w:rsidRPr="00F84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департамента</w:t>
      </w:r>
      <w:r w:rsidR="000A529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банковского регулирования</w:t>
      </w:r>
    </w:p>
    <w:p w:rsidR="007C7A7B" w:rsidRPr="00F8424A" w:rsidRDefault="007C7A7B" w:rsidP="000A5293">
      <w:pPr>
        <w:tabs>
          <w:tab w:val="left" w:pos="-1276"/>
          <w:tab w:val="left" w:pos="-1134"/>
          <w:tab w:val="left" w:pos="142"/>
          <w:tab w:val="left" w:pos="284"/>
        </w:tabs>
        <w:ind w:left="5245" w:right="-143" w:firstLine="0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4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Банка России</w:t>
      </w:r>
    </w:p>
    <w:p w:rsidR="007C7A7B" w:rsidRPr="00F8424A" w:rsidRDefault="007C7A7B" w:rsidP="000A5293">
      <w:pPr>
        <w:tabs>
          <w:tab w:val="left" w:pos="-1276"/>
          <w:tab w:val="left" w:pos="-1134"/>
          <w:tab w:val="left" w:pos="142"/>
          <w:tab w:val="left" w:pos="284"/>
        </w:tabs>
        <w:ind w:left="-426" w:right="-143" w:firstLine="5671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A5293" w:rsidRPr="00F8424A" w:rsidRDefault="001C29C7" w:rsidP="000A5293">
      <w:pPr>
        <w:tabs>
          <w:tab w:val="left" w:pos="-1276"/>
          <w:tab w:val="left" w:pos="-1134"/>
          <w:tab w:val="left" w:pos="142"/>
          <w:tab w:val="left" w:pos="284"/>
        </w:tabs>
        <w:ind w:left="5245" w:right="-143" w:firstLine="0"/>
        <w:jc w:val="lef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Лобанов</w:t>
      </w:r>
      <w:r w:rsidR="004A59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</w:t>
      </w:r>
      <w:r w:rsidR="007C7A7B" w:rsidRPr="00F84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А.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А</w:t>
      </w:r>
      <w:r w:rsidR="00AC19F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7C7A7B" w:rsidRDefault="007C7A7B" w:rsidP="007C7A7B">
      <w:pPr>
        <w:tabs>
          <w:tab w:val="left" w:pos="-1276"/>
          <w:tab w:val="left" w:pos="-1134"/>
          <w:tab w:val="left" w:pos="142"/>
          <w:tab w:val="left" w:pos="284"/>
        </w:tabs>
        <w:ind w:left="-426" w:right="-143" w:firstLine="56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A5293" w:rsidRPr="00F8424A" w:rsidRDefault="000A5293" w:rsidP="007C7A7B">
      <w:pPr>
        <w:tabs>
          <w:tab w:val="left" w:pos="-1276"/>
          <w:tab w:val="left" w:pos="-1134"/>
          <w:tab w:val="left" w:pos="142"/>
          <w:tab w:val="left" w:pos="284"/>
        </w:tabs>
        <w:ind w:left="-426" w:right="-143" w:firstLine="56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C7A7B" w:rsidRPr="00F8424A" w:rsidRDefault="007C7A7B" w:rsidP="000A5293">
      <w:pPr>
        <w:tabs>
          <w:tab w:val="left" w:pos="-1276"/>
          <w:tab w:val="left" w:pos="-1134"/>
          <w:tab w:val="left" w:pos="142"/>
          <w:tab w:val="left" w:pos="284"/>
        </w:tabs>
        <w:spacing w:before="240" w:after="240"/>
        <w:ind w:left="-426" w:right="-143" w:firstLine="568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84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Уважаемый Алексей </w:t>
      </w:r>
      <w:r w:rsidR="004A591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Анатольевич</w:t>
      </w:r>
      <w:r w:rsidRPr="00F8424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</w:t>
      </w:r>
    </w:p>
    <w:p w:rsidR="007C7A7B" w:rsidRPr="005E372F" w:rsidRDefault="007C7A7B" w:rsidP="007D0F89">
      <w:pPr>
        <w:tabs>
          <w:tab w:val="left" w:pos="-1276"/>
          <w:tab w:val="left" w:pos="-1134"/>
          <w:tab w:val="left" w:pos="142"/>
          <w:tab w:val="left" w:pos="284"/>
        </w:tabs>
        <w:ind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72F">
        <w:rPr>
          <w:rFonts w:ascii="Times New Roman" w:hAnsi="Times New Roman" w:cs="Times New Roman"/>
          <w:color w:val="000000" w:themeColor="text1"/>
          <w:spacing w:val="-1"/>
          <w:sz w:val="26"/>
          <w:szCs w:val="26"/>
        </w:rPr>
        <w:t xml:space="preserve">Ассоциация «Россия» провела опрос среди кредитных организаций по </w:t>
      </w:r>
      <w:r w:rsidR="005E372F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проекту </w:t>
      </w:r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Указания «</w:t>
      </w:r>
      <w:r w:rsidRPr="005E372F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Об особенностях использования рейтингов кредитоспособности в целях применения нормативных актов Банка России» (далее – проект Указания).</w:t>
      </w:r>
    </w:p>
    <w:p w:rsidR="007C7A7B" w:rsidRPr="005E372F" w:rsidRDefault="007C7A7B" w:rsidP="007D0F89">
      <w:pPr>
        <w:tabs>
          <w:tab w:val="left" w:pos="-1276"/>
          <w:tab w:val="left" w:pos="-1134"/>
          <w:tab w:val="left" w:pos="142"/>
          <w:tab w:val="left" w:pos="284"/>
        </w:tabs>
        <w:ind w:firstLine="56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В целом кредитные организации положительно оцениваю</w:t>
      </w:r>
      <w:r w:rsidR="007D0F89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проект Указания и отмечают необходимость его </w:t>
      </w:r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срочно</w:t>
      </w:r>
      <w:r w:rsidR="007D0F89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го</w:t>
      </w:r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вступления в силу. При этом кредитные организации высказали ряд замечаний и предложений.</w:t>
      </w:r>
    </w:p>
    <w:p w:rsidR="003357CF" w:rsidRPr="005E372F" w:rsidRDefault="007D0F89" w:rsidP="003357CF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E3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</w:t>
      </w:r>
      <w:r w:rsidR="00223086" w:rsidRPr="005E3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соответствии с </w:t>
      </w:r>
      <w:r w:rsidRPr="005E37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Федеральным</w:t>
      </w:r>
      <w:r w:rsidR="00223086" w:rsidRPr="005E372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законом от 10.07.2002 N 86-ФЗ (ред. от 21.07.2014) "О Центральном банке Российской Федерации (Банке России)" </w:t>
      </w:r>
      <w:r w:rsidR="00223086" w:rsidRPr="005E3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Банк России не уполномочен присваивать как свои собственные рейтинги, так и менять уже присвоенные</w:t>
      </w:r>
      <w:r w:rsidR="008965BA" w:rsidRPr="005E3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  <w:r w:rsidR="003357CF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Соответственно, использование в п. 1 проекта Указания  формулировки "... решением Совета директоров Банка России может быть определена дата, на которую </w:t>
      </w:r>
      <w:r w:rsidR="003357CF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  <w:t>присвоен</w:t>
      </w:r>
      <w:r w:rsidR="003357CF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указанный рейтинг" входит в противоречие с действующим законодательством. </w:t>
      </w:r>
    </w:p>
    <w:p w:rsidR="003357CF" w:rsidRPr="005E372F" w:rsidRDefault="003357CF" w:rsidP="003357CF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Однако Банк России вправе для целей применения своих нормативных актов устанавли</w:t>
      </w:r>
      <w:r w:rsidR="00AC19FC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вать дополнительные требования, </w:t>
      </w:r>
      <w:r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наприме</w:t>
      </w:r>
      <w:r w:rsidR="00AC19FC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р, к уровню кредитных рейтингов</w:t>
      </w:r>
      <w:r w:rsidR="00DF7CE6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. Следовательно, ЦБ РФ может</w:t>
      </w:r>
      <w:r w:rsidR="00CD02A5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самостоятельно</w:t>
      </w:r>
      <w:r w:rsidR="00DF7CE6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определять дату, на которую субъект должен соответствовать такого рода требованиям, в том числе дату, на которую должен определяться рейтинг.</w:t>
      </w:r>
    </w:p>
    <w:p w:rsidR="00223086" w:rsidRPr="005E372F" w:rsidRDefault="00CD02A5" w:rsidP="00CD02A5">
      <w:pPr>
        <w:ind w:firstLine="567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В связи с вышеизложенным, пр</w:t>
      </w:r>
      <w:r w:rsidR="00223086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едлагается вне</w:t>
      </w:r>
      <w:r w:rsidR="00AC19FC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сти следующие изменения в данную</w:t>
      </w:r>
      <w:r w:rsidR="00223086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формулировку: "...решением Совета директоров Банка России может быть определена дата, на которую </w:t>
      </w:r>
      <w:r w:rsidR="00223086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u w:val="single"/>
          <w:lang w:eastAsia="ru-RU"/>
        </w:rPr>
        <w:t xml:space="preserve">определяется </w:t>
      </w:r>
      <w:r w:rsidR="00223086" w:rsidRPr="005E372F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указанный рейтинг".</w:t>
      </w:r>
    </w:p>
    <w:p w:rsidR="00F8424A" w:rsidRPr="005E372F" w:rsidRDefault="00F8424A" w:rsidP="007D0F89">
      <w:pPr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372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Из абзаца 2 п. 2 проекта Указания не ясно, какая именно дата является «указанной датой». Предлагается уточнить данный термин.</w:t>
      </w:r>
    </w:p>
    <w:p w:rsidR="00411055" w:rsidRPr="005E372F" w:rsidRDefault="00411055" w:rsidP="007D0F89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В случае если </w:t>
      </w:r>
      <w:r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один и тот же заемщик имеет несколько рейтингов, присвоенных рейтинговыми агентствами, предлагается закрепить в нормативном акте Банка России возможность для банков самостоятельно делать выбор (в том числе на основании мотивированного суждения </w:t>
      </w:r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или внутренних методик), </w:t>
      </w:r>
      <w:proofErr w:type="gramStart"/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рейтинг</w:t>
      </w:r>
      <w:proofErr w:type="gramEnd"/>
      <w:r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какого рейтингового агентства применять в каждом конкретном случае.</w:t>
      </w:r>
    </w:p>
    <w:p w:rsidR="00D1199E" w:rsidRPr="005E372F" w:rsidRDefault="00D1199E" w:rsidP="003C032E">
      <w:pPr>
        <w:pStyle w:val="a3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п. 3 Проекта Указания информация о дате рейтинга размещается на официальном сайте Банка России в информационно-телекоммуникационной сети «Интернет».</w:t>
      </w:r>
      <w:r w:rsidR="003C032E"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Предлагаем рассмотреть возможность раскрытия</w:t>
      </w:r>
      <w:r w:rsidR="003C032E"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сайте и</w:t>
      </w:r>
      <w:r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самого рейтинга кредитоспособности, действовавшего на соответствующую дату, что существенно упростит работу банкам, особенно в случаях, когда «дата рейтинга» будет отдалена во времени от текущего момента.</w:t>
      </w:r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Кроме того, и</w:t>
      </w:r>
      <w:r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нформация об истории изменения рейтингов </w:t>
      </w:r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мож</w:t>
      </w:r>
      <w:r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ет </w:t>
      </w:r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не всегда находиться</w:t>
      </w:r>
      <w:r w:rsidRPr="005E372F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открытом доступе на сайтах рейтинговых агентств.     </w:t>
      </w:r>
    </w:p>
    <w:p w:rsidR="00D1199E" w:rsidRPr="005E372F" w:rsidRDefault="00411055" w:rsidP="003C032E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Представляется целесообразным установить конкретный срок</w:t>
      </w:r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действия</w:t>
      </w:r>
      <w:r w:rsidR="00223086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данного</w:t>
      </w:r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23086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Указания (или решения</w:t>
      </w:r>
      <w:r w:rsidR="00D1199E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дире</w:t>
      </w:r>
      <w:r w:rsidR="00223086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кторов о «дате рейтинга»)</w:t>
      </w:r>
      <w:r w:rsidR="00D1199E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223086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чтобы </w:t>
      </w:r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ограничить</w:t>
      </w:r>
      <w:r w:rsidR="003C032E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период разделения</w:t>
      </w:r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C032E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международных рейтингов на категории «для</w:t>
      </w:r>
      <w:r w:rsidR="00D1199E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внутренн</w:t>
      </w:r>
      <w:r w:rsidR="00223086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223086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3C032E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«для</w:t>
      </w:r>
      <w:r w:rsidR="00223086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внешнего</w:t>
      </w:r>
      <w:r w:rsidR="00CD02A5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3C032E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использования</w:t>
      </w:r>
      <w:r w:rsidR="00D1199E"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E372F" w:rsidRP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D0F89" w:rsidRPr="005E372F" w:rsidRDefault="004A5919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Прошу рассмотреть.</w:t>
      </w:r>
    </w:p>
    <w:p w:rsidR="003C032E" w:rsidRDefault="003C032E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P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32E" w:rsidRDefault="003C032E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372F" w:rsidRDefault="005E372F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32E" w:rsidRPr="005E372F" w:rsidRDefault="003C032E" w:rsidP="007D0F89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С уважением,</w:t>
      </w:r>
    </w:p>
    <w:p w:rsidR="003C032E" w:rsidRPr="005E372F" w:rsidRDefault="003C032E" w:rsidP="003C032E">
      <w:pPr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32E" w:rsidRPr="005E372F" w:rsidRDefault="003C032E" w:rsidP="003C032E">
      <w:pPr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C032E" w:rsidRPr="005E372F" w:rsidRDefault="003C032E" w:rsidP="003C032E">
      <w:pPr>
        <w:ind w:firstLine="0"/>
        <w:jc w:val="lef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Вице-президент Ассоциации «Россия» </w:t>
      </w:r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                                       А. В. </w:t>
      </w:r>
      <w:proofErr w:type="spellStart"/>
      <w:r w:rsidRPr="005E372F">
        <w:rPr>
          <w:rFonts w:ascii="Times New Roman" w:hAnsi="Times New Roman" w:cs="Times New Roman"/>
          <w:color w:val="000000" w:themeColor="text1"/>
          <w:sz w:val="26"/>
          <w:szCs w:val="26"/>
        </w:rPr>
        <w:t>Ветрова</w:t>
      </w:r>
      <w:proofErr w:type="spellEnd"/>
    </w:p>
    <w:p w:rsidR="005E372F" w:rsidRDefault="005E372F" w:rsidP="003C032E">
      <w:pPr>
        <w:rPr>
          <w:rFonts w:ascii="Times New Roman" w:hAnsi="Times New Roman" w:cs="Times New Roman"/>
          <w:sz w:val="28"/>
          <w:szCs w:val="24"/>
        </w:rPr>
      </w:pPr>
    </w:p>
    <w:p w:rsidR="005E372F" w:rsidRDefault="005E372F" w:rsidP="003C032E">
      <w:pPr>
        <w:rPr>
          <w:rFonts w:ascii="Times New Roman" w:hAnsi="Times New Roman" w:cs="Times New Roman"/>
          <w:sz w:val="28"/>
          <w:szCs w:val="24"/>
        </w:rPr>
      </w:pPr>
    </w:p>
    <w:p w:rsidR="005E372F" w:rsidRDefault="005E372F" w:rsidP="003C032E">
      <w:pPr>
        <w:rPr>
          <w:rFonts w:ascii="Times New Roman" w:hAnsi="Times New Roman" w:cs="Times New Roman"/>
          <w:sz w:val="28"/>
          <w:szCs w:val="24"/>
        </w:rPr>
      </w:pPr>
    </w:p>
    <w:p w:rsidR="005E372F" w:rsidRPr="003C032E" w:rsidRDefault="005E372F" w:rsidP="003C032E">
      <w:pPr>
        <w:rPr>
          <w:rFonts w:ascii="Times New Roman" w:hAnsi="Times New Roman" w:cs="Times New Roman"/>
          <w:sz w:val="28"/>
          <w:szCs w:val="24"/>
        </w:rPr>
      </w:pPr>
    </w:p>
    <w:p w:rsidR="003C032E" w:rsidRPr="005E372F" w:rsidRDefault="003C032E" w:rsidP="003C032E">
      <w:pPr>
        <w:ind w:firstLine="0"/>
        <w:rPr>
          <w:rFonts w:ascii="Times New Roman" w:hAnsi="Times New Roman" w:cs="Times New Roman"/>
          <w:sz w:val="20"/>
          <w:szCs w:val="24"/>
        </w:rPr>
      </w:pPr>
      <w:proofErr w:type="spellStart"/>
      <w:proofErr w:type="gramStart"/>
      <w:r w:rsidRPr="005E372F">
        <w:rPr>
          <w:rFonts w:ascii="Times New Roman" w:hAnsi="Times New Roman" w:cs="Times New Roman"/>
          <w:sz w:val="20"/>
          <w:szCs w:val="24"/>
        </w:rPr>
        <w:t>Исп</w:t>
      </w:r>
      <w:proofErr w:type="spellEnd"/>
      <w:proofErr w:type="gramEnd"/>
      <w:r w:rsidRPr="005E372F">
        <w:rPr>
          <w:rFonts w:ascii="Times New Roman" w:hAnsi="Times New Roman" w:cs="Times New Roman"/>
          <w:sz w:val="20"/>
          <w:szCs w:val="24"/>
        </w:rPr>
        <w:t xml:space="preserve">: </w:t>
      </w:r>
      <w:proofErr w:type="spellStart"/>
      <w:r w:rsidRPr="005E372F">
        <w:rPr>
          <w:rFonts w:ascii="Times New Roman" w:hAnsi="Times New Roman" w:cs="Times New Roman"/>
          <w:sz w:val="20"/>
          <w:szCs w:val="24"/>
        </w:rPr>
        <w:t>Кумар</w:t>
      </w:r>
      <w:proofErr w:type="spellEnd"/>
      <w:r w:rsidRPr="005E372F">
        <w:rPr>
          <w:rFonts w:ascii="Times New Roman" w:hAnsi="Times New Roman" w:cs="Times New Roman"/>
          <w:sz w:val="20"/>
          <w:szCs w:val="24"/>
        </w:rPr>
        <w:t xml:space="preserve"> Р.М.,</w:t>
      </w:r>
    </w:p>
    <w:p w:rsidR="003C032E" w:rsidRPr="005E372F" w:rsidRDefault="003C032E" w:rsidP="003C032E">
      <w:pPr>
        <w:ind w:firstLine="0"/>
        <w:rPr>
          <w:rFonts w:ascii="Times New Roman" w:hAnsi="Times New Roman" w:cs="Times New Roman"/>
          <w:sz w:val="20"/>
          <w:szCs w:val="24"/>
        </w:rPr>
      </w:pPr>
      <w:r w:rsidRPr="005E372F">
        <w:rPr>
          <w:rFonts w:ascii="Times New Roman" w:hAnsi="Times New Roman" w:cs="Times New Roman"/>
          <w:sz w:val="20"/>
          <w:szCs w:val="24"/>
        </w:rPr>
        <w:t xml:space="preserve">Тел. (495) 785 29 90, </w:t>
      </w:r>
      <w:proofErr w:type="spellStart"/>
      <w:r w:rsidRPr="005E372F">
        <w:rPr>
          <w:rFonts w:ascii="Times New Roman" w:hAnsi="Times New Roman" w:cs="Times New Roman"/>
          <w:sz w:val="20"/>
          <w:szCs w:val="24"/>
        </w:rPr>
        <w:t>доб</w:t>
      </w:r>
      <w:proofErr w:type="spellEnd"/>
      <w:r w:rsidRPr="005E372F">
        <w:rPr>
          <w:rFonts w:ascii="Times New Roman" w:hAnsi="Times New Roman" w:cs="Times New Roman"/>
          <w:sz w:val="20"/>
          <w:szCs w:val="24"/>
        </w:rPr>
        <w:t>. 113</w:t>
      </w:r>
    </w:p>
    <w:sectPr w:rsidR="003C032E" w:rsidRPr="005E372F" w:rsidSect="007D0F89">
      <w:foot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1C2" w:rsidRDefault="00DC51C2" w:rsidP="00341CB6">
      <w:pPr>
        <w:spacing w:line="240" w:lineRule="auto"/>
      </w:pPr>
      <w:r>
        <w:separator/>
      </w:r>
    </w:p>
  </w:endnote>
  <w:endnote w:type="continuationSeparator" w:id="0">
    <w:p w:rsidR="00DC51C2" w:rsidRDefault="00DC51C2" w:rsidP="00341CB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0A" w:rsidRDefault="000A5293" w:rsidP="00E11024">
    <w:pPr>
      <w:pStyle w:val="a4"/>
      <w:jc w:val="right"/>
    </w:pPr>
    <w:r>
      <w:t xml:space="preserve"> 1</w:t>
    </w:r>
  </w:p>
  <w:p w:rsidR="00E6150A" w:rsidRDefault="000A5293" w:rsidP="00E11024">
    <w:pPr>
      <w:pStyle w:val="a4"/>
      <w:tabs>
        <w:tab w:val="clear" w:pos="4677"/>
        <w:tab w:val="clear" w:pos="9355"/>
        <w:tab w:val="left" w:pos="8189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1C2" w:rsidRDefault="00DC51C2" w:rsidP="00341CB6">
      <w:pPr>
        <w:spacing w:line="240" w:lineRule="auto"/>
      </w:pPr>
      <w:r>
        <w:separator/>
      </w:r>
    </w:p>
  </w:footnote>
  <w:footnote w:type="continuationSeparator" w:id="0">
    <w:p w:rsidR="00DC51C2" w:rsidRDefault="00DC51C2" w:rsidP="00341CB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303D"/>
    <w:multiLevelType w:val="hybridMultilevel"/>
    <w:tmpl w:val="904C217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32AC2F44"/>
    <w:multiLevelType w:val="hybridMultilevel"/>
    <w:tmpl w:val="CBC02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C1361"/>
    <w:multiLevelType w:val="hybridMultilevel"/>
    <w:tmpl w:val="6ACCAD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0673CE0"/>
    <w:multiLevelType w:val="hybridMultilevel"/>
    <w:tmpl w:val="E4400EAA"/>
    <w:lvl w:ilvl="0" w:tplc="18BAFD4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7DA2E30"/>
    <w:multiLevelType w:val="hybridMultilevel"/>
    <w:tmpl w:val="F494898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A7B"/>
    <w:rsid w:val="000A5293"/>
    <w:rsid w:val="00147148"/>
    <w:rsid w:val="001C29C7"/>
    <w:rsid w:val="00223086"/>
    <w:rsid w:val="002B6043"/>
    <w:rsid w:val="003215BF"/>
    <w:rsid w:val="003357CF"/>
    <w:rsid w:val="00341CB6"/>
    <w:rsid w:val="003B137A"/>
    <w:rsid w:val="003C032E"/>
    <w:rsid w:val="00411055"/>
    <w:rsid w:val="004218C1"/>
    <w:rsid w:val="004A5919"/>
    <w:rsid w:val="004F6E7A"/>
    <w:rsid w:val="00587321"/>
    <w:rsid w:val="005D69CE"/>
    <w:rsid w:val="005E372F"/>
    <w:rsid w:val="006A5287"/>
    <w:rsid w:val="007C7A7B"/>
    <w:rsid w:val="007D0F89"/>
    <w:rsid w:val="00851CB9"/>
    <w:rsid w:val="008965BA"/>
    <w:rsid w:val="008F30C9"/>
    <w:rsid w:val="0091189B"/>
    <w:rsid w:val="00930547"/>
    <w:rsid w:val="009A0C34"/>
    <w:rsid w:val="00A173B6"/>
    <w:rsid w:val="00AC19FC"/>
    <w:rsid w:val="00AF30A0"/>
    <w:rsid w:val="00C1544C"/>
    <w:rsid w:val="00CD02A5"/>
    <w:rsid w:val="00D1199E"/>
    <w:rsid w:val="00DA5AC5"/>
    <w:rsid w:val="00DC51C2"/>
    <w:rsid w:val="00DE1742"/>
    <w:rsid w:val="00DF7CE6"/>
    <w:rsid w:val="00E14483"/>
    <w:rsid w:val="00E5711D"/>
    <w:rsid w:val="00E7701C"/>
    <w:rsid w:val="00F8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7B"/>
    <w:pPr>
      <w:spacing w:after="0"/>
      <w:ind w:left="0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A7B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7C7A7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C7A7B"/>
  </w:style>
  <w:style w:type="character" w:styleId="a6">
    <w:name w:val="Hyperlink"/>
    <w:basedOn w:val="a0"/>
    <w:uiPriority w:val="99"/>
    <w:semiHidden/>
    <w:unhideWhenUsed/>
    <w:rsid w:val="00A173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10</cp:revision>
  <cp:lastPrinted>2014-11-17T13:17:00Z</cp:lastPrinted>
  <dcterms:created xsi:type="dcterms:W3CDTF">2014-11-14T10:56:00Z</dcterms:created>
  <dcterms:modified xsi:type="dcterms:W3CDTF">2014-11-17T13:51:00Z</dcterms:modified>
</cp:coreProperties>
</file>