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E5ED" w14:textId="77777777" w:rsidR="00356950" w:rsidRPr="00D841AB" w:rsidRDefault="00356950" w:rsidP="00356950">
      <w:pPr>
        <w:jc w:val="right"/>
        <w:rPr>
          <w:b/>
          <w:sz w:val="28"/>
          <w:szCs w:val="28"/>
        </w:rPr>
      </w:pPr>
      <w:r w:rsidRPr="00D841AB">
        <w:rPr>
          <w:b/>
          <w:sz w:val="28"/>
          <w:szCs w:val="28"/>
        </w:rPr>
        <w:t>Приложение 1</w:t>
      </w:r>
    </w:p>
    <w:p w14:paraId="31177FE1" w14:textId="77777777" w:rsidR="00356950" w:rsidRPr="00D841AB" w:rsidRDefault="00356950" w:rsidP="00356950">
      <w:pPr>
        <w:jc w:val="right"/>
        <w:rPr>
          <w:b/>
          <w:sz w:val="28"/>
          <w:szCs w:val="28"/>
        </w:rPr>
      </w:pPr>
    </w:p>
    <w:p w14:paraId="6D9198DA" w14:textId="77777777" w:rsidR="00356950" w:rsidRPr="00D841AB" w:rsidRDefault="00356950" w:rsidP="00356950">
      <w:pPr>
        <w:jc w:val="center"/>
        <w:rPr>
          <w:b/>
          <w:color w:val="auto"/>
          <w:sz w:val="28"/>
          <w:szCs w:val="28"/>
        </w:rPr>
      </w:pPr>
      <w:r w:rsidRPr="00D841AB">
        <w:rPr>
          <w:b/>
          <w:sz w:val="28"/>
          <w:szCs w:val="28"/>
        </w:rPr>
        <w:t xml:space="preserve">Предложения для разработки отраслевых правил категорирования с учетом актуального </w:t>
      </w:r>
      <w:proofErr w:type="spellStart"/>
      <w:r w:rsidRPr="00D841AB">
        <w:rPr>
          <w:b/>
          <w:sz w:val="28"/>
          <w:szCs w:val="28"/>
        </w:rPr>
        <w:t>критериального</w:t>
      </w:r>
      <w:proofErr w:type="spellEnd"/>
      <w:r w:rsidRPr="00D841AB">
        <w:rPr>
          <w:b/>
          <w:sz w:val="28"/>
          <w:szCs w:val="28"/>
        </w:rPr>
        <w:t xml:space="preserve"> аппарата, предполагаемого к использованию при расчете показателей критериев значимости</w:t>
      </w:r>
    </w:p>
    <w:p w14:paraId="05A1D34B" w14:textId="77777777" w:rsidR="00356950" w:rsidRPr="00D841AB" w:rsidRDefault="00356950" w:rsidP="00356950">
      <w:pPr>
        <w:jc w:val="center"/>
        <w:rPr>
          <w:b/>
          <w:sz w:val="28"/>
          <w:szCs w:val="28"/>
        </w:rPr>
      </w:pPr>
    </w:p>
    <w:p w14:paraId="2C338D88" w14:textId="7D7CD9D3" w:rsidR="00356950" w:rsidRPr="00D841AB" w:rsidRDefault="00356950" w:rsidP="00356950">
      <w:pPr>
        <w:ind w:firstLine="709"/>
        <w:jc w:val="both"/>
        <w:rPr>
          <w:sz w:val="28"/>
          <w:szCs w:val="28"/>
        </w:rPr>
      </w:pPr>
      <w:r w:rsidRPr="00D841AB">
        <w:rPr>
          <w:sz w:val="28"/>
          <w:szCs w:val="28"/>
        </w:rPr>
        <w:t>Показатель критерия значимости объектов критической информационной инфраструктуры (далее – КИИ), определенный пунктом 9 Перечня показателей критериев значимости объектов критической информационной инфраструктуры Российской Федерации и их значений</w:t>
      </w:r>
      <w:r w:rsidR="00D841AB">
        <w:rPr>
          <w:sz w:val="28"/>
          <w:szCs w:val="28"/>
        </w:rPr>
        <w:t xml:space="preserve"> </w:t>
      </w:r>
      <w:r w:rsidR="00D841AB" w:rsidRPr="00D841AB">
        <w:rPr>
          <w:sz w:val="28"/>
          <w:szCs w:val="28"/>
        </w:rPr>
        <w:t>(далее - Перечень)</w:t>
      </w:r>
      <w:r w:rsidRPr="00D841AB">
        <w:rPr>
          <w:sz w:val="28"/>
          <w:szCs w:val="28"/>
        </w:rPr>
        <w:t xml:space="preserve">, утвержденного </w:t>
      </w:r>
      <w:r w:rsidR="00D841AB">
        <w:rPr>
          <w:sz w:val="28"/>
          <w:szCs w:val="28"/>
        </w:rPr>
        <w:t>Постановлением Правительства от 8 февраля 2018 года</w:t>
      </w:r>
      <w:r w:rsidRPr="00D841AB">
        <w:rPr>
          <w:sz w:val="28"/>
          <w:szCs w:val="28"/>
        </w:rPr>
        <w:t xml:space="preserve"> № 127</w:t>
      </w:r>
      <w:r w:rsidR="00D841AB">
        <w:rPr>
          <w:sz w:val="28"/>
          <w:szCs w:val="28"/>
        </w:rPr>
        <w:t xml:space="preserve"> (далее – ПП № 127)</w:t>
      </w:r>
      <w:r w:rsidRPr="00D841AB">
        <w:rPr>
          <w:sz w:val="28"/>
          <w:szCs w:val="28"/>
        </w:rPr>
        <w:t>, определен как «возникновение ущерба бюджетам Российской Федерации, оцениваемого в снижении выплат (отчислений) в бюджеты Российской Федерации, осуществляемых субъектом критической информационной инфраструктуры (процентов прогнозируемого годового дохода федерального бюджета, усредненного за планируемый 3-летний период)».</w:t>
      </w:r>
    </w:p>
    <w:p w14:paraId="50C97777" w14:textId="77777777" w:rsidR="00356950" w:rsidRPr="00D841AB" w:rsidRDefault="00356950" w:rsidP="00356950">
      <w:pPr>
        <w:ind w:firstLine="709"/>
        <w:jc w:val="both"/>
        <w:rPr>
          <w:sz w:val="28"/>
          <w:szCs w:val="28"/>
        </w:rPr>
      </w:pPr>
      <w:r w:rsidRPr="00D841AB">
        <w:rPr>
          <w:sz w:val="28"/>
          <w:szCs w:val="28"/>
        </w:rPr>
        <w:t>Указанный показатель сводится к уменьшению налоговых отчислений в федеральный бюджет в результате снижения дохода субъекта КИИ при прекращении или нарушении выполнения критических процессов вследствие проведения целенаправленных компьютерных атак на объекты КИИ (п. 14.1 ПП № 127).</w:t>
      </w:r>
    </w:p>
    <w:p w14:paraId="5BF900FF" w14:textId="39BD80BF" w:rsidR="00356950" w:rsidRPr="00D841AB" w:rsidRDefault="00356950" w:rsidP="00356950">
      <w:pPr>
        <w:ind w:firstLine="709"/>
        <w:jc w:val="both"/>
        <w:rPr>
          <w:sz w:val="28"/>
          <w:szCs w:val="28"/>
        </w:rPr>
      </w:pPr>
      <w:r w:rsidRPr="00D841AB">
        <w:rPr>
          <w:sz w:val="28"/>
          <w:szCs w:val="28"/>
        </w:rPr>
        <w:t>Снижение дохода субъекта КИИ и, соответственно, налоговых отчислений в федеральный бюджет при прекращении или нарушении выполнения критических процессов вследствие проведения целенаправленных компьютерных атак на объекты КИИ можно трактовать двояко. С одной стороны, снижение дохода субъекта КИИ определяется снижением дохода при полном прекращении выполнения критического процесса в течение года. С другой стороны, снижение дохода субъекта КИИ может определяться снижением дохода при прекращении или нарушении выполнения критических процессов вследствие простоев объекта КИИ при проведении целенаправленных компьютерных атак на них в течение года. Кроме того, в отношении крупных организаций, в том числе являющихся субъектами КИИ, регулярно предпринимаются попытки проведения компьютерных атак и полного прекращения или нарушения функционирования объекта КИИ в течение всего года не происходит.</w:t>
      </w:r>
    </w:p>
    <w:p w14:paraId="7AA81EA2" w14:textId="464B2DD9" w:rsidR="00356950" w:rsidRPr="00D841AB" w:rsidRDefault="00356950" w:rsidP="00356950">
      <w:pPr>
        <w:ind w:firstLine="709"/>
        <w:jc w:val="both"/>
        <w:rPr>
          <w:sz w:val="28"/>
          <w:szCs w:val="28"/>
        </w:rPr>
      </w:pPr>
      <w:r w:rsidRPr="00D841AB">
        <w:rPr>
          <w:sz w:val="28"/>
          <w:szCs w:val="28"/>
        </w:rPr>
        <w:t>Вместе с тем, для показателя критерия значимости КИИ, определенного пунктом 10</w:t>
      </w:r>
      <w:r w:rsidR="00D841AB">
        <w:rPr>
          <w:sz w:val="28"/>
          <w:szCs w:val="28"/>
        </w:rPr>
        <w:t xml:space="preserve"> Перечня</w:t>
      </w:r>
      <w:r w:rsidRPr="00D841AB">
        <w:rPr>
          <w:sz w:val="28"/>
          <w:szCs w:val="28"/>
        </w:rPr>
        <w:t xml:space="preserve"> и сводящегося к прекращению или нарушению проведения клиентами операций, явно определено значение, оцениваемое среднедневным количеством осуществляемых операций.</w:t>
      </w:r>
    </w:p>
    <w:p w14:paraId="1EAC318D" w14:textId="7368BCB6" w:rsidR="00356950" w:rsidRPr="00D841AB" w:rsidRDefault="00D841AB" w:rsidP="00356950">
      <w:pPr>
        <w:ind w:firstLine="709"/>
        <w:jc w:val="both"/>
        <w:rPr>
          <w:strike/>
          <w:color w:val="auto"/>
          <w:sz w:val="28"/>
          <w:szCs w:val="28"/>
        </w:rPr>
      </w:pPr>
      <w:r>
        <w:rPr>
          <w:sz w:val="28"/>
          <w:szCs w:val="28"/>
        </w:rPr>
        <w:t>В этой связи представляется</w:t>
      </w:r>
      <w:r w:rsidR="00356950" w:rsidRPr="00D841AB">
        <w:rPr>
          <w:sz w:val="28"/>
          <w:szCs w:val="28"/>
        </w:rPr>
        <w:t xml:space="preserve"> целесообразным </w:t>
      </w:r>
      <w:r w:rsidR="00356950" w:rsidRPr="00D841AB">
        <w:rPr>
          <w:color w:val="auto"/>
          <w:sz w:val="28"/>
          <w:szCs w:val="28"/>
        </w:rPr>
        <w:t xml:space="preserve">изложить </w:t>
      </w:r>
      <w:r w:rsidR="00356950" w:rsidRPr="00D841AB">
        <w:rPr>
          <w:sz w:val="28"/>
          <w:szCs w:val="28"/>
        </w:rPr>
        <w:t>п. 9</w:t>
      </w:r>
      <w:r>
        <w:rPr>
          <w:sz w:val="28"/>
          <w:szCs w:val="28"/>
        </w:rPr>
        <w:t xml:space="preserve"> Перечня</w:t>
      </w:r>
      <w:r w:rsidR="00356950" w:rsidRPr="00D841AB">
        <w:rPr>
          <w:sz w:val="28"/>
          <w:szCs w:val="28"/>
        </w:rPr>
        <w:t xml:space="preserve"> в следующей редакции:</w:t>
      </w:r>
    </w:p>
    <w:p w14:paraId="4EF5BC13" w14:textId="77777777" w:rsidR="00356950" w:rsidRPr="00D841AB" w:rsidRDefault="00356950" w:rsidP="00356950">
      <w:pPr>
        <w:ind w:firstLine="709"/>
        <w:jc w:val="both"/>
        <w:rPr>
          <w:b/>
          <w:sz w:val="28"/>
          <w:szCs w:val="28"/>
        </w:rPr>
      </w:pPr>
      <w:r w:rsidRPr="00D841AB">
        <w:rPr>
          <w:sz w:val="28"/>
          <w:szCs w:val="28"/>
        </w:rPr>
        <w:t xml:space="preserve">- возникновение ущерба бюджетам Российской Федерации, оцениваемого в снижении выплат (отчислений) в бюджеты Российской </w:t>
      </w:r>
      <w:r w:rsidRPr="00D841AB">
        <w:rPr>
          <w:sz w:val="28"/>
          <w:szCs w:val="28"/>
        </w:rPr>
        <w:lastRenderedPageBreak/>
        <w:t xml:space="preserve">Федерации, осуществляемых субъектом критической информационной инфраструктуры (процентов прогнозируемого годового дохода федерального бюджета, усредненного за планируемый 3-летний период) </w:t>
      </w:r>
      <w:r w:rsidRPr="00D841AB">
        <w:rPr>
          <w:b/>
          <w:color w:val="auto"/>
          <w:sz w:val="28"/>
          <w:szCs w:val="28"/>
        </w:rPr>
        <w:t>вследствие максимально возможного времени нарушения функционирования  объекта критической информационной инфраструктуры в течение календарного года при постоянном проведении в отношен</w:t>
      </w:r>
      <w:r w:rsidRPr="00D841AB">
        <w:rPr>
          <w:b/>
          <w:sz w:val="28"/>
          <w:szCs w:val="28"/>
        </w:rPr>
        <w:t>ии него целенаправленных компьютерных атак.</w:t>
      </w:r>
    </w:p>
    <w:p w14:paraId="443CF42D" w14:textId="48A82FF9" w:rsidR="00356950" w:rsidRPr="00D841AB" w:rsidRDefault="00356950" w:rsidP="00356950">
      <w:pPr>
        <w:ind w:firstLine="709"/>
        <w:jc w:val="both"/>
        <w:rPr>
          <w:color w:val="auto"/>
          <w:sz w:val="28"/>
          <w:szCs w:val="28"/>
        </w:rPr>
      </w:pPr>
      <w:r w:rsidRPr="00D841AB">
        <w:rPr>
          <w:color w:val="auto"/>
          <w:sz w:val="28"/>
          <w:szCs w:val="28"/>
        </w:rPr>
        <w:t>Считаем целесообразным оценивать потери при простое именно объекта КИИ. Наряду с этим необходимо отметить, что критический процесс</w:t>
      </w:r>
      <w:r w:rsidR="00D841AB" w:rsidRPr="00D841AB">
        <w:rPr>
          <w:color w:val="auto"/>
          <w:sz w:val="28"/>
          <w:szCs w:val="28"/>
        </w:rPr>
        <w:t xml:space="preserve"> </w:t>
      </w:r>
      <w:r w:rsidRPr="00D841AB">
        <w:rPr>
          <w:color w:val="auto"/>
          <w:sz w:val="28"/>
          <w:szCs w:val="28"/>
        </w:rPr>
        <w:t>может обеспечиваться несколькими АСУ\ИС\ИТКС и, соответственно, в результате оценки потерь при нарушении функционирования процесса могут быть получены некорректные (в том числе завышенные значения) для категорируемого объекта.</w:t>
      </w:r>
    </w:p>
    <w:p w14:paraId="444690EC" w14:textId="2343524F" w:rsidR="00356950" w:rsidRDefault="00356950"/>
    <w:p w14:paraId="68B95D77" w14:textId="2A4383FC" w:rsidR="00356950" w:rsidRDefault="00356950"/>
    <w:sectPr w:rsidR="003569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C7103" w14:textId="77777777" w:rsidR="00D841AB" w:rsidRDefault="00D841AB" w:rsidP="00D841AB">
      <w:r>
        <w:separator/>
      </w:r>
    </w:p>
  </w:endnote>
  <w:endnote w:type="continuationSeparator" w:id="0">
    <w:p w14:paraId="2F07A6E2" w14:textId="77777777" w:rsidR="00D841AB" w:rsidRDefault="00D841AB" w:rsidP="00D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9380771"/>
      <w:docPartObj>
        <w:docPartGallery w:val="Page Numbers (Bottom of Page)"/>
        <w:docPartUnique/>
      </w:docPartObj>
    </w:sdtPr>
    <w:sdtContent>
      <w:p w14:paraId="3163E764" w14:textId="77570725" w:rsidR="00D841AB" w:rsidRDefault="00D841A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A46ACD" w14:textId="77777777" w:rsidR="00D841AB" w:rsidRDefault="00D841A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B7E6" w14:textId="77777777" w:rsidR="00D841AB" w:rsidRDefault="00D841AB" w:rsidP="00D841AB">
      <w:r>
        <w:separator/>
      </w:r>
    </w:p>
  </w:footnote>
  <w:footnote w:type="continuationSeparator" w:id="0">
    <w:p w14:paraId="44B4DCD6" w14:textId="77777777" w:rsidR="00D841AB" w:rsidRDefault="00D841AB" w:rsidP="00D8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D53"/>
    <w:multiLevelType w:val="hybridMultilevel"/>
    <w:tmpl w:val="4F28164C"/>
    <w:lvl w:ilvl="0" w:tplc="1CB483A8">
      <w:start w:val="1"/>
      <w:numFmt w:val="russianLower"/>
      <w:lvlText w:val="%1)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E25C1"/>
    <w:multiLevelType w:val="hybridMultilevel"/>
    <w:tmpl w:val="0F4EA12A"/>
    <w:styleLink w:val="a"/>
    <w:lvl w:ilvl="0" w:tplc="458A309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6CBF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0E60F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0C38F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2C8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52087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8A8A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8CC8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8CA64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CFC582C"/>
    <w:multiLevelType w:val="hybridMultilevel"/>
    <w:tmpl w:val="4F28164C"/>
    <w:lvl w:ilvl="0" w:tplc="1CB483A8">
      <w:start w:val="1"/>
      <w:numFmt w:val="russianLower"/>
      <w:lvlText w:val="%1)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84"/>
    <w:rsid w:val="00314984"/>
    <w:rsid w:val="00356950"/>
    <w:rsid w:val="004225AC"/>
    <w:rsid w:val="00D57EFB"/>
    <w:rsid w:val="00D841AB"/>
    <w:rsid w:val="00E174DA"/>
    <w:rsid w:val="00E71B38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4E65"/>
  <w15:chartTrackingRefBased/>
  <w15:docId w15:val="{30B45F97-4175-40CF-9AD1-E4E59F92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69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56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next w:val="a0"/>
    <w:link w:val="20"/>
    <w:semiHidden/>
    <w:unhideWhenUsed/>
    <w:qFormat/>
    <w:rsid w:val="00356950"/>
    <w:pPr>
      <w:spacing w:before="200" w:after="140" w:line="240" w:lineRule="auto"/>
      <w:outlineLvl w:val="1"/>
    </w:pPr>
    <w:rPr>
      <w:rFonts w:ascii="Helvetica Neue" w:eastAsia="Times New Roman" w:hAnsi="Helvetica Neue" w:cs="Arial Unicode MS"/>
      <w:b/>
      <w:bCs/>
      <w:color w:val="80BA29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5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356950"/>
    <w:rPr>
      <w:rFonts w:ascii="Helvetica Neue" w:eastAsia="Times New Roman" w:hAnsi="Helvetica Neue" w:cs="Arial Unicode MS"/>
      <w:b/>
      <w:bCs/>
      <w:color w:val="80BA29"/>
      <w:sz w:val="24"/>
      <w:szCs w:val="24"/>
      <w:lang w:eastAsia="ru-RU"/>
    </w:rPr>
  </w:style>
  <w:style w:type="character" w:styleId="a4">
    <w:name w:val="Hyperlink"/>
    <w:basedOn w:val="a1"/>
    <w:semiHidden/>
    <w:unhideWhenUsed/>
    <w:rsid w:val="0035695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3569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u w:color="00000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5695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eastAsia="ru-RU"/>
    </w:rPr>
  </w:style>
  <w:style w:type="character" w:styleId="a5">
    <w:name w:val="FollowedHyperlink"/>
    <w:basedOn w:val="a1"/>
    <w:uiPriority w:val="99"/>
    <w:semiHidden/>
    <w:unhideWhenUsed/>
    <w:rsid w:val="00356950"/>
    <w:rPr>
      <w:color w:val="954F72" w:themeColor="followedHyperlink"/>
      <w:u w:val="single"/>
    </w:rPr>
  </w:style>
  <w:style w:type="paragraph" w:customStyle="1" w:styleId="21">
    <w:name w:val="Текст 2"/>
    <w:uiPriority w:val="99"/>
    <w:semiHidden/>
    <w:rsid w:val="00356950"/>
    <w:pP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u w:color="000000"/>
      <w:lang w:eastAsia="ru-RU"/>
    </w:rPr>
  </w:style>
  <w:style w:type="paragraph" w:customStyle="1" w:styleId="msonormal0">
    <w:name w:val="msonormal"/>
    <w:basedOn w:val="a0"/>
    <w:uiPriority w:val="99"/>
    <w:semiHidden/>
    <w:rsid w:val="00356950"/>
    <w:pPr>
      <w:widowControl/>
      <w:suppressAutoHyphens w:val="0"/>
      <w:spacing w:before="100" w:beforeAutospacing="1" w:after="100" w:afterAutospacing="1"/>
    </w:pPr>
    <w:rPr>
      <w:rFonts w:eastAsiaTheme="minorEastAsia"/>
      <w:color w:val="auto"/>
    </w:rPr>
  </w:style>
  <w:style w:type="paragraph" w:styleId="a6">
    <w:name w:val="Normal (Web)"/>
    <w:basedOn w:val="a0"/>
    <w:uiPriority w:val="99"/>
    <w:semiHidden/>
    <w:unhideWhenUsed/>
    <w:rsid w:val="00356950"/>
    <w:pPr>
      <w:widowControl/>
      <w:suppressAutoHyphens w:val="0"/>
      <w:spacing w:before="100" w:beforeAutospacing="1" w:after="100" w:afterAutospacing="1"/>
    </w:pPr>
    <w:rPr>
      <w:rFonts w:eastAsiaTheme="minorEastAsia"/>
      <w:color w:val="auto"/>
    </w:rPr>
  </w:style>
  <w:style w:type="paragraph" w:styleId="a7">
    <w:name w:val="footnote text"/>
    <w:basedOn w:val="a0"/>
    <w:link w:val="a8"/>
    <w:uiPriority w:val="99"/>
    <w:semiHidden/>
    <w:unhideWhenUsed/>
    <w:rsid w:val="0035695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356950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356950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356950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b">
    <w:name w:val="header"/>
    <w:basedOn w:val="a0"/>
    <w:link w:val="ac"/>
    <w:uiPriority w:val="99"/>
    <w:unhideWhenUsed/>
    <w:rsid w:val="003569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56950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d">
    <w:name w:val="footer"/>
    <w:basedOn w:val="a0"/>
    <w:link w:val="ae"/>
    <w:uiPriority w:val="99"/>
    <w:unhideWhenUsed/>
    <w:rsid w:val="003569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56950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f">
    <w:name w:val="Signature"/>
    <w:link w:val="af0"/>
    <w:uiPriority w:val="99"/>
    <w:semiHidden/>
    <w:unhideWhenUsed/>
    <w:rsid w:val="00356950"/>
    <w:pPr>
      <w:spacing w:before="80" w:after="180" w:line="288" w:lineRule="auto"/>
    </w:pPr>
    <w:rPr>
      <w:rFonts w:ascii="Helvetica Neue Light" w:eastAsia="Helvetica Neue Light" w:hAnsi="Helvetica Neue Light" w:cs="Helvetica Neue Light"/>
      <w:color w:val="424242"/>
      <w:sz w:val="24"/>
      <w:szCs w:val="24"/>
      <w:u w:color="000000"/>
      <w:lang w:eastAsia="ru-RU"/>
    </w:rPr>
  </w:style>
  <w:style w:type="character" w:customStyle="1" w:styleId="af0">
    <w:name w:val="Подпись Знак"/>
    <w:basedOn w:val="a1"/>
    <w:link w:val="af"/>
    <w:uiPriority w:val="99"/>
    <w:semiHidden/>
    <w:rsid w:val="00356950"/>
    <w:rPr>
      <w:rFonts w:ascii="Helvetica Neue Light" w:eastAsia="Helvetica Neue Light" w:hAnsi="Helvetica Neue Light" w:cs="Helvetica Neue Light"/>
      <w:color w:val="424242"/>
      <w:sz w:val="24"/>
      <w:szCs w:val="24"/>
      <w:u w:color="000000"/>
      <w:lang w:eastAsia="ru-RU"/>
    </w:rPr>
  </w:style>
  <w:style w:type="paragraph" w:styleId="af1">
    <w:name w:val="Subtitle"/>
    <w:next w:val="21"/>
    <w:link w:val="af2"/>
    <w:uiPriority w:val="99"/>
    <w:qFormat/>
    <w:rsid w:val="00356950"/>
    <w:pP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u w:color="000000"/>
      <w:lang w:eastAsia="ru-RU"/>
    </w:rPr>
  </w:style>
  <w:style w:type="character" w:customStyle="1" w:styleId="af2">
    <w:name w:val="Подзаголовок Знак"/>
    <w:basedOn w:val="a1"/>
    <w:link w:val="af1"/>
    <w:uiPriority w:val="99"/>
    <w:rsid w:val="00356950"/>
    <w:rPr>
      <w:rFonts w:ascii="Helvetica Neue" w:eastAsia="Arial Unicode MS" w:hAnsi="Helvetica Neue" w:cs="Arial Unicode MS"/>
      <w:b/>
      <w:bCs/>
      <w:caps/>
      <w:color w:val="357CA2"/>
      <w:spacing w:val="4"/>
      <w:u w:color="000000"/>
      <w:lang w:eastAsia="ru-RU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356950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356950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3569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356950"/>
    <w:rPr>
      <w:rFonts w:ascii="Tahoma" w:eastAsia="Times New Roman" w:hAnsi="Tahoma" w:cs="Tahoma"/>
      <w:color w:val="000000"/>
      <w:sz w:val="16"/>
      <w:szCs w:val="16"/>
      <w:u w:color="000000"/>
      <w:lang w:eastAsia="ru-RU"/>
    </w:rPr>
  </w:style>
  <w:style w:type="paragraph" w:styleId="af7">
    <w:name w:val="No Spacing"/>
    <w:uiPriority w:val="1"/>
    <w:qFormat/>
    <w:rsid w:val="003569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f8">
    <w:name w:val="List Paragraph"/>
    <w:basedOn w:val="a0"/>
    <w:uiPriority w:val="34"/>
    <w:qFormat/>
    <w:rsid w:val="00356950"/>
    <w:pPr>
      <w:ind w:left="720"/>
      <w:contextualSpacing/>
    </w:pPr>
  </w:style>
  <w:style w:type="paragraph" w:customStyle="1" w:styleId="11">
    <w:name w:val="Заголовок1"/>
    <w:next w:val="21"/>
    <w:uiPriority w:val="99"/>
    <w:semiHidden/>
    <w:rsid w:val="00356950"/>
    <w:pPr>
      <w:spacing w:after="0" w:line="240" w:lineRule="auto"/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u w:color="000000"/>
      <w:lang w:eastAsia="ru-RU"/>
    </w:rPr>
  </w:style>
  <w:style w:type="paragraph" w:customStyle="1" w:styleId="af9">
    <w:name w:val="Свободная форма"/>
    <w:uiPriority w:val="99"/>
    <w:semiHidden/>
    <w:rsid w:val="00356950"/>
    <w:pP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u w:color="000000"/>
      <w:lang w:eastAsia="ru-RU"/>
    </w:rPr>
  </w:style>
  <w:style w:type="paragraph" w:customStyle="1" w:styleId="afa">
    <w:name w:val="Текстовый блок"/>
    <w:uiPriority w:val="99"/>
    <w:semiHidden/>
    <w:rsid w:val="00356950"/>
    <w:pP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u w:color="000000"/>
      <w:lang w:eastAsia="ru-RU"/>
    </w:rPr>
  </w:style>
  <w:style w:type="paragraph" w:customStyle="1" w:styleId="22">
    <w:name w:val="Заголовок2"/>
    <w:next w:val="21"/>
    <w:uiPriority w:val="99"/>
    <w:semiHidden/>
    <w:rsid w:val="00356950"/>
    <w:pPr>
      <w:spacing w:after="0" w:line="240" w:lineRule="auto"/>
      <w:outlineLvl w:val="0"/>
    </w:pPr>
    <w:rPr>
      <w:rFonts w:ascii="Helvetica Neue Light" w:eastAsia="Helvetica Neue Light" w:hAnsi="Helvetica Neue Light" w:cs="Helvetica Neue Light"/>
      <w:caps/>
      <w:color w:val="434343"/>
      <w:spacing w:val="7"/>
      <w:sz w:val="36"/>
      <w:szCs w:val="36"/>
      <w:u w:color="000000"/>
      <w:lang w:eastAsia="ru-RU"/>
    </w:rPr>
  </w:style>
  <w:style w:type="paragraph" w:customStyle="1" w:styleId="TableContents">
    <w:name w:val="Table Contents"/>
    <w:uiPriority w:val="99"/>
    <w:semiHidden/>
    <w:rsid w:val="0035695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uiPriority w:val="99"/>
    <w:semiHidden/>
    <w:rsid w:val="00356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u w:color="000000"/>
      <w:lang w:eastAsia="ru-RU"/>
    </w:rPr>
  </w:style>
  <w:style w:type="paragraph" w:customStyle="1" w:styleId="afb">
    <w:name w:val="Текст (справка)"/>
    <w:basedOn w:val="a0"/>
    <w:next w:val="a0"/>
    <w:uiPriority w:val="99"/>
    <w:semiHidden/>
    <w:rsid w:val="00356950"/>
    <w:pPr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color w:val="auto"/>
    </w:rPr>
  </w:style>
  <w:style w:type="paragraph" w:customStyle="1" w:styleId="afc">
    <w:name w:val="Комментарий"/>
    <w:basedOn w:val="afb"/>
    <w:next w:val="a0"/>
    <w:uiPriority w:val="99"/>
    <w:semiHidden/>
    <w:rsid w:val="00356950"/>
    <w:pPr>
      <w:spacing w:before="75"/>
      <w:ind w:right="0"/>
      <w:jc w:val="both"/>
    </w:pPr>
    <w:rPr>
      <w:color w:val="353842"/>
    </w:rPr>
  </w:style>
  <w:style w:type="paragraph" w:customStyle="1" w:styleId="afd">
    <w:name w:val="Информация о версии"/>
    <w:basedOn w:val="afc"/>
    <w:next w:val="a0"/>
    <w:uiPriority w:val="99"/>
    <w:semiHidden/>
    <w:rsid w:val="00356950"/>
    <w:rPr>
      <w:i/>
      <w:iCs/>
    </w:rPr>
  </w:style>
  <w:style w:type="paragraph" w:customStyle="1" w:styleId="afe">
    <w:name w:val="Текст информации об изменениях"/>
    <w:basedOn w:val="a0"/>
    <w:next w:val="a0"/>
    <w:uiPriority w:val="99"/>
    <w:semiHidden/>
    <w:rsid w:val="00356950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0"/>
    <w:uiPriority w:val="99"/>
    <w:semiHidden/>
    <w:rsid w:val="00356950"/>
    <w:pPr>
      <w:spacing w:before="180"/>
      <w:ind w:left="360" w:right="360" w:firstLine="0"/>
    </w:pPr>
  </w:style>
  <w:style w:type="paragraph" w:customStyle="1" w:styleId="aff0">
    <w:name w:val="Нормальный (таблица)"/>
    <w:basedOn w:val="a0"/>
    <w:next w:val="a0"/>
    <w:uiPriority w:val="99"/>
    <w:semiHidden/>
    <w:rsid w:val="00356950"/>
    <w:pPr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</w:rPr>
  </w:style>
  <w:style w:type="paragraph" w:customStyle="1" w:styleId="aff1">
    <w:name w:val="Подзаголовок для информации об изменениях"/>
    <w:basedOn w:val="afe"/>
    <w:next w:val="a0"/>
    <w:uiPriority w:val="99"/>
    <w:semiHidden/>
    <w:rsid w:val="00356950"/>
    <w:rPr>
      <w:b/>
      <w:bCs/>
    </w:rPr>
  </w:style>
  <w:style w:type="paragraph" w:customStyle="1" w:styleId="aff2">
    <w:name w:val="Прижатый влево"/>
    <w:basedOn w:val="a0"/>
    <w:next w:val="a0"/>
    <w:uiPriority w:val="99"/>
    <w:semiHidden/>
    <w:rsid w:val="00356950"/>
    <w:pPr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</w:rPr>
  </w:style>
  <w:style w:type="character" w:styleId="aff3">
    <w:name w:val="footnote reference"/>
    <w:basedOn w:val="a1"/>
    <w:uiPriority w:val="99"/>
    <w:semiHidden/>
    <w:unhideWhenUsed/>
    <w:rsid w:val="00356950"/>
    <w:rPr>
      <w:vertAlign w:val="superscript"/>
    </w:rPr>
  </w:style>
  <w:style w:type="character" w:styleId="aff4">
    <w:name w:val="annotation reference"/>
    <w:basedOn w:val="a1"/>
    <w:uiPriority w:val="99"/>
    <w:semiHidden/>
    <w:unhideWhenUsed/>
    <w:rsid w:val="00356950"/>
    <w:rPr>
      <w:sz w:val="16"/>
      <w:szCs w:val="16"/>
    </w:rPr>
  </w:style>
  <w:style w:type="character" w:customStyle="1" w:styleId="apple-converted-space">
    <w:name w:val="apple-converted-space"/>
    <w:basedOn w:val="a1"/>
    <w:rsid w:val="00356950"/>
  </w:style>
  <w:style w:type="character" w:customStyle="1" w:styleId="conf-macro">
    <w:name w:val="conf-macro"/>
    <w:basedOn w:val="a1"/>
    <w:rsid w:val="00356950"/>
  </w:style>
  <w:style w:type="character" w:customStyle="1" w:styleId="aff5">
    <w:name w:val="Цветовое выделение"/>
    <w:uiPriority w:val="99"/>
    <w:rsid w:val="00356950"/>
    <w:rPr>
      <w:b/>
      <w:bCs/>
      <w:color w:val="26282F"/>
    </w:rPr>
  </w:style>
  <w:style w:type="character" w:customStyle="1" w:styleId="aff6">
    <w:name w:val="Гипертекстовая ссылка"/>
    <w:basedOn w:val="aff5"/>
    <w:uiPriority w:val="99"/>
    <w:rsid w:val="00356950"/>
    <w:rPr>
      <w:b w:val="0"/>
      <w:bCs w:val="0"/>
      <w:color w:val="106BBE"/>
    </w:rPr>
  </w:style>
  <w:style w:type="character" w:customStyle="1" w:styleId="aff7">
    <w:name w:val="Цветовое выделение для Текст"/>
    <w:uiPriority w:val="99"/>
    <w:rsid w:val="00356950"/>
    <w:rPr>
      <w:rFonts w:ascii="Times New Roman CYR" w:hAnsi="Times New Roman CYR" w:cs="Times New Roman CYR" w:hint="default"/>
    </w:rPr>
  </w:style>
  <w:style w:type="table" w:styleId="aff8">
    <w:name w:val="Table Grid"/>
    <w:basedOn w:val="a2"/>
    <w:uiPriority w:val="59"/>
    <w:rsid w:val="0035695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5695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3569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Жижанов</dc:creator>
  <cp:keywords/>
  <dc:description/>
  <cp:lastModifiedBy>Глеб Жижанов</cp:lastModifiedBy>
  <cp:revision>3</cp:revision>
  <dcterms:created xsi:type="dcterms:W3CDTF">2021-03-12T10:19:00Z</dcterms:created>
  <dcterms:modified xsi:type="dcterms:W3CDTF">2021-03-12T13:48:00Z</dcterms:modified>
</cp:coreProperties>
</file>