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85" w:rsidRPr="00507E85" w:rsidRDefault="00507E85" w:rsidP="00F27CBB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667A4" w:rsidRDefault="000667A4" w:rsidP="00736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C3C363" wp14:editId="7381054E">
            <wp:extent cx="1227455" cy="1042035"/>
            <wp:effectExtent l="0" t="0" r="0" b="571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5D" w:rsidRDefault="006C5E5D" w:rsidP="00CD3D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27CBB" w:rsidTr="00F27CBB">
        <w:tc>
          <w:tcPr>
            <w:tcW w:w="5920" w:type="dxa"/>
          </w:tcPr>
          <w:p w:rsidR="00F27CBB" w:rsidRDefault="00F27CBB" w:rsidP="00F27CBB">
            <w:pPr>
              <w:ind w:left="4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B" w:rsidRDefault="00F27CBB" w:rsidP="00F27CBB">
            <w:pPr>
              <w:ind w:left="4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F27CBB" w:rsidRDefault="00F27CBB" w:rsidP="00F27CBB">
            <w:pPr>
              <w:ind w:left="462" w:right="-16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Комитетом по рискам Ассоциации «Россия»</w:t>
            </w:r>
          </w:p>
        </w:tc>
      </w:tr>
      <w:tr w:rsidR="00F27CBB" w:rsidTr="00F27CBB">
        <w:tc>
          <w:tcPr>
            <w:tcW w:w="5920" w:type="dxa"/>
          </w:tcPr>
          <w:p w:rsidR="00F27CBB" w:rsidRDefault="00F27CBB" w:rsidP="00F27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CBB" w:rsidTr="00F27CBB">
        <w:tc>
          <w:tcPr>
            <w:tcW w:w="5920" w:type="dxa"/>
            <w:hideMark/>
          </w:tcPr>
          <w:p w:rsidR="00F27CBB" w:rsidRDefault="00F27CBB" w:rsidP="00F27CBB">
            <w:pPr>
              <w:ind w:firstLine="4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(Протокол от</w:t>
            </w:r>
            <w:r w:rsidR="00066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D2E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.01.2018  №</w:t>
            </w:r>
            <w:proofErr w:type="gramEnd"/>
            <w:r w:rsidR="00066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EB2">
              <w:rPr>
                <w:rFonts w:ascii="Times New Roman" w:hAnsi="Times New Roman" w:cs="Times New Roman"/>
                <w:sz w:val="26"/>
                <w:szCs w:val="26"/>
              </w:rPr>
              <w:t>02-12/1-ПК</w:t>
            </w:r>
            <w:r w:rsidR="000667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:rsidR="00F27CBB" w:rsidRDefault="00F27CBB" w:rsidP="00F27CB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27CBB" w:rsidRDefault="00F27CBB" w:rsidP="00CD3D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D58" w:rsidRPr="00F04A3D" w:rsidRDefault="00EC35BB" w:rsidP="00CD3D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A3D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EC35BB" w:rsidRPr="00F04A3D" w:rsidRDefault="00EC35BB" w:rsidP="00CD3D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A3D">
        <w:rPr>
          <w:rFonts w:ascii="Times New Roman" w:hAnsi="Times New Roman" w:cs="Times New Roman"/>
          <w:b/>
          <w:sz w:val="26"/>
          <w:szCs w:val="26"/>
        </w:rPr>
        <w:t>Комитета по рискам Ассоциации «Россия»</w:t>
      </w:r>
      <w:r w:rsidR="000667A4" w:rsidRPr="00F04A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A3D">
        <w:rPr>
          <w:rFonts w:ascii="Times New Roman" w:hAnsi="Times New Roman" w:cs="Times New Roman"/>
          <w:b/>
          <w:sz w:val="26"/>
          <w:szCs w:val="26"/>
        </w:rPr>
        <w:t>на 2018 год.</w:t>
      </w:r>
    </w:p>
    <w:p w:rsidR="00A94AAD" w:rsidRPr="00F04A3D" w:rsidRDefault="00A94AAD" w:rsidP="00CD3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Рассмотрение инициатив по регулированию, в том числе </w:t>
      </w:r>
      <w:proofErr w:type="spellStart"/>
      <w:r w:rsidRPr="00F04A3D">
        <w:rPr>
          <w:rFonts w:ascii="Times New Roman" w:hAnsi="Times New Roman" w:cs="Times New Roman"/>
          <w:b/>
          <w:i/>
          <w:sz w:val="26"/>
          <w:szCs w:val="26"/>
        </w:rPr>
        <w:t>Базельских</w:t>
      </w:r>
      <w:proofErr w:type="spellEnd"/>
      <w:r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 инициатив (Базель </w:t>
      </w:r>
      <w:r w:rsidRPr="00F04A3D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F04A3D">
        <w:rPr>
          <w:rFonts w:ascii="Times New Roman" w:hAnsi="Times New Roman" w:cs="Times New Roman"/>
          <w:b/>
          <w:i/>
          <w:sz w:val="26"/>
          <w:szCs w:val="26"/>
        </w:rPr>
        <w:t>) и оценка влияния нововведений на банковскую систему</w:t>
      </w:r>
      <w:r w:rsidR="00CD3D58" w:rsidRPr="00F04A3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C35BB" w:rsidRPr="00F04A3D" w:rsidRDefault="00A94AA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р</w:t>
      </w:r>
      <w:r w:rsidR="00EC35BB" w:rsidRPr="00F04A3D">
        <w:rPr>
          <w:rFonts w:ascii="Times New Roman" w:hAnsi="Times New Roman" w:cs="Times New Roman"/>
          <w:sz w:val="26"/>
          <w:szCs w:val="26"/>
        </w:rPr>
        <w:t>ассмотрение Комитетом по рискам совместно с представителями Банка России планир</w:t>
      </w:r>
      <w:r w:rsidR="00621E6B" w:rsidRPr="00F04A3D">
        <w:rPr>
          <w:rFonts w:ascii="Times New Roman" w:hAnsi="Times New Roman" w:cs="Times New Roman"/>
          <w:sz w:val="26"/>
          <w:szCs w:val="26"/>
        </w:rPr>
        <w:t>уемых изменений в регулировании деятельности кредитных организаций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621E6B" w:rsidRPr="00F04A3D" w:rsidRDefault="00A94AA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п</w:t>
      </w:r>
      <w:r w:rsidR="00621E6B" w:rsidRPr="00F04A3D">
        <w:rPr>
          <w:rFonts w:ascii="Times New Roman" w:hAnsi="Times New Roman" w:cs="Times New Roman"/>
          <w:sz w:val="26"/>
          <w:szCs w:val="26"/>
        </w:rPr>
        <w:t>роведение предварительных обследований по запросам Банка России для оценки фактического воздействия нормативных актов Банка России, планируемых к внедрению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0624CB" w:rsidRPr="00F04A3D" w:rsidRDefault="000624CB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обсуждения вопросов множественной трактовки действующих документов</w:t>
      </w:r>
      <w:r w:rsidR="00D67FD7" w:rsidRPr="00F04A3D">
        <w:rPr>
          <w:rFonts w:ascii="Times New Roman" w:hAnsi="Times New Roman" w:cs="Times New Roman"/>
          <w:sz w:val="26"/>
          <w:szCs w:val="26"/>
        </w:rPr>
        <w:t>;</w:t>
      </w:r>
      <w:r w:rsidRPr="00F04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4CB" w:rsidRPr="00F04A3D" w:rsidRDefault="000624CB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обсуждение совместно с представителями Банка России механизмов электронного взаимодействия на финансовом рынке и легализации использования информации, получаемой путем взаимодействия;</w:t>
      </w:r>
    </w:p>
    <w:p w:rsidR="005F2058" w:rsidRPr="00F04A3D" w:rsidRDefault="00A94AA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о</w:t>
      </w:r>
      <w:r w:rsidR="005F2058" w:rsidRPr="00F04A3D">
        <w:rPr>
          <w:rFonts w:ascii="Times New Roman" w:hAnsi="Times New Roman" w:cs="Times New Roman"/>
          <w:sz w:val="26"/>
          <w:szCs w:val="26"/>
        </w:rPr>
        <w:t>бсуждение совместно с Банком России подходов внедрения мотивированного суждения в отношении оценки деятельности кредитных организаций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5F2058" w:rsidRPr="00F04A3D" w:rsidRDefault="00A94AA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в</w:t>
      </w:r>
      <w:r w:rsidR="007A0D51" w:rsidRPr="00F04A3D">
        <w:rPr>
          <w:rFonts w:ascii="Times New Roman" w:hAnsi="Times New Roman" w:cs="Times New Roman"/>
          <w:sz w:val="26"/>
          <w:szCs w:val="26"/>
        </w:rPr>
        <w:t xml:space="preserve">недрение и практика применения </w:t>
      </w:r>
      <w:proofErr w:type="spellStart"/>
      <w:r w:rsidR="00C75F1E" w:rsidRPr="00F04A3D">
        <w:rPr>
          <w:rFonts w:ascii="Times New Roman" w:hAnsi="Times New Roman" w:cs="Times New Roman"/>
          <w:sz w:val="26"/>
          <w:szCs w:val="26"/>
        </w:rPr>
        <w:t>Базельски</w:t>
      </w:r>
      <w:r w:rsidR="007A0D51" w:rsidRPr="00F04A3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C75F1E" w:rsidRPr="00F04A3D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A0D51" w:rsidRPr="00F04A3D">
        <w:rPr>
          <w:rFonts w:ascii="Times New Roman" w:hAnsi="Times New Roman" w:cs="Times New Roman"/>
          <w:sz w:val="26"/>
          <w:szCs w:val="26"/>
        </w:rPr>
        <w:t xml:space="preserve">ов в Российских банках. Оценка внедрения </w:t>
      </w:r>
      <w:r w:rsidR="00C75F1E" w:rsidRPr="00F04A3D">
        <w:rPr>
          <w:rFonts w:ascii="Times New Roman" w:hAnsi="Times New Roman" w:cs="Times New Roman"/>
          <w:sz w:val="26"/>
          <w:szCs w:val="26"/>
        </w:rPr>
        <w:t>и их влияни</w:t>
      </w:r>
      <w:r w:rsidR="007A0D51" w:rsidRPr="00F04A3D">
        <w:rPr>
          <w:rFonts w:ascii="Times New Roman" w:hAnsi="Times New Roman" w:cs="Times New Roman"/>
          <w:sz w:val="26"/>
          <w:szCs w:val="26"/>
        </w:rPr>
        <w:t>я на операции</w:t>
      </w:r>
      <w:r w:rsidR="009A498A" w:rsidRPr="00F04A3D">
        <w:rPr>
          <w:rFonts w:ascii="Times New Roman" w:hAnsi="Times New Roman" w:cs="Times New Roman"/>
          <w:sz w:val="26"/>
          <w:szCs w:val="26"/>
        </w:rPr>
        <w:t xml:space="preserve"> и капитал </w:t>
      </w:r>
      <w:r w:rsidR="007A0D51" w:rsidRPr="00F04A3D">
        <w:rPr>
          <w:rFonts w:ascii="Times New Roman" w:hAnsi="Times New Roman" w:cs="Times New Roman"/>
          <w:sz w:val="26"/>
          <w:szCs w:val="26"/>
        </w:rPr>
        <w:t>Российских банков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A94AAD" w:rsidRPr="00F04A3D" w:rsidRDefault="00A94AA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требования регулятора по внедрению МСФО 9 и влияние на оценку рисков.</w:t>
      </w:r>
    </w:p>
    <w:p w:rsidR="00E7766D" w:rsidRPr="00F04A3D" w:rsidRDefault="00EE0AAB" w:rsidP="00CD3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A3D">
        <w:rPr>
          <w:rFonts w:ascii="Times New Roman" w:hAnsi="Times New Roman" w:cs="Times New Roman"/>
          <w:b/>
          <w:i/>
          <w:sz w:val="26"/>
          <w:szCs w:val="26"/>
        </w:rPr>
        <w:t>Внедрение ВПОДК</w:t>
      </w:r>
      <w:r w:rsidR="00CD3D58" w:rsidRPr="00F04A3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7766D" w:rsidRPr="00F04A3D" w:rsidRDefault="00E7766D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 xml:space="preserve">- рассмотрение влияния на банковские группы, в том числе на группы, включающие санируемые </w:t>
      </w:r>
      <w:r w:rsidR="00D67FD7" w:rsidRPr="00F04A3D">
        <w:rPr>
          <w:rFonts w:ascii="Times New Roman" w:hAnsi="Times New Roman" w:cs="Times New Roman"/>
          <w:sz w:val="26"/>
          <w:szCs w:val="26"/>
        </w:rPr>
        <w:t>б</w:t>
      </w:r>
      <w:r w:rsidRPr="00F04A3D">
        <w:rPr>
          <w:rFonts w:ascii="Times New Roman" w:hAnsi="Times New Roman" w:cs="Times New Roman"/>
          <w:sz w:val="26"/>
          <w:szCs w:val="26"/>
        </w:rPr>
        <w:t>анки;</w:t>
      </w:r>
    </w:p>
    <w:p w:rsidR="00EE0AAB" w:rsidRPr="00F04A3D" w:rsidRDefault="008D0BA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 xml:space="preserve">- </w:t>
      </w:r>
      <w:r w:rsidR="00EE0AAB" w:rsidRPr="00F04A3D">
        <w:rPr>
          <w:rFonts w:ascii="Times New Roman" w:hAnsi="Times New Roman" w:cs="Times New Roman"/>
          <w:sz w:val="26"/>
          <w:szCs w:val="26"/>
        </w:rPr>
        <w:t>распределение капитала до уровня подразделения банков</w:t>
      </w:r>
      <w:r w:rsidR="00D64512" w:rsidRPr="00F04A3D">
        <w:rPr>
          <w:rFonts w:ascii="Times New Roman" w:hAnsi="Times New Roman" w:cs="Times New Roman"/>
          <w:sz w:val="26"/>
          <w:szCs w:val="26"/>
        </w:rPr>
        <w:t>, рассмотрение возможности отказа от ведения ВПОДК на соло-уровне в случае ведения ВПОДК на уровне банковской группы и т.д.</w:t>
      </w:r>
    </w:p>
    <w:p w:rsidR="00781A78" w:rsidRPr="00F04A3D" w:rsidRDefault="00771078" w:rsidP="00CD3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A3D">
        <w:rPr>
          <w:rFonts w:ascii="Times New Roman" w:hAnsi="Times New Roman" w:cs="Times New Roman"/>
          <w:b/>
          <w:i/>
          <w:sz w:val="26"/>
          <w:szCs w:val="26"/>
        </w:rPr>
        <w:t>Оценка кредитного риска в банках</w:t>
      </w:r>
      <w:r w:rsidR="008D0BA8"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 и формирование резервов</w:t>
      </w:r>
      <w:r w:rsidR="00CD3D58" w:rsidRPr="00F04A3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81A78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lastRenderedPageBreak/>
        <w:t>- проекты и изменения, вносимые в Положения 590-П и 3</w:t>
      </w:r>
      <w:r w:rsidR="003A4970">
        <w:rPr>
          <w:rFonts w:ascii="Times New Roman" w:hAnsi="Times New Roman" w:cs="Times New Roman"/>
          <w:sz w:val="26"/>
          <w:szCs w:val="26"/>
        </w:rPr>
        <w:t>9</w:t>
      </w:r>
      <w:r w:rsidRPr="00F04A3D">
        <w:rPr>
          <w:rFonts w:ascii="Times New Roman" w:hAnsi="Times New Roman" w:cs="Times New Roman"/>
          <w:sz w:val="26"/>
          <w:szCs w:val="26"/>
        </w:rPr>
        <w:t xml:space="preserve">5-П (включая документы их </w:t>
      </w:r>
      <w:r w:rsidR="005748AE" w:rsidRPr="00F04A3D">
        <w:rPr>
          <w:rFonts w:ascii="Times New Roman" w:hAnsi="Times New Roman" w:cs="Times New Roman"/>
          <w:sz w:val="26"/>
          <w:szCs w:val="26"/>
        </w:rPr>
        <w:t>разъясняющие</w:t>
      </w:r>
      <w:r w:rsidRPr="00F04A3D">
        <w:rPr>
          <w:rFonts w:ascii="Times New Roman" w:hAnsi="Times New Roman" w:cs="Times New Roman"/>
          <w:sz w:val="26"/>
          <w:szCs w:val="26"/>
        </w:rPr>
        <w:t>);</w:t>
      </w:r>
    </w:p>
    <w:p w:rsidR="00781A78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у</w:t>
      </w:r>
      <w:r w:rsidR="00771078" w:rsidRPr="00F04A3D">
        <w:rPr>
          <w:rFonts w:ascii="Times New Roman" w:hAnsi="Times New Roman" w:cs="Times New Roman"/>
          <w:sz w:val="26"/>
          <w:szCs w:val="26"/>
        </w:rPr>
        <w:t xml:space="preserve">точнение </w:t>
      </w:r>
      <w:r w:rsidR="005748AE" w:rsidRPr="00F04A3D">
        <w:rPr>
          <w:rFonts w:ascii="Times New Roman" w:hAnsi="Times New Roman" w:cs="Times New Roman"/>
          <w:sz w:val="26"/>
          <w:szCs w:val="26"/>
        </w:rPr>
        <w:t xml:space="preserve">подходов к определению </w:t>
      </w:r>
      <w:r w:rsidR="00771078" w:rsidRPr="00F04A3D">
        <w:rPr>
          <w:rFonts w:ascii="Times New Roman" w:hAnsi="Times New Roman" w:cs="Times New Roman"/>
          <w:sz w:val="26"/>
          <w:szCs w:val="26"/>
        </w:rPr>
        <w:t>ненадлежащих активов (</w:t>
      </w:r>
      <w:proofErr w:type="spellStart"/>
      <w:r w:rsidR="00771078" w:rsidRPr="00F04A3D">
        <w:rPr>
          <w:rFonts w:ascii="Times New Roman" w:hAnsi="Times New Roman" w:cs="Times New Roman"/>
          <w:sz w:val="26"/>
          <w:szCs w:val="26"/>
        </w:rPr>
        <w:t>перекредитовки</w:t>
      </w:r>
      <w:proofErr w:type="spellEnd"/>
      <w:r w:rsidR="00771078" w:rsidRPr="00F04A3D">
        <w:rPr>
          <w:rFonts w:ascii="Times New Roman" w:hAnsi="Times New Roman" w:cs="Times New Roman"/>
          <w:sz w:val="26"/>
          <w:szCs w:val="26"/>
        </w:rPr>
        <w:t>)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781A78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 xml:space="preserve">- </w:t>
      </w:r>
      <w:r w:rsidR="00771078" w:rsidRPr="00F04A3D">
        <w:rPr>
          <w:rFonts w:ascii="Times New Roman" w:hAnsi="Times New Roman" w:cs="Times New Roman"/>
          <w:sz w:val="26"/>
          <w:szCs w:val="26"/>
        </w:rPr>
        <w:t>разработка подходов к синдицированным кредитам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781A78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в</w:t>
      </w:r>
      <w:r w:rsidR="00771078" w:rsidRPr="00F04A3D">
        <w:rPr>
          <w:rFonts w:ascii="Times New Roman" w:hAnsi="Times New Roman" w:cs="Times New Roman"/>
          <w:sz w:val="26"/>
          <w:szCs w:val="26"/>
        </w:rPr>
        <w:t xml:space="preserve"> области р</w:t>
      </w:r>
      <w:r w:rsidR="00206A90" w:rsidRPr="00F04A3D">
        <w:rPr>
          <w:rFonts w:ascii="Times New Roman" w:hAnsi="Times New Roman" w:cs="Times New Roman"/>
          <w:sz w:val="26"/>
          <w:szCs w:val="26"/>
        </w:rPr>
        <w:t>и</w:t>
      </w:r>
      <w:r w:rsidR="00771078" w:rsidRPr="00F04A3D">
        <w:rPr>
          <w:rFonts w:ascii="Times New Roman" w:hAnsi="Times New Roman" w:cs="Times New Roman"/>
          <w:sz w:val="26"/>
          <w:szCs w:val="26"/>
        </w:rPr>
        <w:t>те</w:t>
      </w:r>
      <w:r w:rsidR="00206A90" w:rsidRPr="00F04A3D">
        <w:rPr>
          <w:rFonts w:ascii="Times New Roman" w:hAnsi="Times New Roman" w:cs="Times New Roman"/>
          <w:sz w:val="26"/>
          <w:szCs w:val="26"/>
        </w:rPr>
        <w:t>й</w:t>
      </w:r>
      <w:r w:rsidR="00771078" w:rsidRPr="00F04A3D">
        <w:rPr>
          <w:rFonts w:ascii="Times New Roman" w:hAnsi="Times New Roman" w:cs="Times New Roman"/>
          <w:sz w:val="26"/>
          <w:szCs w:val="26"/>
        </w:rPr>
        <w:t>ла: применение статистических данных для оценки кредитного риска, в том числе включение использования технологических подходов на основании «косвенной» информации, с определением источников информации, расширение критериев по оценке дохода клиентов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771078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</w:t>
      </w:r>
      <w:r w:rsidR="00771078" w:rsidRPr="00F04A3D">
        <w:rPr>
          <w:rFonts w:ascii="Times New Roman" w:hAnsi="Times New Roman" w:cs="Times New Roman"/>
          <w:sz w:val="26"/>
          <w:szCs w:val="26"/>
        </w:rPr>
        <w:t xml:space="preserve"> </w:t>
      </w:r>
      <w:r w:rsidRPr="00F04A3D">
        <w:rPr>
          <w:rFonts w:ascii="Times New Roman" w:hAnsi="Times New Roman" w:cs="Times New Roman"/>
          <w:sz w:val="26"/>
          <w:szCs w:val="26"/>
        </w:rPr>
        <w:t>р</w:t>
      </w:r>
      <w:r w:rsidR="00771078" w:rsidRPr="00F04A3D">
        <w:rPr>
          <w:rFonts w:ascii="Times New Roman" w:hAnsi="Times New Roman" w:cs="Times New Roman"/>
          <w:sz w:val="26"/>
          <w:szCs w:val="26"/>
        </w:rPr>
        <w:t>азделения подходов для идентификации клиентов и информации, используемой для оценки кредитного риска (проект Положения 590-П по недействительности паспортов)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206A90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к</w:t>
      </w:r>
      <w:r w:rsidR="00771078" w:rsidRPr="00F04A3D">
        <w:rPr>
          <w:rFonts w:ascii="Times New Roman" w:hAnsi="Times New Roman" w:cs="Times New Roman"/>
          <w:sz w:val="26"/>
          <w:szCs w:val="26"/>
        </w:rPr>
        <w:t>ритерии оценки качества, используемой коммерческими банками информации для оценки рисков, в условиях стандартизации банковских продуктов (обработка информации с использованием цифровых технологий и разработка подходов ее применения)</w:t>
      </w:r>
      <w:r w:rsidRPr="00F04A3D">
        <w:rPr>
          <w:rFonts w:ascii="Times New Roman" w:hAnsi="Times New Roman" w:cs="Times New Roman"/>
          <w:sz w:val="26"/>
          <w:szCs w:val="26"/>
        </w:rPr>
        <w:t>;</w:t>
      </w:r>
    </w:p>
    <w:p w:rsidR="0017504B" w:rsidRPr="00F04A3D" w:rsidRDefault="00781A78" w:rsidP="00CD3D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sz w:val="26"/>
          <w:szCs w:val="26"/>
        </w:rPr>
        <w:t>- у</w:t>
      </w:r>
      <w:r w:rsidR="00206A90" w:rsidRPr="00F04A3D">
        <w:rPr>
          <w:rFonts w:ascii="Times New Roman" w:hAnsi="Times New Roman" w:cs="Times New Roman"/>
          <w:sz w:val="26"/>
          <w:szCs w:val="26"/>
        </w:rPr>
        <w:t>точнения применения принципов определения группы взаимосвязанных лиц (например, оставить только один подход на основе принципов МСФО).</w:t>
      </w:r>
    </w:p>
    <w:p w:rsidR="00EE0AAB" w:rsidRPr="00F04A3D" w:rsidRDefault="007A1C03" w:rsidP="0017504B">
      <w:pPr>
        <w:pStyle w:val="a3"/>
        <w:ind w:hanging="294"/>
        <w:rPr>
          <w:rFonts w:ascii="Times New Roman" w:hAnsi="Times New Roman" w:cs="Times New Roman"/>
          <w:sz w:val="26"/>
          <w:szCs w:val="26"/>
        </w:rPr>
      </w:pPr>
      <w:r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="0017504B" w:rsidRPr="00F04A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04A3D">
        <w:rPr>
          <w:rFonts w:ascii="Times New Roman" w:hAnsi="Times New Roman" w:cs="Times New Roman"/>
          <w:b/>
          <w:i/>
          <w:sz w:val="26"/>
          <w:szCs w:val="26"/>
        </w:rPr>
        <w:t>Риск ликвидности в масштабе банковской системы и влияние на него изменения в законодательстве.</w:t>
      </w:r>
    </w:p>
    <w:sectPr w:rsidR="00EE0AAB" w:rsidRPr="00F04A3D" w:rsidSect="007A1C03">
      <w:footerReference w:type="default" r:id="rId9"/>
      <w:pgSz w:w="11906" w:h="16838"/>
      <w:pgMar w:top="-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35" w:rsidRDefault="00635535" w:rsidP="007A1C03">
      <w:pPr>
        <w:spacing w:after="0" w:line="240" w:lineRule="auto"/>
      </w:pPr>
      <w:r>
        <w:separator/>
      </w:r>
    </w:p>
  </w:endnote>
  <w:endnote w:type="continuationSeparator" w:id="0">
    <w:p w:rsidR="00635535" w:rsidRDefault="00635535" w:rsidP="007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480661"/>
      <w:docPartObj>
        <w:docPartGallery w:val="Page Numbers (Bottom of Page)"/>
        <w:docPartUnique/>
      </w:docPartObj>
    </w:sdtPr>
    <w:sdtEndPr/>
    <w:sdtContent>
      <w:p w:rsidR="006C5E5D" w:rsidRDefault="006C5E5D">
        <w:pPr>
          <w:pStyle w:val="a6"/>
          <w:jc w:val="right"/>
        </w:pPr>
        <w:r w:rsidRPr="006C5E5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C5E5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C5E5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D2EB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C5E5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C5E5D" w:rsidRDefault="006C5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35" w:rsidRDefault="00635535" w:rsidP="007A1C03">
      <w:pPr>
        <w:spacing w:after="0" w:line="240" w:lineRule="auto"/>
      </w:pPr>
      <w:r>
        <w:separator/>
      </w:r>
    </w:p>
  </w:footnote>
  <w:footnote w:type="continuationSeparator" w:id="0">
    <w:p w:rsidR="00635535" w:rsidRDefault="00635535" w:rsidP="007A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D67C4"/>
    <w:multiLevelType w:val="hybridMultilevel"/>
    <w:tmpl w:val="9280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3B"/>
    <w:rsid w:val="000624CB"/>
    <w:rsid w:val="00066708"/>
    <w:rsid w:val="000667A4"/>
    <w:rsid w:val="0017504B"/>
    <w:rsid w:val="00206A90"/>
    <w:rsid w:val="002D2EB2"/>
    <w:rsid w:val="003A4970"/>
    <w:rsid w:val="00507E85"/>
    <w:rsid w:val="00510FD2"/>
    <w:rsid w:val="005748AE"/>
    <w:rsid w:val="005F2058"/>
    <w:rsid w:val="00621E6B"/>
    <w:rsid w:val="00635535"/>
    <w:rsid w:val="00650FE2"/>
    <w:rsid w:val="006A73AE"/>
    <w:rsid w:val="006C5E5D"/>
    <w:rsid w:val="00736FB2"/>
    <w:rsid w:val="00771078"/>
    <w:rsid w:val="00781A78"/>
    <w:rsid w:val="007A0D51"/>
    <w:rsid w:val="007A1C03"/>
    <w:rsid w:val="008B0953"/>
    <w:rsid w:val="008D0BA8"/>
    <w:rsid w:val="0091593B"/>
    <w:rsid w:val="009A498A"/>
    <w:rsid w:val="00A94AAD"/>
    <w:rsid w:val="00AB39C4"/>
    <w:rsid w:val="00C75F1E"/>
    <w:rsid w:val="00CD3D58"/>
    <w:rsid w:val="00D64512"/>
    <w:rsid w:val="00D67FD7"/>
    <w:rsid w:val="00E7766D"/>
    <w:rsid w:val="00EC35BB"/>
    <w:rsid w:val="00EE0AAB"/>
    <w:rsid w:val="00F04A3D"/>
    <w:rsid w:val="00F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1C52F"/>
  <w15:docId w15:val="{5CDB83BF-FDCC-4BFD-B0F0-C95AA57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C03"/>
  </w:style>
  <w:style w:type="paragraph" w:styleId="a6">
    <w:name w:val="footer"/>
    <w:basedOn w:val="a"/>
    <w:link w:val="a7"/>
    <w:uiPriority w:val="99"/>
    <w:unhideWhenUsed/>
    <w:rsid w:val="007A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C03"/>
  </w:style>
  <w:style w:type="table" w:styleId="a8">
    <w:name w:val="Table Grid"/>
    <w:basedOn w:val="a1"/>
    <w:uiPriority w:val="39"/>
    <w:rsid w:val="00F27C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8658-2EF7-45F7-A561-168514E1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Елена Викторовна</dc:creator>
  <cp:keywords/>
  <dc:description/>
  <cp:lastModifiedBy>Ven EV</cp:lastModifiedBy>
  <cp:revision>34</cp:revision>
  <dcterms:created xsi:type="dcterms:W3CDTF">2018-01-16T15:27:00Z</dcterms:created>
  <dcterms:modified xsi:type="dcterms:W3CDTF">2018-01-30T10:40:00Z</dcterms:modified>
</cp:coreProperties>
</file>