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ABA" w:rsidRDefault="004206C8" w:rsidP="008945F3">
      <w:pPr>
        <w:pStyle w:val="1"/>
        <w:spacing w:line="360" w:lineRule="auto"/>
        <w:jc w:val="right"/>
        <w:rPr>
          <w:rStyle w:val="a3"/>
          <w:sz w:val="28"/>
          <w:szCs w:val="28"/>
        </w:rPr>
      </w:pPr>
      <w:r w:rsidRPr="00D6503D">
        <w:rPr>
          <w:rStyle w:val="a3"/>
          <w:sz w:val="28"/>
          <w:szCs w:val="28"/>
        </w:rPr>
        <w:t>Приложение</w:t>
      </w:r>
    </w:p>
    <w:p w:rsidR="008945F3" w:rsidRPr="00D6503D" w:rsidRDefault="008945F3" w:rsidP="008945F3">
      <w:pPr>
        <w:pStyle w:val="1"/>
        <w:spacing w:line="360" w:lineRule="auto"/>
        <w:jc w:val="right"/>
        <w:rPr>
          <w:sz w:val="28"/>
          <w:szCs w:val="28"/>
        </w:rPr>
      </w:pPr>
    </w:p>
    <w:p w:rsidR="00F43ABA" w:rsidRDefault="004206C8" w:rsidP="008945F3">
      <w:pPr>
        <w:pStyle w:val="1"/>
        <w:spacing w:line="360" w:lineRule="auto"/>
        <w:jc w:val="center"/>
        <w:rPr>
          <w:rStyle w:val="a3"/>
          <w:b/>
          <w:bCs/>
          <w:sz w:val="28"/>
          <w:szCs w:val="28"/>
        </w:rPr>
      </w:pPr>
      <w:r w:rsidRPr="00D6503D">
        <w:rPr>
          <w:rStyle w:val="a3"/>
          <w:b/>
          <w:bCs/>
          <w:sz w:val="28"/>
          <w:szCs w:val="28"/>
        </w:rPr>
        <w:t>Перечень вопросов</w:t>
      </w:r>
      <w:r w:rsidR="0062323B">
        <w:rPr>
          <w:rStyle w:val="a3"/>
          <w:b/>
          <w:bCs/>
          <w:sz w:val="28"/>
          <w:szCs w:val="28"/>
        </w:rPr>
        <w:t xml:space="preserve"> кредитных организаций</w:t>
      </w:r>
      <w:r w:rsidRPr="00D6503D">
        <w:rPr>
          <w:rStyle w:val="a3"/>
          <w:b/>
          <w:bCs/>
          <w:sz w:val="28"/>
          <w:szCs w:val="28"/>
        </w:rPr>
        <w:t xml:space="preserve"> по</w:t>
      </w:r>
      <w:r w:rsidR="00D6503D">
        <w:rPr>
          <w:rStyle w:val="a3"/>
          <w:b/>
          <w:bCs/>
          <w:sz w:val="28"/>
          <w:szCs w:val="28"/>
        </w:rPr>
        <w:t xml:space="preserve"> процессу</w:t>
      </w:r>
      <w:r w:rsidR="00D6503D" w:rsidRPr="00D6503D">
        <w:rPr>
          <w:rStyle w:val="a3"/>
          <w:b/>
          <w:bCs/>
          <w:sz w:val="28"/>
          <w:szCs w:val="28"/>
        </w:rPr>
        <w:t xml:space="preserve"> переход</w:t>
      </w:r>
      <w:r w:rsidR="00D6503D">
        <w:rPr>
          <w:rStyle w:val="a3"/>
          <w:b/>
          <w:bCs/>
          <w:sz w:val="28"/>
          <w:szCs w:val="28"/>
        </w:rPr>
        <w:t>а</w:t>
      </w:r>
      <w:r w:rsidR="00D6503D" w:rsidRPr="00D6503D">
        <w:rPr>
          <w:rStyle w:val="a3"/>
          <w:b/>
          <w:bCs/>
          <w:sz w:val="28"/>
          <w:szCs w:val="28"/>
        </w:rPr>
        <w:t xml:space="preserve"> на порядок взаимодействия с Банком России в соответствии с новой редакцией Стандарта</w:t>
      </w:r>
    </w:p>
    <w:p w:rsidR="008945F3" w:rsidRPr="00D6503D" w:rsidRDefault="008945F3" w:rsidP="008945F3">
      <w:pPr>
        <w:pStyle w:val="1"/>
        <w:spacing w:line="360" w:lineRule="auto"/>
        <w:jc w:val="center"/>
        <w:rPr>
          <w:sz w:val="28"/>
          <w:szCs w:val="28"/>
        </w:rPr>
      </w:pPr>
    </w:p>
    <w:p w:rsidR="00F43ABA" w:rsidRPr="00D6503D" w:rsidRDefault="004206C8" w:rsidP="008945F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6503D">
        <w:rPr>
          <w:rStyle w:val="a3"/>
          <w:sz w:val="28"/>
          <w:szCs w:val="28"/>
          <w:u w:val="single"/>
        </w:rPr>
        <w:t>Технические вопросы:</w:t>
      </w:r>
    </w:p>
    <w:p w:rsidR="00D6503D" w:rsidRDefault="00D6503D" w:rsidP="008945F3">
      <w:pPr>
        <w:pStyle w:val="1"/>
        <w:numPr>
          <w:ilvl w:val="0"/>
          <w:numId w:val="2"/>
        </w:numPr>
        <w:spacing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 какие с</w:t>
      </w:r>
      <w:r w:rsidR="004206C8" w:rsidRPr="00D6503D">
        <w:rPr>
          <w:rStyle w:val="a3"/>
          <w:sz w:val="28"/>
          <w:szCs w:val="28"/>
        </w:rPr>
        <w:t>рок</w:t>
      </w:r>
      <w:r>
        <w:rPr>
          <w:rStyle w:val="a3"/>
          <w:sz w:val="28"/>
          <w:szCs w:val="28"/>
        </w:rPr>
        <w:t>и будут</w:t>
      </w:r>
      <w:r w:rsidR="004206C8" w:rsidRPr="00D6503D">
        <w:rPr>
          <w:rStyle w:val="a3"/>
          <w:sz w:val="28"/>
          <w:szCs w:val="28"/>
        </w:rPr>
        <w:t xml:space="preserve"> готов</w:t>
      </w:r>
      <w:r>
        <w:rPr>
          <w:rStyle w:val="a3"/>
          <w:sz w:val="28"/>
          <w:szCs w:val="28"/>
        </w:rPr>
        <w:t>ы</w:t>
      </w:r>
      <w:r w:rsidR="00356A02">
        <w:rPr>
          <w:rStyle w:val="a3"/>
          <w:sz w:val="28"/>
          <w:szCs w:val="28"/>
        </w:rPr>
        <w:t xml:space="preserve"> и доведены до кредитных организаций</w:t>
      </w:r>
      <w:r>
        <w:rPr>
          <w:rStyle w:val="a3"/>
          <w:sz w:val="28"/>
          <w:szCs w:val="28"/>
        </w:rPr>
        <w:t>:</w:t>
      </w:r>
    </w:p>
    <w:p w:rsidR="00F43ABA" w:rsidRDefault="004206C8" w:rsidP="008945F3">
      <w:pPr>
        <w:pStyle w:val="1"/>
        <w:numPr>
          <w:ilvl w:val="0"/>
          <w:numId w:val="3"/>
        </w:numPr>
        <w:spacing w:line="360" w:lineRule="auto"/>
        <w:jc w:val="both"/>
        <w:rPr>
          <w:rStyle w:val="a3"/>
          <w:sz w:val="28"/>
          <w:szCs w:val="28"/>
        </w:rPr>
      </w:pPr>
      <w:r w:rsidRPr="00D6503D">
        <w:rPr>
          <w:rStyle w:val="a3"/>
          <w:sz w:val="28"/>
          <w:szCs w:val="28"/>
        </w:rPr>
        <w:t>тестовы</w:t>
      </w:r>
      <w:r w:rsidR="00D6503D" w:rsidRPr="00D6503D">
        <w:rPr>
          <w:rStyle w:val="a3"/>
          <w:sz w:val="28"/>
          <w:szCs w:val="28"/>
        </w:rPr>
        <w:t>е</w:t>
      </w:r>
      <w:r w:rsidRPr="00D6503D">
        <w:rPr>
          <w:rStyle w:val="a3"/>
          <w:sz w:val="28"/>
          <w:szCs w:val="28"/>
        </w:rPr>
        <w:t xml:space="preserve"> ресурс</w:t>
      </w:r>
      <w:r w:rsidR="00D6503D" w:rsidRPr="00D6503D">
        <w:rPr>
          <w:rStyle w:val="a3"/>
          <w:sz w:val="28"/>
          <w:szCs w:val="28"/>
        </w:rPr>
        <w:t>ы</w:t>
      </w:r>
      <w:r w:rsidRPr="00D6503D">
        <w:rPr>
          <w:rStyle w:val="a3"/>
          <w:sz w:val="28"/>
          <w:szCs w:val="28"/>
        </w:rPr>
        <w:t xml:space="preserve"> АСОИ </w:t>
      </w:r>
      <w:proofErr w:type="spellStart"/>
      <w:r w:rsidRPr="00D6503D">
        <w:rPr>
          <w:rStyle w:val="a3"/>
          <w:sz w:val="28"/>
          <w:szCs w:val="28"/>
        </w:rPr>
        <w:t>ФинЦЕРТ</w:t>
      </w:r>
      <w:proofErr w:type="spellEnd"/>
      <w:r w:rsidR="0062323B">
        <w:rPr>
          <w:rStyle w:val="a3"/>
          <w:sz w:val="28"/>
          <w:szCs w:val="28"/>
        </w:rPr>
        <w:t xml:space="preserve"> </w:t>
      </w:r>
      <w:r w:rsidR="0062323B" w:rsidRPr="00D6503D">
        <w:rPr>
          <w:rStyle w:val="a3"/>
          <w:sz w:val="28"/>
          <w:szCs w:val="28"/>
        </w:rPr>
        <w:t xml:space="preserve">(визуальные формы Личного кабинета и взаимодействие по </w:t>
      </w:r>
      <w:r w:rsidR="0062323B" w:rsidRPr="00D6503D">
        <w:rPr>
          <w:rStyle w:val="a3"/>
          <w:sz w:val="28"/>
          <w:szCs w:val="28"/>
          <w:lang w:val="en-US"/>
        </w:rPr>
        <w:t>API</w:t>
      </w:r>
      <w:r w:rsidR="0062323B" w:rsidRPr="00D6503D">
        <w:rPr>
          <w:rStyle w:val="a3"/>
          <w:sz w:val="28"/>
          <w:szCs w:val="28"/>
        </w:rPr>
        <w:t>)</w:t>
      </w:r>
      <w:r w:rsidR="00D6503D">
        <w:rPr>
          <w:rStyle w:val="a3"/>
          <w:sz w:val="28"/>
          <w:szCs w:val="28"/>
        </w:rPr>
        <w:t>;</w:t>
      </w:r>
    </w:p>
    <w:p w:rsidR="00D6503D" w:rsidRDefault="00D6503D" w:rsidP="008945F3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документация,</w:t>
      </w:r>
      <w:r w:rsidR="00356A02">
        <w:rPr>
          <w:sz w:val="28"/>
          <w:szCs w:val="28"/>
        </w:rPr>
        <w:t xml:space="preserve"> </w:t>
      </w:r>
      <w:r w:rsidR="00356A02" w:rsidRPr="00D6503D">
        <w:rPr>
          <w:sz w:val="28"/>
          <w:szCs w:val="28"/>
        </w:rPr>
        <w:t>реализующ</w:t>
      </w:r>
      <w:r w:rsidR="00CE15DD">
        <w:rPr>
          <w:sz w:val="28"/>
          <w:szCs w:val="28"/>
        </w:rPr>
        <w:t>ая</w:t>
      </w:r>
      <w:r w:rsidR="00356A02" w:rsidRPr="00D6503D">
        <w:rPr>
          <w:sz w:val="28"/>
          <w:szCs w:val="28"/>
        </w:rPr>
        <w:t xml:space="preserve"> новый </w:t>
      </w:r>
      <w:r w:rsidR="00356A02">
        <w:rPr>
          <w:sz w:val="28"/>
          <w:szCs w:val="28"/>
        </w:rPr>
        <w:t>С</w:t>
      </w:r>
      <w:r w:rsidR="00356A02" w:rsidRPr="00D6503D">
        <w:rPr>
          <w:sz w:val="28"/>
          <w:szCs w:val="28"/>
        </w:rPr>
        <w:t>тандарт взаимодействия</w:t>
      </w:r>
      <w:r w:rsidR="00CE15D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описывающая:</w:t>
      </w:r>
    </w:p>
    <w:p w:rsidR="00D6503D" w:rsidRDefault="00D6503D" w:rsidP="008945F3">
      <w:pPr>
        <w:pStyle w:val="1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D6503D">
        <w:rPr>
          <w:sz w:val="28"/>
          <w:szCs w:val="28"/>
        </w:rPr>
        <w:t>вызов</w:t>
      </w:r>
      <w:r>
        <w:rPr>
          <w:sz w:val="28"/>
          <w:szCs w:val="28"/>
        </w:rPr>
        <w:t>ы</w:t>
      </w:r>
      <w:r w:rsidRPr="00D650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API</w:t>
      </w:r>
      <w:r w:rsidRPr="00D6503D">
        <w:rPr>
          <w:sz w:val="28"/>
          <w:szCs w:val="28"/>
        </w:rPr>
        <w:t xml:space="preserve"> АСОИ </w:t>
      </w:r>
      <w:proofErr w:type="spellStart"/>
      <w:r w:rsidRPr="00D6503D">
        <w:rPr>
          <w:sz w:val="28"/>
          <w:szCs w:val="28"/>
        </w:rPr>
        <w:t>ФинЦЕРТ</w:t>
      </w:r>
      <w:proofErr w:type="spellEnd"/>
      <w:r>
        <w:rPr>
          <w:sz w:val="28"/>
          <w:szCs w:val="28"/>
        </w:rPr>
        <w:t>;</w:t>
      </w:r>
    </w:p>
    <w:p w:rsidR="00D6503D" w:rsidRDefault="0062323B" w:rsidP="008945F3">
      <w:pPr>
        <w:pStyle w:val="1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62323B">
        <w:rPr>
          <w:sz w:val="28"/>
          <w:szCs w:val="28"/>
        </w:rPr>
        <w:t>формат</w:t>
      </w:r>
      <w:r>
        <w:rPr>
          <w:sz w:val="28"/>
          <w:szCs w:val="28"/>
        </w:rPr>
        <w:t>ы</w:t>
      </w:r>
      <w:r w:rsidRPr="0062323B">
        <w:rPr>
          <w:sz w:val="28"/>
          <w:szCs w:val="28"/>
        </w:rPr>
        <w:t>, схем</w:t>
      </w:r>
      <w:r>
        <w:rPr>
          <w:sz w:val="28"/>
          <w:szCs w:val="28"/>
        </w:rPr>
        <w:t>ы</w:t>
      </w:r>
      <w:r w:rsidRPr="0062323B">
        <w:rPr>
          <w:sz w:val="28"/>
          <w:szCs w:val="28"/>
        </w:rPr>
        <w:t xml:space="preserve"> данных запросов/</w:t>
      </w:r>
      <w:r>
        <w:rPr>
          <w:sz w:val="28"/>
          <w:szCs w:val="28"/>
        </w:rPr>
        <w:t xml:space="preserve"> </w:t>
      </w:r>
      <w:r w:rsidRPr="0062323B">
        <w:rPr>
          <w:sz w:val="28"/>
          <w:szCs w:val="28"/>
        </w:rPr>
        <w:t>отв</w:t>
      </w:r>
      <w:r>
        <w:rPr>
          <w:sz w:val="28"/>
          <w:szCs w:val="28"/>
        </w:rPr>
        <w:t>е</w:t>
      </w:r>
      <w:r w:rsidRPr="0062323B">
        <w:rPr>
          <w:sz w:val="28"/>
          <w:szCs w:val="28"/>
        </w:rPr>
        <w:t>тов/</w:t>
      </w:r>
      <w:r>
        <w:rPr>
          <w:sz w:val="28"/>
          <w:szCs w:val="28"/>
        </w:rPr>
        <w:t xml:space="preserve"> </w:t>
      </w:r>
      <w:r w:rsidRPr="0062323B">
        <w:rPr>
          <w:sz w:val="28"/>
          <w:szCs w:val="28"/>
        </w:rPr>
        <w:t xml:space="preserve">уведомлений и электронных форм </w:t>
      </w:r>
      <w:r>
        <w:rPr>
          <w:sz w:val="28"/>
          <w:szCs w:val="28"/>
          <w:lang w:val="en-US"/>
        </w:rPr>
        <w:t>API</w:t>
      </w:r>
      <w:r w:rsidRPr="0062323B">
        <w:rPr>
          <w:sz w:val="28"/>
          <w:szCs w:val="28"/>
        </w:rPr>
        <w:t xml:space="preserve"> АСОИ </w:t>
      </w:r>
      <w:proofErr w:type="spellStart"/>
      <w:r w:rsidRPr="0062323B">
        <w:rPr>
          <w:sz w:val="28"/>
          <w:szCs w:val="28"/>
        </w:rPr>
        <w:t>ФинЦЕРТ</w:t>
      </w:r>
      <w:proofErr w:type="spellEnd"/>
      <w:r>
        <w:rPr>
          <w:sz w:val="28"/>
          <w:szCs w:val="28"/>
        </w:rPr>
        <w:t>;</w:t>
      </w:r>
    </w:p>
    <w:p w:rsidR="0062323B" w:rsidRDefault="0062323B" w:rsidP="008945F3">
      <w:pPr>
        <w:pStyle w:val="1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62323B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62323B">
        <w:rPr>
          <w:sz w:val="28"/>
          <w:szCs w:val="28"/>
        </w:rPr>
        <w:t xml:space="preserve"> заполнения и параметр</w:t>
      </w:r>
      <w:r>
        <w:rPr>
          <w:sz w:val="28"/>
          <w:szCs w:val="28"/>
        </w:rPr>
        <w:t>ы</w:t>
      </w:r>
      <w:r w:rsidRPr="0062323B">
        <w:rPr>
          <w:sz w:val="28"/>
          <w:szCs w:val="28"/>
        </w:rPr>
        <w:t xml:space="preserve"> валидации полей электронных форм в личном кабинете участника</w:t>
      </w:r>
      <w:r>
        <w:rPr>
          <w:sz w:val="28"/>
          <w:szCs w:val="28"/>
        </w:rPr>
        <w:t xml:space="preserve"> и в режиме </w:t>
      </w:r>
      <w:r w:rsidRPr="00D6503D">
        <w:rPr>
          <w:rStyle w:val="a3"/>
          <w:sz w:val="28"/>
          <w:szCs w:val="28"/>
        </w:rPr>
        <w:t>взаимодействи</w:t>
      </w:r>
      <w:r>
        <w:rPr>
          <w:rStyle w:val="a3"/>
          <w:sz w:val="28"/>
          <w:szCs w:val="28"/>
        </w:rPr>
        <w:t>я</w:t>
      </w:r>
      <w:r w:rsidRPr="00D6503D">
        <w:rPr>
          <w:rStyle w:val="a3"/>
          <w:sz w:val="28"/>
          <w:szCs w:val="28"/>
        </w:rPr>
        <w:t xml:space="preserve"> по </w:t>
      </w:r>
      <w:r w:rsidRPr="00D6503D">
        <w:rPr>
          <w:rStyle w:val="a3"/>
          <w:sz w:val="28"/>
          <w:szCs w:val="28"/>
          <w:lang w:val="en-US"/>
        </w:rPr>
        <w:t>API</w:t>
      </w:r>
      <w:r>
        <w:rPr>
          <w:sz w:val="28"/>
          <w:szCs w:val="28"/>
        </w:rPr>
        <w:t>;</w:t>
      </w:r>
    </w:p>
    <w:p w:rsidR="00356A02" w:rsidRDefault="00356A02" w:rsidP="008945F3">
      <w:pPr>
        <w:pStyle w:val="1"/>
        <w:numPr>
          <w:ilvl w:val="0"/>
          <w:numId w:val="4"/>
        </w:num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</w:t>
      </w:r>
      <w:r w:rsidRPr="00356A02">
        <w:rPr>
          <w:rStyle w:val="a3"/>
          <w:sz w:val="28"/>
          <w:szCs w:val="28"/>
        </w:rPr>
        <w:t>араметры оценки и порядок формирования значений для заполнения критериев легитимности операции без согласия, характеризующие</w:t>
      </w:r>
      <w:r>
        <w:rPr>
          <w:rStyle w:val="a3"/>
          <w:sz w:val="28"/>
          <w:szCs w:val="28"/>
        </w:rPr>
        <w:t>:</w:t>
      </w:r>
    </w:p>
    <w:p w:rsidR="00356A02" w:rsidRDefault="00356A02" w:rsidP="008945F3">
      <w:pPr>
        <w:pStyle w:val="1"/>
        <w:numPr>
          <w:ilvl w:val="1"/>
          <w:numId w:val="4"/>
        </w:numPr>
        <w:spacing w:line="360" w:lineRule="auto"/>
        <w:jc w:val="both"/>
        <w:rPr>
          <w:rStyle w:val="a3"/>
          <w:sz w:val="28"/>
          <w:szCs w:val="28"/>
        </w:rPr>
      </w:pPr>
      <w:r w:rsidRPr="00356A02">
        <w:rPr>
          <w:rStyle w:val="a3"/>
          <w:sz w:val="28"/>
          <w:szCs w:val="28"/>
        </w:rPr>
        <w:t>плательщика</w:t>
      </w:r>
      <w:r>
        <w:rPr>
          <w:rStyle w:val="a3"/>
          <w:sz w:val="28"/>
          <w:szCs w:val="28"/>
        </w:rPr>
        <w:t>;</w:t>
      </w:r>
    </w:p>
    <w:p w:rsidR="00356A02" w:rsidRDefault="00356A02" w:rsidP="008945F3">
      <w:pPr>
        <w:pStyle w:val="1"/>
        <w:numPr>
          <w:ilvl w:val="1"/>
          <w:numId w:val="4"/>
        </w:numPr>
        <w:spacing w:line="360" w:lineRule="auto"/>
        <w:jc w:val="both"/>
        <w:rPr>
          <w:rStyle w:val="a3"/>
          <w:sz w:val="28"/>
          <w:szCs w:val="28"/>
        </w:rPr>
      </w:pPr>
      <w:r w:rsidRPr="00356A02">
        <w:rPr>
          <w:rStyle w:val="a3"/>
          <w:sz w:val="28"/>
          <w:szCs w:val="28"/>
        </w:rPr>
        <w:t>получателя средств</w:t>
      </w:r>
      <w:r>
        <w:rPr>
          <w:rStyle w:val="a3"/>
          <w:sz w:val="28"/>
          <w:szCs w:val="28"/>
        </w:rPr>
        <w:t>;</w:t>
      </w:r>
    </w:p>
    <w:p w:rsidR="00356A02" w:rsidRDefault="00356A02" w:rsidP="008945F3">
      <w:pPr>
        <w:pStyle w:val="1"/>
        <w:numPr>
          <w:ilvl w:val="1"/>
          <w:numId w:val="4"/>
        </w:num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операцию;</w:t>
      </w:r>
    </w:p>
    <w:p w:rsidR="00356A02" w:rsidRDefault="00356A02" w:rsidP="008945F3">
      <w:pPr>
        <w:pStyle w:val="1"/>
        <w:numPr>
          <w:ilvl w:val="0"/>
          <w:numId w:val="4"/>
        </w:numPr>
        <w:spacing w:line="360" w:lineRule="auto"/>
        <w:jc w:val="both"/>
        <w:rPr>
          <w:rStyle w:val="a3"/>
          <w:sz w:val="28"/>
          <w:szCs w:val="28"/>
        </w:rPr>
      </w:pPr>
      <w:r w:rsidRPr="00356A02">
        <w:rPr>
          <w:rStyle w:val="a3"/>
          <w:sz w:val="28"/>
          <w:szCs w:val="28"/>
        </w:rPr>
        <w:t>примеры корректно заполненных запросов и инцидентов всех типов в соответствии с</w:t>
      </w:r>
      <w:r>
        <w:rPr>
          <w:rStyle w:val="a3"/>
          <w:sz w:val="28"/>
          <w:szCs w:val="28"/>
        </w:rPr>
        <w:t>о Стандартом?</w:t>
      </w:r>
    </w:p>
    <w:p w:rsidR="00356A02" w:rsidRDefault="00356A02" w:rsidP="008945F3">
      <w:pPr>
        <w:rPr>
          <w:rStyle w:val="a3"/>
          <w:rFonts w:eastAsia="Courier New"/>
          <w:sz w:val="28"/>
          <w:szCs w:val="28"/>
          <w:u w:val="single"/>
        </w:rPr>
      </w:pPr>
    </w:p>
    <w:p w:rsidR="00F43ABA" w:rsidRPr="00D6503D" w:rsidRDefault="004206C8" w:rsidP="008945F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6503D">
        <w:rPr>
          <w:rStyle w:val="a3"/>
          <w:sz w:val="28"/>
          <w:szCs w:val="28"/>
          <w:u w:val="single"/>
        </w:rPr>
        <w:t>Организационно-технологические вопросы:</w:t>
      </w:r>
    </w:p>
    <w:p w:rsidR="008945F3" w:rsidRDefault="008945F3" w:rsidP="008945F3">
      <w:pPr>
        <w:pStyle w:val="1"/>
        <w:numPr>
          <w:ilvl w:val="0"/>
          <w:numId w:val="2"/>
        </w:numPr>
        <w:spacing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Каковы сроки и условия </w:t>
      </w:r>
      <w:r w:rsidRPr="0062323B">
        <w:rPr>
          <w:rStyle w:val="a3"/>
          <w:sz w:val="28"/>
          <w:szCs w:val="28"/>
        </w:rPr>
        <w:t>переходного периода</w:t>
      </w:r>
      <w:r>
        <w:rPr>
          <w:rStyle w:val="a3"/>
          <w:sz w:val="28"/>
          <w:szCs w:val="28"/>
        </w:rPr>
        <w:t xml:space="preserve">, в который </w:t>
      </w:r>
      <w:r w:rsidRPr="008945F3">
        <w:rPr>
          <w:rStyle w:val="a3"/>
          <w:sz w:val="28"/>
          <w:szCs w:val="28"/>
        </w:rPr>
        <w:t>буд</w:t>
      </w:r>
      <w:r w:rsidR="001B2396">
        <w:rPr>
          <w:rStyle w:val="a3"/>
          <w:sz w:val="28"/>
          <w:szCs w:val="28"/>
        </w:rPr>
        <w:t>е</w:t>
      </w:r>
      <w:r w:rsidRPr="008945F3">
        <w:rPr>
          <w:rStyle w:val="a3"/>
          <w:sz w:val="28"/>
          <w:szCs w:val="28"/>
        </w:rPr>
        <w:t xml:space="preserve">т </w:t>
      </w:r>
      <w:r w:rsidR="001B2396">
        <w:rPr>
          <w:rStyle w:val="a3"/>
          <w:sz w:val="28"/>
          <w:szCs w:val="28"/>
        </w:rPr>
        <w:t>применяться порядок</w:t>
      </w:r>
      <w:r w:rsidRPr="008945F3">
        <w:rPr>
          <w:rStyle w:val="a3"/>
          <w:sz w:val="28"/>
          <w:szCs w:val="28"/>
        </w:rPr>
        <w:t xml:space="preserve"> взаимодействия </w:t>
      </w:r>
      <w:r w:rsidR="001B2396">
        <w:rPr>
          <w:rStyle w:val="a3"/>
          <w:sz w:val="28"/>
          <w:szCs w:val="28"/>
        </w:rPr>
        <w:t xml:space="preserve">как </w:t>
      </w:r>
      <w:r>
        <w:rPr>
          <w:rStyle w:val="a3"/>
          <w:sz w:val="28"/>
          <w:szCs w:val="28"/>
        </w:rPr>
        <w:t xml:space="preserve">из </w:t>
      </w:r>
      <w:r w:rsidR="001B2396">
        <w:rPr>
          <w:rStyle w:val="a3"/>
          <w:sz w:val="28"/>
          <w:szCs w:val="28"/>
        </w:rPr>
        <w:t xml:space="preserve">текущей, так и из </w:t>
      </w:r>
      <w:r>
        <w:rPr>
          <w:rStyle w:val="a3"/>
          <w:sz w:val="28"/>
          <w:szCs w:val="28"/>
        </w:rPr>
        <w:t>новой редакци</w:t>
      </w:r>
      <w:r w:rsidR="001B2396">
        <w:rPr>
          <w:rStyle w:val="a3"/>
          <w:sz w:val="28"/>
          <w:szCs w:val="28"/>
        </w:rPr>
        <w:t>и</w:t>
      </w:r>
      <w:r>
        <w:rPr>
          <w:rStyle w:val="a3"/>
          <w:sz w:val="28"/>
          <w:szCs w:val="28"/>
        </w:rPr>
        <w:t xml:space="preserve"> Стандарта:</w:t>
      </w:r>
    </w:p>
    <w:p w:rsidR="008945F3" w:rsidRDefault="001B2396" w:rsidP="008945F3">
      <w:pPr>
        <w:pStyle w:val="1"/>
        <w:numPr>
          <w:ilvl w:val="0"/>
          <w:numId w:val="5"/>
        </w:num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для визуального </w:t>
      </w:r>
      <w:r w:rsidRPr="001B2396">
        <w:rPr>
          <w:rStyle w:val="a3"/>
          <w:sz w:val="28"/>
          <w:szCs w:val="28"/>
        </w:rPr>
        <w:t>интерфейс</w:t>
      </w:r>
      <w:r>
        <w:rPr>
          <w:rStyle w:val="a3"/>
          <w:sz w:val="28"/>
          <w:szCs w:val="28"/>
        </w:rPr>
        <w:t>а</w:t>
      </w:r>
      <w:r w:rsidRPr="001B2396">
        <w:rPr>
          <w:rStyle w:val="a3"/>
          <w:sz w:val="28"/>
          <w:szCs w:val="28"/>
        </w:rPr>
        <w:t xml:space="preserve"> Личного кабинета участника АСОИ </w:t>
      </w:r>
      <w:proofErr w:type="spellStart"/>
      <w:r w:rsidRPr="001B2396">
        <w:rPr>
          <w:rStyle w:val="a3"/>
          <w:sz w:val="28"/>
          <w:szCs w:val="28"/>
        </w:rPr>
        <w:t>ФинЦЕРТ</w:t>
      </w:r>
      <w:proofErr w:type="spellEnd"/>
      <w:r>
        <w:rPr>
          <w:rStyle w:val="a3"/>
          <w:sz w:val="28"/>
          <w:szCs w:val="28"/>
        </w:rPr>
        <w:t>;</w:t>
      </w:r>
    </w:p>
    <w:p w:rsidR="001B2396" w:rsidRDefault="001B2396" w:rsidP="008945F3">
      <w:pPr>
        <w:pStyle w:val="1"/>
        <w:numPr>
          <w:ilvl w:val="0"/>
          <w:numId w:val="5"/>
        </w:num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для взаимодействия по </w:t>
      </w:r>
      <w:r>
        <w:rPr>
          <w:rStyle w:val="a3"/>
          <w:sz w:val="28"/>
          <w:szCs w:val="28"/>
          <w:lang w:val="en-US"/>
        </w:rPr>
        <w:t>API</w:t>
      </w:r>
      <w:r>
        <w:rPr>
          <w:rStyle w:val="a3"/>
          <w:sz w:val="28"/>
          <w:szCs w:val="28"/>
        </w:rPr>
        <w:t>;</w:t>
      </w:r>
    </w:p>
    <w:p w:rsidR="001B2396" w:rsidRDefault="001B2396" w:rsidP="008945F3">
      <w:pPr>
        <w:pStyle w:val="1"/>
        <w:numPr>
          <w:ilvl w:val="0"/>
          <w:numId w:val="5"/>
        </w:num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для тестовых ресурсов </w:t>
      </w:r>
      <w:r w:rsidRPr="00D6503D">
        <w:rPr>
          <w:rStyle w:val="a3"/>
          <w:sz w:val="28"/>
          <w:szCs w:val="28"/>
        </w:rPr>
        <w:t xml:space="preserve">АСОИ </w:t>
      </w:r>
      <w:proofErr w:type="spellStart"/>
      <w:r w:rsidRPr="00D6503D">
        <w:rPr>
          <w:rStyle w:val="a3"/>
          <w:sz w:val="28"/>
          <w:szCs w:val="28"/>
        </w:rPr>
        <w:t>ФинЦЕРТ</w:t>
      </w:r>
      <w:proofErr w:type="spellEnd"/>
      <w:r w:rsidRPr="00D6503D">
        <w:rPr>
          <w:rStyle w:val="a3"/>
          <w:sz w:val="28"/>
          <w:szCs w:val="28"/>
        </w:rPr>
        <w:t xml:space="preserve">, включая текущее </w:t>
      </w:r>
      <w:r>
        <w:rPr>
          <w:rStyle w:val="a3"/>
          <w:sz w:val="28"/>
          <w:szCs w:val="28"/>
          <w:lang w:val="es-ES" w:eastAsia="es-ES" w:bidi="es-ES"/>
        </w:rPr>
        <w:t>API</w:t>
      </w:r>
      <w:r w:rsidRPr="00D6503D">
        <w:rPr>
          <w:rStyle w:val="a3"/>
          <w:sz w:val="28"/>
          <w:szCs w:val="28"/>
          <w:lang w:val="es-ES" w:eastAsia="es-ES" w:bidi="es-ES"/>
        </w:rPr>
        <w:t xml:space="preserve"> </w:t>
      </w:r>
      <w:r w:rsidRPr="00D6503D">
        <w:rPr>
          <w:rStyle w:val="a3"/>
          <w:sz w:val="28"/>
          <w:szCs w:val="28"/>
        </w:rPr>
        <w:t>с текущей схемой данных</w:t>
      </w:r>
      <w:r>
        <w:rPr>
          <w:rStyle w:val="a3"/>
          <w:sz w:val="28"/>
          <w:szCs w:val="28"/>
        </w:rPr>
        <w:t xml:space="preserve"> (необходимо </w:t>
      </w:r>
      <w:r w:rsidRPr="00D6503D">
        <w:rPr>
          <w:rStyle w:val="a3"/>
          <w:sz w:val="28"/>
          <w:szCs w:val="28"/>
        </w:rPr>
        <w:t>для обеспечения сопровождения текущих эксплуатационных процедур</w:t>
      </w:r>
      <w:r>
        <w:rPr>
          <w:rStyle w:val="a3"/>
          <w:sz w:val="28"/>
          <w:szCs w:val="28"/>
        </w:rPr>
        <w:t>)?</w:t>
      </w:r>
    </w:p>
    <w:p w:rsidR="001B2396" w:rsidRDefault="001B2396" w:rsidP="008945F3">
      <w:pPr>
        <w:pStyle w:val="1"/>
        <w:numPr>
          <w:ilvl w:val="0"/>
          <w:numId w:val="2"/>
        </w:numPr>
        <w:spacing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Каковы с</w:t>
      </w:r>
      <w:r w:rsidR="004206C8" w:rsidRPr="00D6503D">
        <w:rPr>
          <w:rStyle w:val="a3"/>
          <w:sz w:val="28"/>
          <w:szCs w:val="28"/>
        </w:rPr>
        <w:t>рок и условия перехода на взаимодействие с Банком России по предоставлению</w:t>
      </w:r>
      <w:r>
        <w:rPr>
          <w:rStyle w:val="a3"/>
          <w:sz w:val="28"/>
          <w:szCs w:val="28"/>
        </w:rPr>
        <w:t>:</w:t>
      </w:r>
    </w:p>
    <w:p w:rsidR="001B2396" w:rsidRDefault="001B2396" w:rsidP="001B2396">
      <w:pPr>
        <w:pStyle w:val="1"/>
        <w:numPr>
          <w:ilvl w:val="0"/>
          <w:numId w:val="6"/>
        </w:numPr>
        <w:spacing w:line="360" w:lineRule="auto"/>
        <w:jc w:val="both"/>
        <w:rPr>
          <w:rStyle w:val="a3"/>
          <w:sz w:val="28"/>
          <w:szCs w:val="28"/>
        </w:rPr>
      </w:pPr>
      <w:r w:rsidRPr="00D6503D">
        <w:rPr>
          <w:rStyle w:val="a3"/>
          <w:sz w:val="28"/>
          <w:szCs w:val="28"/>
        </w:rPr>
        <w:t xml:space="preserve">данных о случаях и (или) попытках осуществления переводов денежных средств без согласия клиента (формы данных </w:t>
      </w:r>
      <w:r w:rsidRPr="00D6503D">
        <w:rPr>
          <w:rStyle w:val="a3"/>
          <w:sz w:val="28"/>
          <w:szCs w:val="28"/>
          <w:lang w:val="es-ES" w:eastAsia="es-ES" w:bidi="es-ES"/>
        </w:rPr>
        <w:t>NTF_OWC_*)</w:t>
      </w:r>
      <w:r>
        <w:rPr>
          <w:rStyle w:val="a3"/>
          <w:sz w:val="28"/>
          <w:szCs w:val="28"/>
          <w:lang w:eastAsia="es-ES" w:bidi="es-ES"/>
        </w:rPr>
        <w:t>;</w:t>
      </w:r>
    </w:p>
    <w:p w:rsidR="001B2396" w:rsidRDefault="004206C8" w:rsidP="001B2396">
      <w:pPr>
        <w:pStyle w:val="1"/>
        <w:numPr>
          <w:ilvl w:val="0"/>
          <w:numId w:val="6"/>
        </w:numPr>
        <w:spacing w:line="360" w:lineRule="auto"/>
        <w:jc w:val="both"/>
        <w:rPr>
          <w:rStyle w:val="a3"/>
          <w:sz w:val="28"/>
          <w:szCs w:val="28"/>
        </w:rPr>
      </w:pPr>
      <w:r w:rsidRPr="004206C8">
        <w:rPr>
          <w:rStyle w:val="a3"/>
          <w:sz w:val="28"/>
          <w:szCs w:val="28"/>
        </w:rPr>
        <w:t>ответов на запросы Банка России (в новом формате) - на запросы по операциям без согласия (формы данных REQ_OWC_* RESPOWC*)</w:t>
      </w:r>
      <w:r>
        <w:rPr>
          <w:rStyle w:val="a3"/>
          <w:sz w:val="28"/>
          <w:szCs w:val="28"/>
        </w:rPr>
        <w:t>;</w:t>
      </w:r>
    </w:p>
    <w:p w:rsidR="004206C8" w:rsidRDefault="004206C8" w:rsidP="001B2396">
      <w:pPr>
        <w:pStyle w:val="1"/>
        <w:numPr>
          <w:ilvl w:val="0"/>
          <w:numId w:val="6"/>
        </w:numPr>
        <w:spacing w:line="360" w:lineRule="auto"/>
        <w:jc w:val="both"/>
        <w:rPr>
          <w:rStyle w:val="a3"/>
          <w:sz w:val="28"/>
          <w:szCs w:val="28"/>
        </w:rPr>
      </w:pPr>
      <w:r w:rsidRPr="004206C8">
        <w:rPr>
          <w:rStyle w:val="a3"/>
          <w:sz w:val="28"/>
          <w:szCs w:val="28"/>
        </w:rPr>
        <w:t>ответов на запросы Банка России (в новом формате) в целях получения данных об операции без согласия на основании сведений о совершенных противоправных действиях от федерального органа исполнительной власти в сфере внутренних дел (формы данных REQ OWC UUID, RESPOWCUUID)</w:t>
      </w:r>
      <w:r>
        <w:rPr>
          <w:rStyle w:val="a3"/>
          <w:sz w:val="28"/>
          <w:szCs w:val="28"/>
        </w:rPr>
        <w:t>;</w:t>
      </w:r>
    </w:p>
    <w:p w:rsidR="004206C8" w:rsidRDefault="004206C8" w:rsidP="001B2396">
      <w:pPr>
        <w:pStyle w:val="1"/>
        <w:numPr>
          <w:ilvl w:val="0"/>
          <w:numId w:val="6"/>
        </w:numPr>
        <w:spacing w:line="360" w:lineRule="auto"/>
        <w:jc w:val="both"/>
        <w:rPr>
          <w:rStyle w:val="a3"/>
          <w:sz w:val="28"/>
          <w:szCs w:val="28"/>
        </w:rPr>
      </w:pPr>
      <w:r w:rsidRPr="004206C8">
        <w:rPr>
          <w:rStyle w:val="a3"/>
          <w:sz w:val="28"/>
          <w:szCs w:val="28"/>
        </w:rPr>
        <w:t>информации и ответов на запросы об инцидентах защиты информации в новом формате (формы данных *_ISI_*), об инцидентах операционной над</w:t>
      </w:r>
      <w:r>
        <w:rPr>
          <w:rStyle w:val="a3"/>
          <w:sz w:val="28"/>
          <w:szCs w:val="28"/>
        </w:rPr>
        <w:t>е</w:t>
      </w:r>
      <w:r w:rsidRPr="004206C8">
        <w:rPr>
          <w:rStyle w:val="a3"/>
          <w:sz w:val="28"/>
          <w:szCs w:val="28"/>
        </w:rPr>
        <w:t>жности в новом формате (формы данных *_ORI_*), о выявленной компьютерной атаке или уязвимости информационной безопасности (формы данных *_1ЕР_*)</w:t>
      </w:r>
      <w:r>
        <w:rPr>
          <w:rStyle w:val="a3"/>
          <w:sz w:val="28"/>
          <w:szCs w:val="28"/>
        </w:rPr>
        <w:t>, другим формам?</w:t>
      </w:r>
    </w:p>
    <w:p w:rsidR="00F43ABA" w:rsidRPr="004206C8" w:rsidRDefault="004206C8" w:rsidP="004206C8">
      <w:pPr>
        <w:pStyle w:val="1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  <w:lang w:eastAsia="es-ES" w:bidi="es-ES"/>
        </w:rPr>
        <w:t>Какое количество запросов</w:t>
      </w:r>
      <w:r w:rsidRPr="00D6503D">
        <w:rPr>
          <w:rStyle w:val="a3"/>
          <w:sz w:val="28"/>
          <w:szCs w:val="28"/>
          <w:lang w:val="es-ES" w:eastAsia="es-ES" w:bidi="es-ES"/>
        </w:rPr>
        <w:t xml:space="preserve"> REQ_OWC_UUID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eastAsia="es-ES" w:bidi="es-ES"/>
        </w:rPr>
        <w:t>планируется направлять в адрес кредитной организации в течен</w:t>
      </w:r>
      <w:r>
        <w:rPr>
          <w:rStyle w:val="a3"/>
          <w:sz w:val="28"/>
          <w:szCs w:val="28"/>
        </w:rPr>
        <w:t>ие дня/ месяца?</w:t>
      </w:r>
    </w:p>
    <w:sectPr w:rsidR="00F43ABA" w:rsidRPr="004206C8" w:rsidSect="004206C8">
      <w:headerReference w:type="even" r:id="rId7"/>
      <w:headerReference w:type="default" r:id="rId8"/>
      <w:footerReference w:type="default" r:id="rId9"/>
      <w:type w:val="continuous"/>
      <w:pgSz w:w="11900" w:h="16840"/>
      <w:pgMar w:top="993" w:right="960" w:bottom="851" w:left="1418" w:header="709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9C6" w:rsidRDefault="004206C8">
      <w:r>
        <w:separator/>
      </w:r>
    </w:p>
  </w:endnote>
  <w:endnote w:type="continuationSeparator" w:id="0">
    <w:p w:rsidR="009179C6" w:rsidRDefault="0042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09939428"/>
      <w:docPartObj>
        <w:docPartGallery w:val="Page Numbers (Bottom of Page)"/>
        <w:docPartUnique/>
      </w:docPartObj>
    </w:sdtPr>
    <w:sdtEndPr/>
    <w:sdtContent>
      <w:p w:rsidR="0062323B" w:rsidRPr="0062323B" w:rsidRDefault="0062323B" w:rsidP="004206C8">
        <w:pPr>
          <w:pStyle w:val="a6"/>
          <w:jc w:val="right"/>
          <w:rPr>
            <w:rFonts w:ascii="Times New Roman" w:hAnsi="Times New Roman" w:cs="Times New Roman"/>
          </w:rPr>
        </w:pPr>
        <w:r w:rsidRPr="0062323B">
          <w:rPr>
            <w:rFonts w:ascii="Times New Roman" w:hAnsi="Times New Roman" w:cs="Times New Roman"/>
          </w:rPr>
          <w:fldChar w:fldCharType="begin"/>
        </w:r>
        <w:r w:rsidRPr="0062323B">
          <w:rPr>
            <w:rFonts w:ascii="Times New Roman" w:hAnsi="Times New Roman" w:cs="Times New Roman"/>
          </w:rPr>
          <w:instrText>PAGE   \* MERGEFORMAT</w:instrText>
        </w:r>
        <w:r w:rsidRPr="0062323B">
          <w:rPr>
            <w:rFonts w:ascii="Times New Roman" w:hAnsi="Times New Roman" w:cs="Times New Roman"/>
          </w:rPr>
          <w:fldChar w:fldCharType="separate"/>
        </w:r>
        <w:r w:rsidRPr="0062323B">
          <w:rPr>
            <w:rFonts w:ascii="Times New Roman" w:hAnsi="Times New Roman" w:cs="Times New Roman"/>
          </w:rPr>
          <w:t>2</w:t>
        </w:r>
        <w:r w:rsidRPr="0062323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ABA" w:rsidRDefault="00F43ABA"/>
  </w:footnote>
  <w:footnote w:type="continuationSeparator" w:id="0">
    <w:p w:rsidR="00F43ABA" w:rsidRDefault="00F43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ABA" w:rsidRDefault="004206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379095</wp:posOffset>
              </wp:positionV>
              <wp:extent cx="54610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3ABA" w:rsidRDefault="004206C8">
                          <w:pPr>
                            <w:pStyle w:val="22"/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09.4pt;margin-top:29.85pt;width:4.3pt;height:7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" filled="f" stroked="f">
              <v:textbox style="mso-fit-shape-to-text:t" inset="0,0,0,0">
                <w:txbxContent>
                  <w:p w:rsidR="00F43ABA" w:rsidRDefault="004206C8">
                    <w:pPr>
                      <w:pStyle w:val="22"/>
                    </w:pPr>
                    <w:r>
                      <w:rPr>
                        <w:rStyle w:val="21"/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ABA" w:rsidRDefault="00F43AB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BC4"/>
    <w:multiLevelType w:val="hybridMultilevel"/>
    <w:tmpl w:val="92DC8EFC"/>
    <w:lvl w:ilvl="0" w:tplc="C9928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9B5C64"/>
    <w:multiLevelType w:val="hybridMultilevel"/>
    <w:tmpl w:val="7396E0BA"/>
    <w:lvl w:ilvl="0" w:tplc="C9928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72621B"/>
    <w:multiLevelType w:val="hybridMultilevel"/>
    <w:tmpl w:val="EA507DE0"/>
    <w:lvl w:ilvl="0" w:tplc="C9928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201363"/>
    <w:multiLevelType w:val="multilevel"/>
    <w:tmpl w:val="E7CC0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717DFE"/>
    <w:multiLevelType w:val="multilevel"/>
    <w:tmpl w:val="BF8E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04719F"/>
    <w:multiLevelType w:val="hybridMultilevel"/>
    <w:tmpl w:val="54D04010"/>
    <w:lvl w:ilvl="0" w:tplc="C9928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9863601">
    <w:abstractNumId w:val="3"/>
  </w:num>
  <w:num w:numId="2" w16cid:durableId="979116403">
    <w:abstractNumId w:val="4"/>
  </w:num>
  <w:num w:numId="3" w16cid:durableId="631061310">
    <w:abstractNumId w:val="5"/>
  </w:num>
  <w:num w:numId="4" w16cid:durableId="601381714">
    <w:abstractNumId w:val="1"/>
  </w:num>
  <w:num w:numId="5" w16cid:durableId="628899708">
    <w:abstractNumId w:val="2"/>
  </w:num>
  <w:num w:numId="6" w16cid:durableId="3417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BA"/>
    <w:rsid w:val="001B2396"/>
    <w:rsid w:val="00356A02"/>
    <w:rsid w:val="004206C8"/>
    <w:rsid w:val="0062323B"/>
    <w:rsid w:val="0088189D"/>
    <w:rsid w:val="008945F3"/>
    <w:rsid w:val="009179C6"/>
    <w:rsid w:val="00CE15DD"/>
    <w:rsid w:val="00D6503D"/>
    <w:rsid w:val="00F4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DD32F"/>
  <w15:docId w15:val="{D970305B-40D6-4095-B9F4-02F90450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5060B5"/>
      <w:sz w:val="86"/>
      <w:szCs w:val="8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1A2148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D5769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30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/>
      <w:ind w:left="1540"/>
      <w:outlineLvl w:val="0"/>
    </w:pPr>
    <w:rPr>
      <w:rFonts w:ascii="Arial" w:eastAsia="Arial" w:hAnsi="Arial" w:cs="Arial"/>
      <w:b/>
      <w:bCs/>
      <w:color w:val="5060B5"/>
      <w:sz w:val="86"/>
      <w:szCs w:val="86"/>
    </w:rPr>
  </w:style>
  <w:style w:type="paragraph" w:customStyle="1" w:styleId="40">
    <w:name w:val="Основной текст (4)"/>
    <w:basedOn w:val="a"/>
    <w:link w:val="4"/>
    <w:pPr>
      <w:spacing w:after="140"/>
      <w:ind w:firstLine="280"/>
    </w:pPr>
    <w:rPr>
      <w:rFonts w:ascii="Arial" w:eastAsia="Arial" w:hAnsi="Arial" w:cs="Arial"/>
      <w:color w:val="1A2148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57" w:lineRule="auto"/>
      <w:ind w:firstLine="280"/>
    </w:pPr>
    <w:rPr>
      <w:rFonts w:ascii="Arial" w:eastAsia="Arial" w:hAnsi="Arial" w:cs="Arial"/>
      <w:color w:val="4D5769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323B"/>
    <w:rPr>
      <w:color w:val="000000"/>
    </w:rPr>
  </w:style>
  <w:style w:type="paragraph" w:styleId="a8">
    <w:name w:val="header"/>
    <w:basedOn w:val="a"/>
    <w:link w:val="a9"/>
    <w:uiPriority w:val="99"/>
    <w:unhideWhenUsed/>
    <w:rsid w:val="006232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2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Глеб Жижанов</cp:lastModifiedBy>
  <cp:revision>4</cp:revision>
  <dcterms:created xsi:type="dcterms:W3CDTF">2023-03-30T08:48:00Z</dcterms:created>
  <dcterms:modified xsi:type="dcterms:W3CDTF">2023-03-30T10:23:00Z</dcterms:modified>
</cp:coreProperties>
</file>