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85B" w14:textId="7ABEE4AB" w:rsidR="00B23E5F" w:rsidRDefault="00B23E5F" w:rsidP="00B23E5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3FBA0C" wp14:editId="4259A834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1447800" cy="1203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1AE43" w14:textId="046FDF8D" w:rsidR="00317565" w:rsidRPr="00F94CD8" w:rsidRDefault="00317565" w:rsidP="00B23E5F">
      <w:pPr>
        <w:spacing w:before="48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CD8">
        <w:rPr>
          <w:rFonts w:ascii="Times New Roman" w:hAnsi="Times New Roman" w:cs="Times New Roman"/>
          <w:b/>
          <w:sz w:val="26"/>
          <w:szCs w:val="26"/>
        </w:rPr>
        <w:t xml:space="preserve">Состав членов Комитета </w:t>
      </w:r>
      <w:r w:rsidR="00F366B2" w:rsidRPr="00F366B2">
        <w:rPr>
          <w:rFonts w:ascii="Times New Roman" w:hAnsi="Times New Roman" w:cs="Times New Roman"/>
          <w:b/>
          <w:sz w:val="26"/>
          <w:szCs w:val="26"/>
        </w:rPr>
        <w:t>по банкострахованию и взаимодействию банков</w:t>
      </w:r>
      <w:r w:rsidR="00F366B2" w:rsidRPr="00F366B2">
        <w:rPr>
          <w:rFonts w:ascii="Times New Roman" w:hAnsi="Times New Roman" w:cs="Times New Roman"/>
          <w:b/>
          <w:sz w:val="26"/>
          <w:szCs w:val="26"/>
        </w:rPr>
        <w:br/>
        <w:t>со страховыми компаниями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557"/>
        <w:gridCol w:w="5453"/>
      </w:tblGrid>
      <w:tr w:rsidR="00317565" w:rsidRPr="00F94CD8" w14:paraId="733A9B24" w14:textId="77777777" w:rsidTr="00CD6731">
        <w:trPr>
          <w:trHeight w:val="30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7127159B" w14:textId="77777777" w:rsidR="00317565" w:rsidRPr="00F94CD8" w:rsidRDefault="00317565" w:rsidP="0039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374DBBD" w14:textId="77777777" w:rsidR="00317565" w:rsidRPr="00F94CD8" w:rsidRDefault="00317565" w:rsidP="00CD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830" w:type="pct"/>
            <w:shd w:val="clear" w:color="auto" w:fill="auto"/>
            <w:vAlign w:val="center"/>
            <w:hideMark/>
          </w:tcPr>
          <w:p w14:paraId="351EA206" w14:textId="308A6F79" w:rsidR="00317565" w:rsidRPr="00F94CD8" w:rsidRDefault="00317565" w:rsidP="00CD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  <w:r w:rsidR="00F94CD8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в КО/</w:t>
            </w:r>
            <w:proofErr w:type="spellStart"/>
            <w:r w:rsidR="00F94CD8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Орг</w:t>
            </w:r>
            <w:proofErr w:type="spellEnd"/>
          </w:p>
        </w:tc>
      </w:tr>
      <w:tr w:rsidR="00317565" w:rsidRPr="00F94CD8" w14:paraId="3E40B89C" w14:textId="77777777" w:rsidTr="00B23E5F">
        <w:trPr>
          <w:trHeight w:val="369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B68603D" w14:textId="67DF356C" w:rsidR="00317565" w:rsidRPr="00F94CD8" w:rsidRDefault="003731E6" w:rsidP="00B23E5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="00317565" w:rsidRPr="00F94C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редседатель Комитета</w:t>
            </w:r>
          </w:p>
        </w:tc>
      </w:tr>
      <w:tr w:rsidR="00317565" w:rsidRPr="00F94CD8" w14:paraId="6116292B" w14:textId="77777777" w:rsidTr="00B96776">
        <w:trPr>
          <w:trHeight w:val="300"/>
        </w:trPr>
        <w:tc>
          <w:tcPr>
            <w:tcW w:w="324" w:type="pct"/>
            <w:shd w:val="clear" w:color="auto" w:fill="auto"/>
            <w:noWrap/>
          </w:tcPr>
          <w:p w14:paraId="53F71834" w14:textId="6F2DACDD" w:rsidR="00317565" w:rsidRPr="00F94CD8" w:rsidRDefault="00317565" w:rsidP="0067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66617" w:rsidRPr="00F94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6" w:type="pct"/>
            <w:shd w:val="clear" w:color="auto" w:fill="auto"/>
            <w:noWrap/>
          </w:tcPr>
          <w:p w14:paraId="47213C6B" w14:textId="35919C14" w:rsidR="00317565" w:rsidRPr="00F94CD8" w:rsidRDefault="0026643A" w:rsidP="0067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43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Ханин Олег Вячеславович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671D10B0" w14:textId="1D5D32D1" w:rsidR="00317565" w:rsidRPr="00E85209" w:rsidRDefault="00E85209" w:rsidP="00E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20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Генеральный директор ООО «СОЮЗ АЙТИ»</w:t>
            </w:r>
          </w:p>
        </w:tc>
      </w:tr>
      <w:tr w:rsidR="00317565" w:rsidRPr="00F94CD8" w14:paraId="5EE1DAC5" w14:textId="77777777" w:rsidTr="00B23E5F">
        <w:trPr>
          <w:trHeight w:val="561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C2B2972" w14:textId="6C9F6E50" w:rsidR="00317565" w:rsidRPr="00F94CD8" w:rsidRDefault="00317565" w:rsidP="00B23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4C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Комитета</w:t>
            </w:r>
          </w:p>
        </w:tc>
      </w:tr>
      <w:tr w:rsidR="00EA010B" w:rsidRPr="00F94CD8" w14:paraId="0DEBDB74" w14:textId="77777777" w:rsidTr="00166617">
        <w:trPr>
          <w:trHeight w:val="691"/>
        </w:trPr>
        <w:tc>
          <w:tcPr>
            <w:tcW w:w="324" w:type="pct"/>
            <w:shd w:val="clear" w:color="auto" w:fill="auto"/>
            <w:noWrap/>
          </w:tcPr>
          <w:p w14:paraId="17E99177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67E3999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Абрамейцева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830" w:type="pct"/>
            <w:shd w:val="clear" w:color="auto" w:fill="auto"/>
          </w:tcPr>
          <w:p w14:paraId="6374ABB3" w14:textId="77777777" w:rsidR="00EA010B" w:rsidRPr="00EA010B" w:rsidRDefault="00EA010B" w:rsidP="00963D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Управляющий директор, Департамент по работе с финансовыми учреждениями ПАО РОСБАНК</w:t>
            </w:r>
          </w:p>
        </w:tc>
      </w:tr>
      <w:tr w:rsidR="00EA010B" w:rsidRPr="00F94CD8" w14:paraId="7A4B0DB0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2C4EBA6C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3528D6F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Афанасьева Оксана Александровна</w:t>
            </w:r>
          </w:p>
        </w:tc>
        <w:tc>
          <w:tcPr>
            <w:tcW w:w="2830" w:type="pct"/>
            <w:shd w:val="clear" w:color="auto" w:fill="auto"/>
          </w:tcPr>
          <w:p w14:paraId="7108D11C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АО «Банк ДОМ.РФ»</w:t>
            </w:r>
          </w:p>
        </w:tc>
      </w:tr>
      <w:tr w:rsidR="00EA010B" w:rsidRPr="00F94CD8" w14:paraId="1FE4C354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3EDFBA46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7F9E23A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Букина Елена Викторовна</w:t>
            </w:r>
          </w:p>
        </w:tc>
        <w:tc>
          <w:tcPr>
            <w:tcW w:w="2830" w:type="pct"/>
            <w:shd w:val="clear" w:color="auto" w:fill="auto"/>
          </w:tcPr>
          <w:p w14:paraId="386899E5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внутреннего аудита АКБ «Абсолют Банк» ПАО</w:t>
            </w:r>
          </w:p>
        </w:tc>
      </w:tr>
      <w:tr w:rsidR="009C03DF" w:rsidRPr="00F94CD8" w14:paraId="41CA5A22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470479E4" w14:textId="77777777" w:rsidR="009C03DF" w:rsidRPr="00F94CD8" w:rsidRDefault="009C03DF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1C4F4E0" w14:textId="7BB9F24C" w:rsidR="009C03DF" w:rsidRPr="00EA010B" w:rsidRDefault="009C03DF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3DF">
              <w:rPr>
                <w:rFonts w:ascii="Times New Roman" w:hAnsi="Times New Roman" w:cs="Times New Roman"/>
                <w:sz w:val="26"/>
                <w:szCs w:val="26"/>
              </w:rPr>
              <w:t>Васильева Ольга Сергеевна</w:t>
            </w:r>
          </w:p>
        </w:tc>
        <w:tc>
          <w:tcPr>
            <w:tcW w:w="2830" w:type="pct"/>
            <w:shd w:val="clear" w:color="auto" w:fill="auto"/>
          </w:tcPr>
          <w:p w14:paraId="4BF2EF12" w14:textId="68C3DF73" w:rsidR="009C03DF" w:rsidRPr="00EA010B" w:rsidRDefault="009C03DF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3DF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</w:t>
            </w:r>
            <w:r w:rsidRPr="009C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03DF">
              <w:rPr>
                <w:rFonts w:ascii="Times New Roman" w:hAnsi="Times New Roman" w:cs="Times New Roman"/>
                <w:sz w:val="26"/>
                <w:szCs w:val="26"/>
              </w:rPr>
              <w:t>АО «Д2 Страхование»</w:t>
            </w:r>
          </w:p>
        </w:tc>
      </w:tr>
      <w:tr w:rsidR="00766233" w:rsidRPr="00F94CD8" w14:paraId="4D39D39D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5FF50C93" w14:textId="77777777" w:rsidR="00766233" w:rsidRPr="00F94CD8" w:rsidRDefault="00766233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6F03B24" w14:textId="68EA3A75" w:rsidR="00766233" w:rsidRPr="00EA010B" w:rsidRDefault="00766233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Волгин Эдуард Евгеньевич</w:t>
            </w:r>
          </w:p>
        </w:tc>
        <w:tc>
          <w:tcPr>
            <w:tcW w:w="2830" w:type="pct"/>
            <w:shd w:val="clear" w:color="auto" w:fill="auto"/>
          </w:tcPr>
          <w:p w14:paraId="5919C8D1" w14:textId="1B8E8E3D" w:rsidR="00766233" w:rsidRPr="00766233" w:rsidRDefault="00766233" w:rsidP="00766233">
            <w:pPr>
              <w:spacing w:after="120" w:line="240" w:lineRule="auto"/>
              <w:jc w:val="both"/>
              <w:rPr>
                <w:highlight w:val="green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«Современные Коммуникационные Технологии»</w:t>
            </w:r>
          </w:p>
        </w:tc>
      </w:tr>
      <w:tr w:rsidR="00EA010B" w:rsidRPr="00F94CD8" w14:paraId="1BFD5178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26263EE4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4476E59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Гуляев Юрий Александрович</w:t>
            </w:r>
          </w:p>
        </w:tc>
        <w:tc>
          <w:tcPr>
            <w:tcW w:w="2830" w:type="pct"/>
            <w:shd w:val="clear" w:color="auto" w:fill="auto"/>
          </w:tcPr>
          <w:p w14:paraId="636104AD" w14:textId="77777777" w:rsidR="00EA010B" w:rsidRPr="00EA010B" w:rsidRDefault="00EA010B" w:rsidP="00963D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Начальник отдела методологической поддержки розничного кредитования АО «Углеметбанк»</w:t>
            </w:r>
          </w:p>
        </w:tc>
      </w:tr>
      <w:tr w:rsidR="00EA010B" w:rsidRPr="00F94CD8" w14:paraId="69ADC88F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602B1C4B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0E94FD2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Давыдова Марина Валерьевна</w:t>
            </w:r>
          </w:p>
        </w:tc>
        <w:tc>
          <w:tcPr>
            <w:tcW w:w="2830" w:type="pct"/>
            <w:shd w:val="clear" w:color="auto" w:fill="auto"/>
          </w:tcPr>
          <w:p w14:paraId="41A81EAE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Руководитель сектора страховых и инвестиционных продуктов АО КБ «Хлынов»</w:t>
            </w:r>
          </w:p>
        </w:tc>
      </w:tr>
      <w:tr w:rsidR="00EA010B" w:rsidRPr="00F94CD8" w14:paraId="57520FA7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4AF3FD80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D50F264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Дзыгарь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Вадим Борисович</w:t>
            </w:r>
            <w:r w:rsidRPr="00EA01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0" w:type="pct"/>
            <w:shd w:val="clear" w:color="auto" w:fill="auto"/>
          </w:tcPr>
          <w:p w14:paraId="756FA677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АО «МСП Банк»</w:t>
            </w:r>
          </w:p>
        </w:tc>
      </w:tr>
      <w:tr w:rsidR="00EA010B" w:rsidRPr="00F94CD8" w14:paraId="3173331C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022F4D38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BB1FEC2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Дриго Ольга Валерьевна</w:t>
            </w:r>
          </w:p>
        </w:tc>
        <w:tc>
          <w:tcPr>
            <w:tcW w:w="2830" w:type="pct"/>
            <w:shd w:val="clear" w:color="auto" w:fill="auto"/>
          </w:tcPr>
          <w:p w14:paraId="26875922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Менеджер по методологии продукта АО «Экспобанк»</w:t>
            </w:r>
          </w:p>
        </w:tc>
      </w:tr>
      <w:tr w:rsidR="00EA010B" w:rsidRPr="00F94CD8" w14:paraId="0754ADD1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2B7C9722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5BEC4A6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Дубровин Виктор Викторович</w:t>
            </w:r>
          </w:p>
        </w:tc>
        <w:tc>
          <w:tcPr>
            <w:tcW w:w="2830" w:type="pct"/>
            <w:shd w:val="clear" w:color="auto" w:fill="auto"/>
          </w:tcPr>
          <w:p w14:paraId="628AF137" w14:textId="1D8531A1" w:rsidR="00EA010B" w:rsidRPr="00EA010B" w:rsidRDefault="00211F05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010B"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Ассоциаци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 xml:space="preserve"> страховщиков жизни</w:t>
            </w:r>
          </w:p>
        </w:tc>
      </w:tr>
      <w:tr w:rsidR="00766233" w:rsidRPr="00F94CD8" w14:paraId="395CF9E9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4B932C98" w14:textId="77777777" w:rsidR="00766233" w:rsidRPr="00F94CD8" w:rsidRDefault="00766233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822ACA4" w14:textId="05D68DB3" w:rsidR="00766233" w:rsidRPr="00EA010B" w:rsidRDefault="00766233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Ильясов Руслан Халитович</w:t>
            </w:r>
          </w:p>
        </w:tc>
        <w:tc>
          <w:tcPr>
            <w:tcW w:w="2830" w:type="pct"/>
            <w:shd w:val="clear" w:color="auto" w:fill="auto"/>
          </w:tcPr>
          <w:p w14:paraId="1545FF39" w14:textId="659D1B07" w:rsidR="00766233" w:rsidRPr="00EA010B" w:rsidRDefault="00766233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Проектный менеджер, Департамент инвестиции и сбережения, Блок розничного бизнеса ПАО «Московский кредитный Банк»</w:t>
            </w:r>
          </w:p>
        </w:tc>
      </w:tr>
      <w:tr w:rsidR="00EA010B" w:rsidRPr="00F94CD8" w14:paraId="7964506B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569CCE71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8A8A2A3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Кошиль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2830" w:type="pct"/>
            <w:shd w:val="clear" w:color="auto" w:fill="auto"/>
          </w:tcPr>
          <w:p w14:paraId="58741C08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Руководитель Блока развития бизнеса партнерских программ ПАО КБ УБРиР</w:t>
            </w:r>
          </w:p>
        </w:tc>
      </w:tr>
      <w:tr w:rsidR="00EA010B" w:rsidRPr="00F94CD8" w14:paraId="78722803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186E2032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53D5D370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Малышев Дмитрий Александрович</w:t>
            </w:r>
          </w:p>
        </w:tc>
        <w:tc>
          <w:tcPr>
            <w:tcW w:w="2830" w:type="pct"/>
            <w:shd w:val="clear" w:color="auto" w:fill="auto"/>
          </w:tcPr>
          <w:p w14:paraId="4D1D4F25" w14:textId="77777777" w:rsidR="00EA010B" w:rsidRPr="00EA010B" w:rsidRDefault="00EA010B" w:rsidP="008312EB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менеджер </w:t>
            </w:r>
            <w:r w:rsidRPr="00EA010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ПАО «БАНК УРАЛСИБ»</w:t>
            </w:r>
          </w:p>
        </w:tc>
      </w:tr>
      <w:tr w:rsidR="00EA010B" w:rsidRPr="00F94CD8" w14:paraId="3A2FC4F8" w14:textId="77777777" w:rsidTr="00963DDA">
        <w:trPr>
          <w:trHeight w:val="445"/>
        </w:trPr>
        <w:tc>
          <w:tcPr>
            <w:tcW w:w="324" w:type="pct"/>
            <w:shd w:val="clear" w:color="auto" w:fill="auto"/>
            <w:noWrap/>
          </w:tcPr>
          <w:p w14:paraId="4E75F8AB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ED1A272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Мамедли Орхан Нариман оглы</w:t>
            </w:r>
          </w:p>
        </w:tc>
        <w:tc>
          <w:tcPr>
            <w:tcW w:w="2830" w:type="pct"/>
            <w:shd w:val="clear" w:color="auto" w:fill="auto"/>
          </w:tcPr>
          <w:p w14:paraId="6B51BF96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развития розничных продуктов Банк ГПБ (АО)</w:t>
            </w:r>
          </w:p>
        </w:tc>
      </w:tr>
      <w:tr w:rsidR="00EA010B" w:rsidRPr="00F94CD8" w14:paraId="1AD19B74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55A43216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7226796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Маркин Евгений Александрович</w:t>
            </w:r>
            <w:r w:rsidRPr="00EA0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0" w:type="pct"/>
            <w:shd w:val="clear" w:color="auto" w:fill="auto"/>
          </w:tcPr>
          <w:p w14:paraId="1DECA70F" w14:textId="77777777" w:rsidR="00EA010B" w:rsidRPr="00EA010B" w:rsidRDefault="00EA010B" w:rsidP="003C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Банк «Мир Привилегий» (общество с ограниченной ответственностью)</w:t>
            </w:r>
          </w:p>
        </w:tc>
      </w:tr>
      <w:tr w:rsidR="00EA010B" w:rsidRPr="00F94CD8" w14:paraId="6D64D502" w14:textId="77777777" w:rsidTr="00963DDA">
        <w:trPr>
          <w:trHeight w:val="350"/>
        </w:trPr>
        <w:tc>
          <w:tcPr>
            <w:tcW w:w="324" w:type="pct"/>
            <w:shd w:val="clear" w:color="auto" w:fill="auto"/>
            <w:noWrap/>
          </w:tcPr>
          <w:p w14:paraId="76458309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3C0DE90" w14:textId="77777777" w:rsidR="00EA010B" w:rsidRPr="00EA010B" w:rsidRDefault="00EA010B" w:rsidP="00F5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Миронов Максим Анатольевич</w:t>
            </w:r>
          </w:p>
        </w:tc>
        <w:tc>
          <w:tcPr>
            <w:tcW w:w="2830" w:type="pct"/>
            <w:shd w:val="clear" w:color="auto" w:fill="auto"/>
          </w:tcPr>
          <w:p w14:paraId="79272289" w14:textId="77777777" w:rsidR="00EA010B" w:rsidRPr="00EA010B" w:rsidRDefault="00EA010B" w:rsidP="00F522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Бизнес-лидер Стрим страхование и партнерские продукты ПАО «МТС-Банк»</w:t>
            </w:r>
          </w:p>
        </w:tc>
      </w:tr>
      <w:tr w:rsidR="00EA010B" w:rsidRPr="00F94CD8" w14:paraId="14697972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504C95A7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515FF1C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Мишина Ольга Александровна</w:t>
            </w:r>
          </w:p>
        </w:tc>
        <w:tc>
          <w:tcPr>
            <w:tcW w:w="2830" w:type="pct"/>
            <w:shd w:val="clear" w:color="auto" w:fill="auto"/>
          </w:tcPr>
          <w:p w14:paraId="57E8AE09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развития розничного бизнеса АО КБ «Урал ФД»</w:t>
            </w:r>
          </w:p>
        </w:tc>
      </w:tr>
      <w:tr w:rsidR="00EA010B" w:rsidRPr="00F94CD8" w14:paraId="2A24C900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2D64CCA7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F0BEC07" w14:textId="77777777" w:rsidR="00EA010B" w:rsidRPr="00EA010B" w:rsidRDefault="00EA010B" w:rsidP="0002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Муллагалиев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Марат Рашидович</w:t>
            </w:r>
          </w:p>
        </w:tc>
        <w:tc>
          <w:tcPr>
            <w:tcW w:w="2830" w:type="pct"/>
            <w:shd w:val="clear" w:color="auto" w:fill="auto"/>
          </w:tcPr>
          <w:p w14:paraId="576A7559" w14:textId="77777777" w:rsidR="00EA010B" w:rsidRPr="00EA010B" w:rsidRDefault="00EA010B" w:rsidP="003C549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Вице-президент - заместитель руководителя блока розничного бизнеса - директор Департамента разработки и развития продуктов розничного бизнеса ПАО "Промсвязьбанк"</w:t>
            </w:r>
          </w:p>
        </w:tc>
      </w:tr>
      <w:tr w:rsidR="00EA010B" w:rsidRPr="00F94CD8" w14:paraId="573683A8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196DF3BB" w14:textId="77777777" w:rsidR="00EA010B" w:rsidRPr="00F94CD8" w:rsidRDefault="00EA010B" w:rsidP="00EA010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A2C182A" w14:textId="68D76C61" w:rsidR="00EA010B" w:rsidRPr="00EA010B" w:rsidRDefault="00EA010B" w:rsidP="00EA0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Никановская Наталия Николаевна</w:t>
            </w:r>
          </w:p>
        </w:tc>
        <w:tc>
          <w:tcPr>
            <w:tcW w:w="2830" w:type="pct"/>
            <w:shd w:val="clear" w:color="auto" w:fill="auto"/>
          </w:tcPr>
          <w:p w14:paraId="78A7C4D1" w14:textId="2B65B230" w:rsidR="00EA010B" w:rsidRPr="00EA010B" w:rsidRDefault="00EA010B" w:rsidP="00EA010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 АО «РЕАЛИСТ БАНК»</w:t>
            </w:r>
          </w:p>
        </w:tc>
      </w:tr>
      <w:tr w:rsidR="00EA010B" w:rsidRPr="00F94CD8" w14:paraId="62DD2EF5" w14:textId="77777777" w:rsidTr="00963DDA">
        <w:trPr>
          <w:trHeight w:val="469"/>
        </w:trPr>
        <w:tc>
          <w:tcPr>
            <w:tcW w:w="324" w:type="pct"/>
            <w:shd w:val="clear" w:color="auto" w:fill="auto"/>
            <w:noWrap/>
          </w:tcPr>
          <w:p w14:paraId="603FCD87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ABCADA8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Никулина Светлана Владимировна</w:t>
            </w:r>
          </w:p>
        </w:tc>
        <w:tc>
          <w:tcPr>
            <w:tcW w:w="2830" w:type="pct"/>
            <w:shd w:val="clear" w:color="auto" w:fill="auto"/>
          </w:tcPr>
          <w:p w14:paraId="035EB1F1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Директор Дирекции активных продаж ПАО БАНК «СИАБ»</w:t>
            </w:r>
          </w:p>
        </w:tc>
      </w:tr>
      <w:tr w:rsidR="009C03DF" w:rsidRPr="00F94CD8" w14:paraId="6E658389" w14:textId="77777777" w:rsidTr="00963DDA">
        <w:trPr>
          <w:trHeight w:val="469"/>
        </w:trPr>
        <w:tc>
          <w:tcPr>
            <w:tcW w:w="324" w:type="pct"/>
            <w:shd w:val="clear" w:color="auto" w:fill="auto"/>
            <w:noWrap/>
          </w:tcPr>
          <w:p w14:paraId="5B7BBD71" w14:textId="77777777" w:rsidR="009C03DF" w:rsidRPr="00F94CD8" w:rsidRDefault="009C03DF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51F7F27" w14:textId="34D17E72" w:rsidR="009C03DF" w:rsidRPr="00EA010B" w:rsidRDefault="009C03DF" w:rsidP="009C03D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830" w:type="pct"/>
            <w:shd w:val="clear" w:color="auto" w:fill="auto"/>
          </w:tcPr>
          <w:p w14:paraId="145DD29D" w14:textId="5FF41980" w:rsidR="009C03DF" w:rsidRPr="009C03DF" w:rsidRDefault="009C03DF" w:rsidP="009C03D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департамента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цифровой трансформации и качества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Азиатско-Тихоокеанск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Банк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03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(АО)</w:t>
            </w:r>
          </w:p>
        </w:tc>
      </w:tr>
      <w:tr w:rsidR="00EA010B" w:rsidRPr="00F94CD8" w14:paraId="6026F657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5A5F66FC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8FEC6AA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Осадская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14:paraId="01181791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144CC4CF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Банка КБ «Кубань Кредит» ООО</w:t>
            </w:r>
          </w:p>
        </w:tc>
      </w:tr>
      <w:tr w:rsidR="00EA010B" w:rsidRPr="00F94CD8" w14:paraId="35E6F59C" w14:textId="77777777" w:rsidTr="00616BFA">
        <w:trPr>
          <w:trHeight w:val="723"/>
        </w:trPr>
        <w:tc>
          <w:tcPr>
            <w:tcW w:w="324" w:type="pct"/>
            <w:shd w:val="clear" w:color="auto" w:fill="auto"/>
            <w:noWrap/>
          </w:tcPr>
          <w:p w14:paraId="51C55556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A67B1CA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Плешивцев Олег Олегович</w:t>
            </w:r>
          </w:p>
        </w:tc>
        <w:tc>
          <w:tcPr>
            <w:tcW w:w="2830" w:type="pct"/>
            <w:shd w:val="clear" w:color="auto" w:fill="auto"/>
          </w:tcPr>
          <w:p w14:paraId="171C5B4A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Советник председателя ВЭБ.РФ</w:t>
            </w:r>
          </w:p>
        </w:tc>
      </w:tr>
      <w:tr w:rsidR="00EA010B" w:rsidRPr="00F94CD8" w14:paraId="7618F90A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5F62FA8E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33306C1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Пугашкин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  <w:p w14:paraId="07970CE8" w14:textId="77777777" w:rsidR="00EA010B" w:rsidRPr="00EA010B" w:rsidRDefault="00EA010B" w:rsidP="0016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14:paraId="48D6DE3F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«Страхование» Банк ВТБ (ПАО)</w:t>
            </w:r>
          </w:p>
        </w:tc>
      </w:tr>
      <w:tr w:rsidR="00EA010B" w:rsidRPr="00F94CD8" w14:paraId="45CF7866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3716F2E3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670CADB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Райзнер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830" w:type="pct"/>
            <w:shd w:val="clear" w:color="auto" w:fill="auto"/>
          </w:tcPr>
          <w:p w14:paraId="3022E59D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развитию ИТ-отрасли Ассоциация разработчиков Программных Продуктов «Отечественный софт»</w:t>
            </w:r>
          </w:p>
        </w:tc>
      </w:tr>
      <w:tr w:rsidR="00EA010B" w:rsidRPr="00F94CD8" w14:paraId="00DD7D1E" w14:textId="77777777" w:rsidTr="009B3A6B">
        <w:trPr>
          <w:trHeight w:val="698"/>
        </w:trPr>
        <w:tc>
          <w:tcPr>
            <w:tcW w:w="324" w:type="pct"/>
            <w:shd w:val="clear" w:color="auto" w:fill="auto"/>
            <w:noWrap/>
          </w:tcPr>
          <w:p w14:paraId="434ABC05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251BD2ED" w14:textId="77777777" w:rsidR="00EA010B" w:rsidRPr="00EA010B" w:rsidRDefault="00EA010B" w:rsidP="00027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Романенко Евгения Викторовна</w:t>
            </w:r>
          </w:p>
        </w:tc>
        <w:tc>
          <w:tcPr>
            <w:tcW w:w="2830" w:type="pct"/>
            <w:shd w:val="clear" w:color="auto" w:fill="auto"/>
          </w:tcPr>
          <w:p w14:paraId="37779009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страхования и взаимодействия со страховыми компаниями РНКБ Банк (ПАО)</w:t>
            </w:r>
          </w:p>
        </w:tc>
      </w:tr>
      <w:tr w:rsidR="00EA010B" w:rsidRPr="00F94CD8" w14:paraId="75E11B53" w14:textId="77777777" w:rsidTr="00084680">
        <w:trPr>
          <w:trHeight w:val="600"/>
        </w:trPr>
        <w:tc>
          <w:tcPr>
            <w:tcW w:w="324" w:type="pct"/>
            <w:shd w:val="clear" w:color="auto" w:fill="auto"/>
            <w:noWrap/>
          </w:tcPr>
          <w:p w14:paraId="4C15A530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756F129A" w14:textId="77777777" w:rsidR="00EA010B" w:rsidRPr="00EA010B" w:rsidRDefault="00EA010B" w:rsidP="000271A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Самиев Павел Александрович</w:t>
            </w:r>
          </w:p>
        </w:tc>
        <w:tc>
          <w:tcPr>
            <w:tcW w:w="2830" w:type="pct"/>
            <w:shd w:val="clear" w:color="auto" w:fill="auto"/>
          </w:tcPr>
          <w:p w14:paraId="4129A664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финансовым рынкам ОПОРА РОССИИ</w:t>
            </w:r>
          </w:p>
        </w:tc>
      </w:tr>
      <w:tr w:rsidR="00EA010B" w:rsidRPr="00F94CD8" w14:paraId="076CDD44" w14:textId="77777777" w:rsidTr="00963DDA">
        <w:trPr>
          <w:trHeight w:val="507"/>
        </w:trPr>
        <w:tc>
          <w:tcPr>
            <w:tcW w:w="324" w:type="pct"/>
            <w:shd w:val="clear" w:color="auto" w:fill="auto"/>
            <w:noWrap/>
          </w:tcPr>
          <w:p w14:paraId="57E2268D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19EDE28A" w14:textId="77777777" w:rsidR="00EA010B" w:rsidRPr="00EA010B" w:rsidRDefault="00EA010B" w:rsidP="00EA0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Сезень</w:t>
            </w:r>
            <w:proofErr w:type="spellEnd"/>
            <w:r w:rsidRPr="00EA010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830" w:type="pct"/>
            <w:shd w:val="clear" w:color="auto" w:fill="auto"/>
          </w:tcPr>
          <w:p w14:paraId="56189083" w14:textId="77777777" w:rsidR="00EA010B" w:rsidRPr="00EA010B" w:rsidRDefault="00EA010B" w:rsidP="001666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директор, блок «Управление благосостоянием» ПАО Сбербанк</w:t>
            </w:r>
          </w:p>
        </w:tc>
      </w:tr>
      <w:tr w:rsidR="00EA010B" w:rsidRPr="00F94CD8" w14:paraId="144ABF46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76712DDA" w14:textId="77777777" w:rsidR="00EA010B" w:rsidRPr="00F94CD8" w:rsidRDefault="00EA010B" w:rsidP="00B0357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EF8EE37" w14:textId="77777777" w:rsidR="00EA010B" w:rsidRPr="00EA010B" w:rsidRDefault="00EA010B" w:rsidP="00B03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Соколов Илья Евгеньевич</w:t>
            </w:r>
          </w:p>
        </w:tc>
        <w:tc>
          <w:tcPr>
            <w:tcW w:w="2830" w:type="pct"/>
            <w:shd w:val="clear" w:color="auto" w:fill="auto"/>
          </w:tcPr>
          <w:p w14:paraId="5ED7B515" w14:textId="77777777" w:rsidR="00EA010B" w:rsidRPr="00EA010B" w:rsidRDefault="00EA010B" w:rsidP="00B0357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Юридического департамента Банк «ВБРР» (АО)</w:t>
            </w:r>
          </w:p>
        </w:tc>
      </w:tr>
      <w:tr w:rsidR="00766233" w:rsidRPr="00F94CD8" w14:paraId="09988670" w14:textId="77777777" w:rsidTr="00084680">
        <w:trPr>
          <w:trHeight w:val="613"/>
        </w:trPr>
        <w:tc>
          <w:tcPr>
            <w:tcW w:w="324" w:type="pct"/>
            <w:shd w:val="clear" w:color="auto" w:fill="auto"/>
            <w:noWrap/>
          </w:tcPr>
          <w:p w14:paraId="7CB4E0FE" w14:textId="77777777" w:rsidR="00766233" w:rsidRPr="00F94CD8" w:rsidRDefault="00766233" w:rsidP="00B0357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422862D7" w14:textId="0BBB7D8E" w:rsidR="00766233" w:rsidRPr="00766233" w:rsidRDefault="00766233" w:rsidP="00766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Султанов Антон Вячеславович</w:t>
            </w:r>
          </w:p>
        </w:tc>
        <w:tc>
          <w:tcPr>
            <w:tcW w:w="2830" w:type="pct"/>
            <w:shd w:val="clear" w:color="auto" w:fill="auto"/>
          </w:tcPr>
          <w:p w14:paraId="2264A19B" w14:textId="3BA8F4B6" w:rsidR="00766233" w:rsidRPr="00EA010B" w:rsidRDefault="00766233" w:rsidP="0076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АО СК «Двадцать первый век»</w:t>
            </w:r>
          </w:p>
        </w:tc>
      </w:tr>
      <w:tr w:rsidR="00EA010B" w:rsidRPr="00F94CD8" w14:paraId="65BE42C3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12988F57" w14:textId="77777777" w:rsidR="00EA010B" w:rsidRPr="00F94CD8" w:rsidRDefault="00EA010B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01BFA4D9" w14:textId="77777777" w:rsidR="00EA010B" w:rsidRPr="00EA010B" w:rsidRDefault="00EA010B" w:rsidP="00166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Ушаков Дмитрий Александрович</w:t>
            </w:r>
          </w:p>
        </w:tc>
        <w:tc>
          <w:tcPr>
            <w:tcW w:w="2830" w:type="pct"/>
            <w:shd w:val="clear" w:color="auto" w:fill="auto"/>
          </w:tcPr>
          <w:p w14:paraId="3023BAB3" w14:textId="77777777" w:rsidR="00EA010B" w:rsidRPr="00EA010B" w:rsidRDefault="00EA010B" w:rsidP="00963D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1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взаимодействию с регулирующими органами власти и общественными организациями - вице-президент Банк ВТБ (ПАО)</w:t>
            </w:r>
          </w:p>
        </w:tc>
      </w:tr>
      <w:tr w:rsidR="00766233" w:rsidRPr="00F94CD8" w14:paraId="0D59C911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55BDDBF5" w14:textId="77777777" w:rsidR="00766233" w:rsidRPr="00F94CD8" w:rsidRDefault="00766233" w:rsidP="00670D1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FAC2DED" w14:textId="5599D2CA" w:rsidR="00766233" w:rsidRPr="00EA010B" w:rsidRDefault="00766233" w:rsidP="007662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Ушанова Юлия Михайловна</w:t>
            </w:r>
          </w:p>
        </w:tc>
        <w:tc>
          <w:tcPr>
            <w:tcW w:w="2830" w:type="pct"/>
            <w:shd w:val="clear" w:color="auto" w:fill="auto"/>
          </w:tcPr>
          <w:p w14:paraId="3B6ADAD4" w14:textId="17D6485C" w:rsidR="00766233" w:rsidRPr="00EA010B" w:rsidRDefault="00766233" w:rsidP="007662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Начальник отдела Департамента разработки продуктов и клиентского сервиса АО АКБ «НОВИКОМБАНК»</w:t>
            </w:r>
          </w:p>
        </w:tc>
      </w:tr>
      <w:tr w:rsidR="00766233" w:rsidRPr="00F94CD8" w14:paraId="45F18A9F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62B2212C" w14:textId="77777777" w:rsidR="00766233" w:rsidRPr="00F94CD8" w:rsidRDefault="00766233" w:rsidP="0076623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66AF9316" w14:textId="792F6AF3" w:rsidR="00766233" w:rsidRPr="00766233" w:rsidRDefault="00766233" w:rsidP="007662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Хомяков Алексей Евгеньевич</w:t>
            </w:r>
          </w:p>
        </w:tc>
        <w:tc>
          <w:tcPr>
            <w:tcW w:w="2830" w:type="pct"/>
            <w:shd w:val="clear" w:color="auto" w:fill="auto"/>
          </w:tcPr>
          <w:p w14:paraId="78AAA7BA" w14:textId="25429874" w:rsidR="00766233" w:rsidRPr="00766233" w:rsidRDefault="00766233" w:rsidP="00766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Вице-президент, директор по партнерским продажам ООО «</w:t>
            </w:r>
            <w:proofErr w:type="spellStart"/>
            <w:r w:rsidRPr="00766233">
              <w:rPr>
                <w:rFonts w:ascii="Times New Roman" w:hAnsi="Times New Roman" w:cs="Times New Roman"/>
                <w:sz w:val="26"/>
                <w:szCs w:val="26"/>
              </w:rPr>
              <w:t>Зетта</w:t>
            </w:r>
            <w:proofErr w:type="spellEnd"/>
            <w:r w:rsidRPr="00766233">
              <w:rPr>
                <w:rFonts w:ascii="Times New Roman" w:hAnsi="Times New Roman" w:cs="Times New Roman"/>
                <w:sz w:val="26"/>
                <w:szCs w:val="26"/>
              </w:rPr>
              <w:t xml:space="preserve"> Страхование»</w:t>
            </w:r>
          </w:p>
        </w:tc>
      </w:tr>
      <w:tr w:rsidR="00211F05" w:rsidRPr="00F94CD8" w14:paraId="0C83D344" w14:textId="77777777" w:rsidTr="00084680">
        <w:trPr>
          <w:trHeight w:val="705"/>
        </w:trPr>
        <w:tc>
          <w:tcPr>
            <w:tcW w:w="324" w:type="pct"/>
            <w:shd w:val="clear" w:color="auto" w:fill="auto"/>
            <w:noWrap/>
          </w:tcPr>
          <w:p w14:paraId="57A6D56D" w14:textId="77777777" w:rsidR="00211F05" w:rsidRPr="00F94CD8" w:rsidRDefault="00211F05" w:rsidP="0076623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noWrap/>
          </w:tcPr>
          <w:p w14:paraId="3656ACE9" w14:textId="517D3D24" w:rsidR="00211F05" w:rsidRPr="00766233" w:rsidRDefault="00211F05" w:rsidP="00211F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Яковлев Глеб Борисович</w:t>
            </w:r>
          </w:p>
        </w:tc>
        <w:tc>
          <w:tcPr>
            <w:tcW w:w="2830" w:type="pct"/>
            <w:shd w:val="clear" w:color="auto" w:fill="auto"/>
          </w:tcPr>
          <w:p w14:paraId="36343937" w14:textId="46C2720E" w:rsidR="00211F05" w:rsidRPr="00766233" w:rsidRDefault="00211F05" w:rsidP="00211F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Вице-президент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 xml:space="preserve"> союз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211F05">
              <w:rPr>
                <w:rFonts w:ascii="Times New Roman" w:hAnsi="Times New Roman" w:cs="Times New Roman"/>
                <w:sz w:val="26"/>
                <w:szCs w:val="26"/>
              </w:rPr>
              <w:t>страховщиков</w:t>
            </w:r>
          </w:p>
        </w:tc>
      </w:tr>
      <w:tr w:rsidR="00766233" w:rsidRPr="00322CC8" w14:paraId="78B07D4C" w14:textId="77777777" w:rsidTr="00E9180F">
        <w:trPr>
          <w:trHeight w:val="63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27335E2C" w14:textId="0E6A788A" w:rsidR="00766233" w:rsidRPr="003731E6" w:rsidRDefault="00766233" w:rsidP="007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1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Куратор Комитета</w:t>
            </w:r>
          </w:p>
        </w:tc>
      </w:tr>
      <w:tr w:rsidR="00766233" w:rsidRPr="00322CC8" w14:paraId="1F9F22F2" w14:textId="77777777" w:rsidTr="00EA010B">
        <w:trPr>
          <w:trHeight w:val="635"/>
        </w:trPr>
        <w:tc>
          <w:tcPr>
            <w:tcW w:w="217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B91C" w14:textId="354A369F" w:rsidR="00766233" w:rsidRPr="00CE62B9" w:rsidRDefault="00766233" w:rsidP="00766233">
            <w:pPr>
              <w:spacing w:after="240" w:line="24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</w:t>
            </w:r>
            <w:r w:rsidRPr="00EA010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амохина Елена Александровна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60A11B3F" w14:textId="2477AE33" w:rsidR="00766233" w:rsidRPr="00CE62B9" w:rsidRDefault="00766233" w:rsidP="007662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  <w:r w:rsidRPr="006E6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банковского развития, (4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доб.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эл.адрес</w:t>
            </w:r>
            <w:proofErr w:type="spellEnd"/>
            <w:proofErr w:type="gram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ins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asros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6233" w:rsidRPr="00322CC8" w14:paraId="6F58F276" w14:textId="77777777" w:rsidTr="00E9180F">
        <w:trPr>
          <w:trHeight w:val="63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70C5656" w14:textId="2B7D95A7" w:rsidR="00766233" w:rsidRPr="00322CC8" w:rsidRDefault="00766233" w:rsidP="007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CC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322CC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 Ассоциации «Россия»</w:t>
            </w:r>
          </w:p>
        </w:tc>
      </w:tr>
      <w:tr w:rsidR="00766233" w:rsidRPr="00322CC8" w14:paraId="7A1C638F" w14:textId="77777777" w:rsidTr="00E9180F">
        <w:trPr>
          <w:trHeight w:val="635"/>
        </w:trPr>
        <w:tc>
          <w:tcPr>
            <w:tcW w:w="217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952C" w14:textId="77777777" w:rsidR="00766233" w:rsidRPr="00CE62B9" w:rsidRDefault="00766233" w:rsidP="00766233">
            <w:pPr>
              <w:spacing w:after="240" w:line="24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62B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Войлуков Алексей Арнольдович </w:t>
            </w:r>
          </w:p>
        </w:tc>
        <w:tc>
          <w:tcPr>
            <w:tcW w:w="2830" w:type="pct"/>
            <w:shd w:val="clear" w:color="auto" w:fill="auto"/>
            <w:vAlign w:val="bottom"/>
          </w:tcPr>
          <w:p w14:paraId="2819A003" w14:textId="14FB928B" w:rsidR="00766233" w:rsidRPr="00CE62B9" w:rsidRDefault="00766233" w:rsidP="007662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Вице-президент, (495) 785-29-90, доб. 104, </w:t>
            </w:r>
            <w:proofErr w:type="spellStart"/>
            <w:proofErr w:type="gram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эл.адрес</w:t>
            </w:r>
            <w:proofErr w:type="spellEnd"/>
            <w:proofErr w:type="gram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ins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asros</w:t>
            </w:r>
            <w:proofErr w:type="spellEnd"/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E62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</w:tbl>
    <w:p w14:paraId="2D5E3A13" w14:textId="77777777" w:rsidR="00230D74" w:rsidRDefault="00230D74"/>
    <w:sectPr w:rsidR="00230D74" w:rsidSect="009F1EA8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AC4B" w14:textId="77777777" w:rsidR="00CD6731" w:rsidRDefault="00CD6731" w:rsidP="00CD6731">
      <w:pPr>
        <w:spacing w:after="0" w:line="240" w:lineRule="auto"/>
      </w:pPr>
      <w:r>
        <w:separator/>
      </w:r>
    </w:p>
  </w:endnote>
  <w:endnote w:type="continuationSeparator" w:id="0">
    <w:p w14:paraId="28D655B7" w14:textId="77777777" w:rsidR="00CD6731" w:rsidRDefault="00CD6731" w:rsidP="00CD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751231"/>
      <w:docPartObj>
        <w:docPartGallery w:val="Page Numbers (Bottom of Page)"/>
        <w:docPartUnique/>
      </w:docPartObj>
    </w:sdtPr>
    <w:sdtEndPr/>
    <w:sdtContent>
      <w:p w14:paraId="4ABCE796" w14:textId="319724D2" w:rsidR="00CD6731" w:rsidRDefault="00CD67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DD2AB" w14:textId="77777777" w:rsidR="00CD6731" w:rsidRDefault="00CD67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AD1E" w14:textId="77777777" w:rsidR="00CD6731" w:rsidRDefault="00CD6731" w:rsidP="00CD6731">
      <w:pPr>
        <w:spacing w:after="0" w:line="240" w:lineRule="auto"/>
      </w:pPr>
      <w:r>
        <w:separator/>
      </w:r>
    </w:p>
  </w:footnote>
  <w:footnote w:type="continuationSeparator" w:id="0">
    <w:p w14:paraId="11F0CDBC" w14:textId="77777777" w:rsidR="00CD6731" w:rsidRDefault="00CD6731" w:rsidP="00CD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5E4"/>
    <w:multiLevelType w:val="hybridMultilevel"/>
    <w:tmpl w:val="E56033C2"/>
    <w:lvl w:ilvl="0" w:tplc="8138CE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444"/>
    <w:multiLevelType w:val="hybridMultilevel"/>
    <w:tmpl w:val="D7927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E76"/>
    <w:multiLevelType w:val="hybridMultilevel"/>
    <w:tmpl w:val="B6602D04"/>
    <w:lvl w:ilvl="0" w:tplc="8138CE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559"/>
    <w:multiLevelType w:val="hybridMultilevel"/>
    <w:tmpl w:val="412A35E0"/>
    <w:lvl w:ilvl="0" w:tplc="8138CE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E43B9"/>
    <w:multiLevelType w:val="hybridMultilevel"/>
    <w:tmpl w:val="B786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44F1"/>
    <w:multiLevelType w:val="hybridMultilevel"/>
    <w:tmpl w:val="452E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2455C"/>
    <w:multiLevelType w:val="hybridMultilevel"/>
    <w:tmpl w:val="4FC4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16E1"/>
    <w:multiLevelType w:val="hybridMultilevel"/>
    <w:tmpl w:val="B44A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6D1"/>
    <w:multiLevelType w:val="hybridMultilevel"/>
    <w:tmpl w:val="F544CBAE"/>
    <w:lvl w:ilvl="0" w:tplc="DB9696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0696">
    <w:abstractNumId w:val="4"/>
  </w:num>
  <w:num w:numId="2" w16cid:durableId="1664355258">
    <w:abstractNumId w:val="6"/>
  </w:num>
  <w:num w:numId="3" w16cid:durableId="2076394995">
    <w:abstractNumId w:val="7"/>
  </w:num>
  <w:num w:numId="4" w16cid:durableId="1631858503">
    <w:abstractNumId w:val="5"/>
  </w:num>
  <w:num w:numId="5" w16cid:durableId="1317684281">
    <w:abstractNumId w:val="1"/>
  </w:num>
  <w:num w:numId="6" w16cid:durableId="1723209469">
    <w:abstractNumId w:val="2"/>
  </w:num>
  <w:num w:numId="7" w16cid:durableId="2093617805">
    <w:abstractNumId w:val="0"/>
  </w:num>
  <w:num w:numId="8" w16cid:durableId="1696232869">
    <w:abstractNumId w:val="3"/>
  </w:num>
  <w:num w:numId="9" w16cid:durableId="1602251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1"/>
    <w:rsid w:val="0000280A"/>
    <w:rsid w:val="00023FF3"/>
    <w:rsid w:val="000270FF"/>
    <w:rsid w:val="000271A9"/>
    <w:rsid w:val="00033895"/>
    <w:rsid w:val="00050516"/>
    <w:rsid w:val="00050F47"/>
    <w:rsid w:val="0005466F"/>
    <w:rsid w:val="000667A4"/>
    <w:rsid w:val="00084680"/>
    <w:rsid w:val="000852E6"/>
    <w:rsid w:val="00091366"/>
    <w:rsid w:val="00093384"/>
    <w:rsid w:val="00096F45"/>
    <w:rsid w:val="000A5B1F"/>
    <w:rsid w:val="000F5A66"/>
    <w:rsid w:val="001234FB"/>
    <w:rsid w:val="001332FF"/>
    <w:rsid w:val="00136D81"/>
    <w:rsid w:val="0014601C"/>
    <w:rsid w:val="00156B97"/>
    <w:rsid w:val="00166617"/>
    <w:rsid w:val="00173EA7"/>
    <w:rsid w:val="0019141C"/>
    <w:rsid w:val="001C1B12"/>
    <w:rsid w:val="001E6FE1"/>
    <w:rsid w:val="001F4BEA"/>
    <w:rsid w:val="00211F05"/>
    <w:rsid w:val="00230D74"/>
    <w:rsid w:val="00254E14"/>
    <w:rsid w:val="00263DC7"/>
    <w:rsid w:val="0026643A"/>
    <w:rsid w:val="002670D8"/>
    <w:rsid w:val="00270D1D"/>
    <w:rsid w:val="002903D0"/>
    <w:rsid w:val="00293752"/>
    <w:rsid w:val="002A4A26"/>
    <w:rsid w:val="002B2F7E"/>
    <w:rsid w:val="002D3CA9"/>
    <w:rsid w:val="002D7F05"/>
    <w:rsid w:val="002E5A82"/>
    <w:rsid w:val="002F0017"/>
    <w:rsid w:val="002F38F6"/>
    <w:rsid w:val="002F54C5"/>
    <w:rsid w:val="00300C65"/>
    <w:rsid w:val="003150D9"/>
    <w:rsid w:val="00317565"/>
    <w:rsid w:val="00322CC8"/>
    <w:rsid w:val="003272AA"/>
    <w:rsid w:val="00327B25"/>
    <w:rsid w:val="00332F14"/>
    <w:rsid w:val="00333370"/>
    <w:rsid w:val="00367A12"/>
    <w:rsid w:val="003731E6"/>
    <w:rsid w:val="00374336"/>
    <w:rsid w:val="003C549F"/>
    <w:rsid w:val="003C6B53"/>
    <w:rsid w:val="003D584F"/>
    <w:rsid w:val="003E2FA2"/>
    <w:rsid w:val="0042177F"/>
    <w:rsid w:val="00462E04"/>
    <w:rsid w:val="00482041"/>
    <w:rsid w:val="00490F5F"/>
    <w:rsid w:val="00496D9A"/>
    <w:rsid w:val="004A76ED"/>
    <w:rsid w:val="004B141E"/>
    <w:rsid w:val="004B1A87"/>
    <w:rsid w:val="004C4CE0"/>
    <w:rsid w:val="004E4DDD"/>
    <w:rsid w:val="004E5DC2"/>
    <w:rsid w:val="005460D3"/>
    <w:rsid w:val="005515FE"/>
    <w:rsid w:val="00566B2E"/>
    <w:rsid w:val="005862B7"/>
    <w:rsid w:val="0059566E"/>
    <w:rsid w:val="005A423C"/>
    <w:rsid w:val="005B0E87"/>
    <w:rsid w:val="005C4825"/>
    <w:rsid w:val="005D68BD"/>
    <w:rsid w:val="005E15A0"/>
    <w:rsid w:val="005F075B"/>
    <w:rsid w:val="00616BFA"/>
    <w:rsid w:val="0062628D"/>
    <w:rsid w:val="00633F26"/>
    <w:rsid w:val="006518C9"/>
    <w:rsid w:val="0066316A"/>
    <w:rsid w:val="00664EFB"/>
    <w:rsid w:val="00670D1F"/>
    <w:rsid w:val="00675C1A"/>
    <w:rsid w:val="00680960"/>
    <w:rsid w:val="006A5D15"/>
    <w:rsid w:val="006A675C"/>
    <w:rsid w:val="006B3978"/>
    <w:rsid w:val="006B5938"/>
    <w:rsid w:val="006C4034"/>
    <w:rsid w:val="006C4D1A"/>
    <w:rsid w:val="006D77B4"/>
    <w:rsid w:val="006E64FD"/>
    <w:rsid w:val="006E77A0"/>
    <w:rsid w:val="006F7AE1"/>
    <w:rsid w:val="00732A04"/>
    <w:rsid w:val="0074192F"/>
    <w:rsid w:val="00743A42"/>
    <w:rsid w:val="0075540C"/>
    <w:rsid w:val="007562FF"/>
    <w:rsid w:val="007578C6"/>
    <w:rsid w:val="007579E6"/>
    <w:rsid w:val="00757AE9"/>
    <w:rsid w:val="0076464B"/>
    <w:rsid w:val="00766233"/>
    <w:rsid w:val="007725FC"/>
    <w:rsid w:val="00774B78"/>
    <w:rsid w:val="0077524D"/>
    <w:rsid w:val="00793F01"/>
    <w:rsid w:val="00795908"/>
    <w:rsid w:val="007A4982"/>
    <w:rsid w:val="007C7FED"/>
    <w:rsid w:val="007E1990"/>
    <w:rsid w:val="007E53F0"/>
    <w:rsid w:val="0080588A"/>
    <w:rsid w:val="0081069B"/>
    <w:rsid w:val="00812A2A"/>
    <w:rsid w:val="008312EB"/>
    <w:rsid w:val="00843B16"/>
    <w:rsid w:val="00852601"/>
    <w:rsid w:val="00867397"/>
    <w:rsid w:val="008848E5"/>
    <w:rsid w:val="00886C7D"/>
    <w:rsid w:val="00887527"/>
    <w:rsid w:val="00893C27"/>
    <w:rsid w:val="008A61D2"/>
    <w:rsid w:val="008C27A8"/>
    <w:rsid w:val="008C2D12"/>
    <w:rsid w:val="0090602B"/>
    <w:rsid w:val="00921AB1"/>
    <w:rsid w:val="00945CA2"/>
    <w:rsid w:val="00962181"/>
    <w:rsid w:val="00963DDA"/>
    <w:rsid w:val="009655AD"/>
    <w:rsid w:val="00967445"/>
    <w:rsid w:val="00977DE7"/>
    <w:rsid w:val="0098596A"/>
    <w:rsid w:val="009925FB"/>
    <w:rsid w:val="00992D24"/>
    <w:rsid w:val="009B3A6B"/>
    <w:rsid w:val="009C03DF"/>
    <w:rsid w:val="009D39CF"/>
    <w:rsid w:val="009F15E7"/>
    <w:rsid w:val="009F1EA8"/>
    <w:rsid w:val="00A42BE8"/>
    <w:rsid w:val="00A51319"/>
    <w:rsid w:val="00A65ADD"/>
    <w:rsid w:val="00A82DF9"/>
    <w:rsid w:val="00A83B44"/>
    <w:rsid w:val="00A852B5"/>
    <w:rsid w:val="00AB20B7"/>
    <w:rsid w:val="00AB4A1B"/>
    <w:rsid w:val="00AC6A74"/>
    <w:rsid w:val="00AD15E5"/>
    <w:rsid w:val="00AD1A3D"/>
    <w:rsid w:val="00AE2188"/>
    <w:rsid w:val="00AF0096"/>
    <w:rsid w:val="00AF6032"/>
    <w:rsid w:val="00B03576"/>
    <w:rsid w:val="00B23E5F"/>
    <w:rsid w:val="00B577BD"/>
    <w:rsid w:val="00B601C5"/>
    <w:rsid w:val="00B959CB"/>
    <w:rsid w:val="00B96776"/>
    <w:rsid w:val="00BA76E5"/>
    <w:rsid w:val="00BB2D9F"/>
    <w:rsid w:val="00BE6B90"/>
    <w:rsid w:val="00BF0CA6"/>
    <w:rsid w:val="00C038D9"/>
    <w:rsid w:val="00C57009"/>
    <w:rsid w:val="00C71C99"/>
    <w:rsid w:val="00CD130C"/>
    <w:rsid w:val="00CD6731"/>
    <w:rsid w:val="00CE62B9"/>
    <w:rsid w:val="00D03E12"/>
    <w:rsid w:val="00D15771"/>
    <w:rsid w:val="00D326AC"/>
    <w:rsid w:val="00D44AC3"/>
    <w:rsid w:val="00D754F9"/>
    <w:rsid w:val="00D820EC"/>
    <w:rsid w:val="00D9477F"/>
    <w:rsid w:val="00D97C43"/>
    <w:rsid w:val="00DE40D0"/>
    <w:rsid w:val="00E072C8"/>
    <w:rsid w:val="00E426F0"/>
    <w:rsid w:val="00E4744F"/>
    <w:rsid w:val="00E5631C"/>
    <w:rsid w:val="00E63841"/>
    <w:rsid w:val="00E85209"/>
    <w:rsid w:val="00E9180F"/>
    <w:rsid w:val="00E964A0"/>
    <w:rsid w:val="00EA010B"/>
    <w:rsid w:val="00EA747C"/>
    <w:rsid w:val="00EB7217"/>
    <w:rsid w:val="00EC42DE"/>
    <w:rsid w:val="00ED0495"/>
    <w:rsid w:val="00ED57E5"/>
    <w:rsid w:val="00F126B9"/>
    <w:rsid w:val="00F14496"/>
    <w:rsid w:val="00F366B2"/>
    <w:rsid w:val="00F474B7"/>
    <w:rsid w:val="00F522F7"/>
    <w:rsid w:val="00F67D24"/>
    <w:rsid w:val="00F75A3E"/>
    <w:rsid w:val="00F83358"/>
    <w:rsid w:val="00F85484"/>
    <w:rsid w:val="00F924D5"/>
    <w:rsid w:val="00F94CD8"/>
    <w:rsid w:val="00F96747"/>
    <w:rsid w:val="00FA2783"/>
    <w:rsid w:val="00FB4D93"/>
    <w:rsid w:val="00FB6CF1"/>
    <w:rsid w:val="00FC7B54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B8B0"/>
  <w15:chartTrackingRefBased/>
  <w15:docId w15:val="{F9893581-74CE-490E-88D5-A00FEB7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565"/>
    <w:rPr>
      <w:b/>
      <w:b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175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Plain Text"/>
    <w:basedOn w:val="a"/>
    <w:link w:val="a5"/>
    <w:uiPriority w:val="99"/>
    <w:unhideWhenUsed/>
    <w:rsid w:val="0031756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17565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322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62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731"/>
  </w:style>
  <w:style w:type="paragraph" w:styleId="aa">
    <w:name w:val="footer"/>
    <w:basedOn w:val="a"/>
    <w:link w:val="ab"/>
    <w:uiPriority w:val="99"/>
    <w:unhideWhenUsed/>
    <w:rsid w:val="00CD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731"/>
  </w:style>
  <w:style w:type="paragraph" w:styleId="ac">
    <w:name w:val="Balloon Text"/>
    <w:basedOn w:val="a"/>
    <w:link w:val="ad"/>
    <w:uiPriority w:val="99"/>
    <w:semiHidden/>
    <w:unhideWhenUsed/>
    <w:rsid w:val="0066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1DA3-1D72-460E-8013-13357B3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Елена Абран</cp:lastModifiedBy>
  <cp:revision>4</cp:revision>
  <cp:lastPrinted>2019-04-25T07:57:00Z</cp:lastPrinted>
  <dcterms:created xsi:type="dcterms:W3CDTF">2024-03-18T07:41:00Z</dcterms:created>
  <dcterms:modified xsi:type="dcterms:W3CDTF">2024-03-18T07:50:00Z</dcterms:modified>
</cp:coreProperties>
</file>